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56" w:rsidRPr="001C3185" w:rsidRDefault="009D4C56" w:rsidP="009D4C56">
      <w:pPr>
        <w:widowControl/>
        <w:spacing w:before="4"/>
        <w:ind w:firstLineChars="200" w:firstLine="480"/>
        <w:rPr>
          <w:rFonts w:hint="eastAsia"/>
          <w:sz w:val="24"/>
        </w:rPr>
      </w:pPr>
      <w:r w:rsidRPr="001C3185">
        <w:rPr>
          <w:rFonts w:hint="eastAsia"/>
          <w:sz w:val="24"/>
        </w:rPr>
        <w:t>1</w:t>
      </w:r>
      <w:r w:rsidRPr="001C3185">
        <w:rPr>
          <w:rFonts w:hint="eastAsia"/>
          <w:sz w:val="24"/>
        </w:rPr>
        <w:t>、</w:t>
      </w:r>
      <w:r w:rsidRPr="001C3185">
        <w:rPr>
          <w:rFonts w:hAnsi="宋体"/>
          <w:sz w:val="24"/>
        </w:rPr>
        <w:t>质量要求</w:t>
      </w:r>
      <w:r w:rsidRPr="001C3185">
        <w:rPr>
          <w:rFonts w:hAnsi="宋体" w:hint="eastAsia"/>
          <w:sz w:val="24"/>
        </w:rPr>
        <w:t>：</w:t>
      </w:r>
    </w:p>
    <w:p w:rsidR="009D4C56" w:rsidRPr="001C3185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1.1</w:t>
      </w:r>
      <w:r w:rsidRPr="001C3185">
        <w:rPr>
          <w:rFonts w:hAnsi="宋体"/>
          <w:sz w:val="24"/>
        </w:rPr>
        <w:t>产品质量标准：</w:t>
      </w:r>
      <w:r w:rsidRPr="00CD508F">
        <w:rPr>
          <w:rFonts w:hAnsi="宋体" w:hint="eastAsia"/>
          <w:sz w:val="24"/>
        </w:rPr>
        <w:t>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罐的</w:t>
      </w:r>
      <w:r w:rsidRPr="001C3185">
        <w:rPr>
          <w:rFonts w:hAnsi="宋体" w:hint="eastAsia"/>
          <w:sz w:val="24"/>
        </w:rPr>
        <w:t>生产过程须符合钢制压力容器</w:t>
      </w:r>
      <w:r w:rsidRPr="001C3185">
        <w:rPr>
          <w:rFonts w:hAnsi="宋体" w:hint="eastAsia"/>
          <w:sz w:val="24"/>
        </w:rPr>
        <w:t xml:space="preserve">(GB150-1998) </w:t>
      </w:r>
      <w:r w:rsidRPr="001C3185">
        <w:rPr>
          <w:rFonts w:hAnsi="宋体" w:hint="eastAsia"/>
          <w:sz w:val="24"/>
        </w:rPr>
        <w:t>、管壳式换热器</w:t>
      </w:r>
      <w:r w:rsidRPr="001C3185">
        <w:rPr>
          <w:rFonts w:hAnsi="宋体" w:hint="eastAsia"/>
          <w:sz w:val="24"/>
        </w:rPr>
        <w:t>(GB151- 1999)</w:t>
      </w:r>
      <w:r w:rsidRPr="001C3185">
        <w:rPr>
          <w:rFonts w:hAnsi="宋体" w:hint="eastAsia"/>
          <w:sz w:val="24"/>
        </w:rPr>
        <w:t>、压力容器无损检测</w:t>
      </w:r>
      <w:r w:rsidRPr="001C3185">
        <w:rPr>
          <w:rFonts w:hAnsi="宋体" w:hint="eastAsia"/>
          <w:sz w:val="24"/>
        </w:rPr>
        <w:t>(JB/T4730-2005)</w:t>
      </w:r>
      <w:r w:rsidRPr="001C3185">
        <w:rPr>
          <w:rFonts w:hAnsi="宋体" w:hint="eastAsia"/>
          <w:sz w:val="24"/>
        </w:rPr>
        <w:t>、钢制压力容</w:t>
      </w:r>
      <w:r w:rsidRPr="001C3185">
        <w:rPr>
          <w:rFonts w:hAnsi="宋体" w:hint="eastAsia"/>
          <w:sz w:val="24"/>
        </w:rPr>
        <w:t xml:space="preserve"> </w:t>
      </w:r>
      <w:r w:rsidRPr="001C3185">
        <w:rPr>
          <w:rFonts w:hAnsi="宋体" w:hint="eastAsia"/>
          <w:sz w:val="24"/>
        </w:rPr>
        <w:t>器焊接规程</w:t>
      </w:r>
      <w:r w:rsidRPr="001C3185">
        <w:rPr>
          <w:rFonts w:hAnsi="宋体" w:hint="eastAsia"/>
          <w:sz w:val="24"/>
        </w:rPr>
        <w:t xml:space="preserve"> (JB/T4709-2007)</w:t>
      </w:r>
      <w:r w:rsidRPr="001C3185">
        <w:rPr>
          <w:rFonts w:hAnsi="宋体" w:hint="eastAsia"/>
          <w:sz w:val="24"/>
        </w:rPr>
        <w:t>、压力容器油漆、安装、运输</w:t>
      </w:r>
      <w:r w:rsidRPr="001C3185">
        <w:rPr>
          <w:rFonts w:hAnsi="宋体" w:hint="eastAsia"/>
          <w:sz w:val="24"/>
        </w:rPr>
        <w:t>(JB/T4711-2003)</w:t>
      </w:r>
      <w:r w:rsidRPr="001C3185">
        <w:rPr>
          <w:rFonts w:hAnsi="宋体" w:hint="eastAsia"/>
          <w:sz w:val="24"/>
        </w:rPr>
        <w:t>、钢制压力容器用封头</w:t>
      </w:r>
      <w:r w:rsidRPr="001C3185">
        <w:rPr>
          <w:rFonts w:hAnsi="宋体" w:hint="eastAsia"/>
          <w:sz w:val="24"/>
        </w:rPr>
        <w:t xml:space="preserve"> (JB/T4746- 2002)</w:t>
      </w:r>
      <w:r w:rsidRPr="001C3185">
        <w:rPr>
          <w:rFonts w:hAnsi="宋体" w:hint="eastAsia"/>
          <w:sz w:val="24"/>
        </w:rPr>
        <w:t>及压力容器安全技术监察规程的相关规定及要求。</w:t>
      </w:r>
      <w:r w:rsidRPr="001C3185">
        <w:rPr>
          <w:rFonts w:hAnsi="宋体" w:hint="eastAsia"/>
          <w:sz w:val="24"/>
        </w:rPr>
        <w:t xml:space="preserve"> </w:t>
      </w:r>
      <w:r w:rsidRPr="001C3185">
        <w:rPr>
          <w:rFonts w:hAnsi="宋体"/>
          <w:sz w:val="24"/>
        </w:rPr>
        <w:t>要求达到优等品标准。</w:t>
      </w:r>
      <w:r w:rsidRPr="001C3185">
        <w:rPr>
          <w:rFonts w:hAnsi="宋体" w:hint="eastAsia"/>
          <w:sz w:val="24"/>
        </w:rPr>
        <w:t>具体技术要求如下：</w:t>
      </w:r>
    </w:p>
    <w:p w:rsidR="009D4C56" w:rsidRPr="001C3185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一般要求</w:t>
      </w:r>
      <w:r w:rsidRPr="001C3185">
        <w:rPr>
          <w:rFonts w:hAnsi="宋体" w:hint="eastAsia"/>
          <w:sz w:val="24"/>
        </w:rPr>
        <w:t xml:space="preserve"> </w:t>
      </w:r>
      <w:r w:rsidRPr="001C3185">
        <w:rPr>
          <w:rFonts w:hAnsi="宋体" w:hint="eastAsia"/>
          <w:sz w:val="24"/>
        </w:rPr>
        <w:t>：</w:t>
      </w:r>
    </w:p>
    <w:p w:rsidR="009D4C56" w:rsidRPr="00CD508F" w:rsidRDefault="009D4C56" w:rsidP="009D4C56">
      <w:pPr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A. </w:t>
      </w:r>
      <w:r w:rsidRPr="001C3185">
        <w:rPr>
          <w:rFonts w:hAnsi="宋体" w:hint="eastAsia"/>
          <w:sz w:val="24"/>
        </w:rPr>
        <w:t>有关设备，无论在运送、储存及安装期间应采取正确的保护设施，以确保设备在任何情况下不受破损及避免设备腐蚀及破坏。所有</w:t>
      </w:r>
      <w:r w:rsidRPr="00CD508F">
        <w:rPr>
          <w:rFonts w:hAnsi="宋体" w:hint="eastAsia"/>
          <w:sz w:val="24"/>
        </w:rPr>
        <w:t>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罐进、出水接口在接驳水管前应有适当的覆盖和保护。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B. </w:t>
      </w:r>
      <w:r w:rsidRPr="00CD508F">
        <w:rPr>
          <w:rFonts w:hAnsi="宋体" w:hint="eastAsia"/>
          <w:sz w:val="24"/>
        </w:rPr>
        <w:t>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罐之换热功能不能小于系统运行要求。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 xml:space="preserve">    C. </w:t>
      </w:r>
      <w:r w:rsidRPr="00CD508F">
        <w:rPr>
          <w:rFonts w:hAnsi="宋体" w:hint="eastAsia"/>
          <w:sz w:val="24"/>
        </w:rPr>
        <w:t>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罐之热媒须满足高温水工况。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 xml:space="preserve">    D. </w:t>
      </w:r>
      <w:r w:rsidRPr="00CD508F">
        <w:rPr>
          <w:rFonts w:hAnsi="宋体" w:hint="eastAsia"/>
          <w:sz w:val="24"/>
        </w:rPr>
        <w:t>在图纸及技术规格说明书中之工作压力只作参考用，承包人须复核容积式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罐之实际要求之工作压力。除有书面指令外，承包人于履行合同后不</w:t>
      </w:r>
      <w:r w:rsidRPr="001C3185">
        <w:rPr>
          <w:rFonts w:hAnsi="宋体" w:hint="eastAsia"/>
          <w:sz w:val="24"/>
        </w:rPr>
        <w:t>得更改其参数。</w:t>
      </w:r>
      <w:r w:rsidRPr="001C3185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ind w:firstLineChars="150" w:firstLine="36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E. </w:t>
      </w:r>
      <w:r w:rsidRPr="001C3185">
        <w:rPr>
          <w:rFonts w:hAnsi="宋体" w:hint="eastAsia"/>
          <w:sz w:val="24"/>
        </w:rPr>
        <w:t>除特别指明外，热媒管之工作及测试压力须不小于</w:t>
      </w:r>
      <w:r w:rsidRPr="001C3185">
        <w:rPr>
          <w:rFonts w:hAnsi="宋体" w:hint="eastAsia"/>
          <w:sz w:val="24"/>
        </w:rPr>
        <w:t xml:space="preserve">1000kPa </w:t>
      </w:r>
      <w:r w:rsidRPr="001C3185">
        <w:rPr>
          <w:rFonts w:hAnsi="宋体" w:hint="eastAsia"/>
          <w:sz w:val="24"/>
        </w:rPr>
        <w:t>及</w:t>
      </w:r>
      <w:r w:rsidRPr="001C3185">
        <w:rPr>
          <w:rFonts w:hAnsi="宋体" w:hint="eastAsia"/>
          <w:sz w:val="24"/>
        </w:rPr>
        <w:t xml:space="preserve">1500kPa </w:t>
      </w:r>
      <w:r w:rsidRPr="001C3185">
        <w:rPr>
          <w:rFonts w:hAnsi="宋体" w:hint="eastAsia"/>
          <w:sz w:val="24"/>
        </w:rPr>
        <w:t>。</w:t>
      </w:r>
      <w:r w:rsidRPr="001C3185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F. </w:t>
      </w:r>
      <w:r w:rsidRPr="001C3185">
        <w:rPr>
          <w:rFonts w:hAnsi="宋体" w:hint="eastAsia"/>
          <w:sz w:val="24"/>
        </w:rPr>
        <w:t>所有接口须为法兰接口</w:t>
      </w:r>
      <w:r w:rsidRPr="001C3185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G..</w:t>
      </w:r>
      <w:r w:rsidRPr="00CD508F">
        <w:rPr>
          <w:rFonts w:hAnsi="宋体" w:hint="eastAsia"/>
          <w:sz w:val="24"/>
        </w:rPr>
        <w:t>供应及安装一组工字或槽钢结构底座架，将容积式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罐安装在结构基座上，使容积式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罐能满意的运行。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H.</w:t>
      </w:r>
      <w:r w:rsidRPr="00CD508F">
        <w:rPr>
          <w:rFonts w:hAnsi="宋体" w:hint="eastAsia"/>
          <w:sz w:val="24"/>
        </w:rPr>
        <w:t>须提供不少于</w:t>
      </w:r>
      <w:r w:rsidRPr="00CD508F">
        <w:rPr>
          <w:rFonts w:hAnsi="宋体" w:hint="eastAsia"/>
          <w:sz w:val="24"/>
        </w:rPr>
        <w:t xml:space="preserve"> 3 </w:t>
      </w:r>
      <w:r w:rsidRPr="00CD508F">
        <w:rPr>
          <w:rFonts w:hAnsi="宋体" w:hint="eastAsia"/>
          <w:sz w:val="24"/>
        </w:rPr>
        <w:t>年</w:t>
      </w:r>
      <w:r w:rsidRPr="00CD508F">
        <w:rPr>
          <w:rFonts w:hAnsi="宋体" w:hint="eastAsia"/>
          <w:sz w:val="24"/>
        </w:rPr>
        <w:t xml:space="preserve"> 100%</w:t>
      </w:r>
      <w:r w:rsidRPr="00CD508F">
        <w:rPr>
          <w:rFonts w:hAnsi="宋体" w:hint="eastAsia"/>
          <w:sz w:val="24"/>
        </w:rPr>
        <w:t>质保期，质保期内容积式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罐不得发生腐蚀现象。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质量保证：</w:t>
      </w:r>
      <w:r w:rsidRPr="00CD508F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A.</w:t>
      </w:r>
      <w:r w:rsidRPr="00CD508F">
        <w:rPr>
          <w:rFonts w:hAnsi="宋体" w:hint="eastAsia"/>
          <w:sz w:val="24"/>
        </w:rPr>
        <w:t>制造厂须有五年以上生产同类型的容积式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罐及相关温度控制系统之经验。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B.</w:t>
      </w:r>
      <w:r w:rsidRPr="00CD508F">
        <w:rPr>
          <w:rFonts w:hAnsi="宋体" w:hint="eastAsia"/>
          <w:sz w:val="24"/>
        </w:rPr>
        <w:t>在每台容积式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罐上须附有原厂的标志牌、标注厂家名称、设备型号、设备编号及有关的技术资料。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资料呈审：</w:t>
      </w:r>
      <w:r w:rsidRPr="00CD508F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A.</w:t>
      </w:r>
      <w:r w:rsidRPr="001C3185">
        <w:rPr>
          <w:rFonts w:hAnsi="宋体" w:hint="eastAsia"/>
          <w:sz w:val="24"/>
        </w:rPr>
        <w:t>提交一份由厂方推荐及确认的详细备件附件清单，以便日后维修之用。</w:t>
      </w:r>
      <w:r w:rsidRPr="001C3185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B.</w:t>
      </w:r>
      <w:r w:rsidRPr="001C3185">
        <w:rPr>
          <w:rFonts w:hAnsi="宋体" w:hint="eastAsia"/>
          <w:sz w:val="24"/>
        </w:rPr>
        <w:t>提交完整的技术参数、材料规格及生产装配图纸。</w:t>
      </w:r>
      <w:r w:rsidRPr="001C3185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C.</w:t>
      </w:r>
      <w:r w:rsidRPr="001C3185">
        <w:rPr>
          <w:rFonts w:hAnsi="宋体" w:hint="eastAsia"/>
          <w:sz w:val="24"/>
        </w:rPr>
        <w:t>提交每</w:t>
      </w:r>
      <w:r w:rsidRPr="00CD508F">
        <w:rPr>
          <w:rFonts w:hAnsi="宋体" w:hint="eastAsia"/>
          <w:sz w:val="24"/>
        </w:rPr>
        <w:t>台容积式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罐之工厂试验压力证明文件。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D.</w:t>
      </w:r>
      <w:r w:rsidRPr="00CD508F">
        <w:rPr>
          <w:rFonts w:hAnsi="宋体" w:hint="eastAsia"/>
          <w:sz w:val="24"/>
        </w:rPr>
        <w:t>提交由原厂编印的安装、操作及维修手册，内容应详述有关操作和维修程序及守则。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>E.</w:t>
      </w:r>
      <w:r w:rsidRPr="00CD508F">
        <w:rPr>
          <w:rFonts w:hAnsi="宋体" w:hint="eastAsia"/>
          <w:sz w:val="24"/>
        </w:rPr>
        <w:t>提交详细的容积式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罐之安装方案。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widowControl/>
        <w:spacing w:before="4"/>
        <w:ind w:firstLineChars="200" w:firstLine="482"/>
        <w:rPr>
          <w:rFonts w:hint="eastAsia"/>
          <w:b/>
          <w:sz w:val="24"/>
        </w:rPr>
      </w:pPr>
    </w:p>
    <w:p w:rsidR="009D4C56" w:rsidRPr="00CD508F" w:rsidRDefault="009D4C56" w:rsidP="009D4C56">
      <w:pPr>
        <w:widowControl/>
        <w:spacing w:before="4"/>
        <w:ind w:firstLineChars="200" w:firstLine="480"/>
        <w:rPr>
          <w:rFonts w:hint="eastAsia"/>
          <w:sz w:val="24"/>
        </w:rPr>
      </w:pPr>
      <w:r w:rsidRPr="00CD508F">
        <w:rPr>
          <w:rFonts w:hAnsi="宋体" w:hint="eastAsia"/>
          <w:sz w:val="24"/>
        </w:rPr>
        <w:t>相关技术要求：</w:t>
      </w:r>
    </w:p>
    <w:p w:rsidR="009D4C56" w:rsidRPr="00CD508F" w:rsidRDefault="009D4C56" w:rsidP="009D4C56">
      <w:pPr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 xml:space="preserve">    A. </w:t>
      </w:r>
      <w:r w:rsidRPr="00CD508F">
        <w:rPr>
          <w:rFonts w:hAnsi="宋体" w:hint="eastAsia"/>
          <w:sz w:val="24"/>
        </w:rPr>
        <w:t>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器应采用立式安装，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罐应采用卧式安装。</w:t>
      </w:r>
    </w:p>
    <w:p w:rsidR="009D4C56" w:rsidRPr="00CD508F" w:rsidRDefault="009D4C56" w:rsidP="009D4C56">
      <w:pPr>
        <w:ind w:left="2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t xml:space="preserve">    B.</w:t>
      </w:r>
      <w:r w:rsidRPr="00CD508F">
        <w:rPr>
          <w:rFonts w:hAnsi="宋体" w:hint="eastAsia"/>
          <w:sz w:val="24"/>
        </w:rPr>
        <w:t>依据相关国家标准容积式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器为不锈钢</w:t>
      </w:r>
      <w:r w:rsidRPr="00CD508F">
        <w:rPr>
          <w:rFonts w:hAnsi="宋体" w:hint="eastAsia"/>
          <w:sz w:val="24"/>
        </w:rPr>
        <w:t>SUS304L</w:t>
      </w:r>
      <w:r w:rsidRPr="00CD508F">
        <w:rPr>
          <w:rFonts w:hAnsi="宋体" w:hint="eastAsia"/>
          <w:sz w:val="24"/>
        </w:rPr>
        <w:t>或</w:t>
      </w:r>
      <w:r w:rsidRPr="00CD508F">
        <w:rPr>
          <w:rFonts w:hAnsi="宋体" w:hint="eastAsia"/>
          <w:sz w:val="24"/>
        </w:rPr>
        <w:t>C+SUS444</w:t>
      </w:r>
      <w:r w:rsidRPr="00CD508F">
        <w:rPr>
          <w:rFonts w:hAnsi="宋体" w:hint="eastAsia"/>
          <w:sz w:val="24"/>
        </w:rPr>
        <w:t>壳体内置紫铜</w:t>
      </w:r>
      <w:r w:rsidRPr="00CD508F">
        <w:rPr>
          <w:rFonts w:hAnsi="宋体" w:hint="eastAsia"/>
          <w:sz w:val="24"/>
        </w:rPr>
        <w:t>T2</w:t>
      </w:r>
      <w:r w:rsidRPr="00CD508F">
        <w:rPr>
          <w:rFonts w:hAnsi="宋体" w:hint="eastAsia"/>
          <w:sz w:val="24"/>
        </w:rPr>
        <w:t>盘管。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罐为</w:t>
      </w:r>
      <w:r w:rsidRPr="00CD508F">
        <w:rPr>
          <w:rFonts w:hAnsi="宋体" w:hint="eastAsia"/>
          <w:sz w:val="24"/>
        </w:rPr>
        <w:t>SUS304L</w:t>
      </w:r>
      <w:r w:rsidRPr="00CD508F">
        <w:rPr>
          <w:rFonts w:hAnsi="宋体" w:hint="eastAsia"/>
          <w:sz w:val="24"/>
        </w:rPr>
        <w:t>壳体或</w:t>
      </w:r>
      <w:r w:rsidRPr="00CD508F">
        <w:rPr>
          <w:rFonts w:hAnsi="宋体" w:hint="eastAsia"/>
          <w:sz w:val="24"/>
        </w:rPr>
        <w:t>C+SUS444</w:t>
      </w:r>
      <w:r w:rsidRPr="00CD508F">
        <w:rPr>
          <w:rFonts w:hAnsi="宋体" w:hint="eastAsia"/>
          <w:sz w:val="24"/>
        </w:rPr>
        <w:t>壳体。</w:t>
      </w:r>
      <w:r w:rsidRPr="00CD508F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ind w:left="2"/>
        <w:rPr>
          <w:rFonts w:hAnsi="宋体" w:hint="eastAsia"/>
          <w:sz w:val="24"/>
        </w:rPr>
      </w:pPr>
      <w:r w:rsidRPr="00CD508F">
        <w:rPr>
          <w:rFonts w:hAnsi="宋体" w:hint="eastAsia"/>
          <w:sz w:val="24"/>
        </w:rPr>
        <w:lastRenderedPageBreak/>
        <w:t xml:space="preserve">    C.</w:t>
      </w:r>
      <w:r w:rsidRPr="00CD508F">
        <w:rPr>
          <w:rFonts w:hAnsi="宋体" w:hint="eastAsia"/>
          <w:sz w:val="24"/>
        </w:rPr>
        <w:t>在图纸及技术规格说明书中所提供的工作压力仅作</w:t>
      </w:r>
      <w:r w:rsidRPr="001C3185">
        <w:rPr>
          <w:rFonts w:hAnsi="宋体" w:hint="eastAsia"/>
          <w:sz w:val="24"/>
        </w:rPr>
        <w:t>为设计指导，实际的工作压力优于所提供的压力。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ind w:left="3000" w:hangingChars="1250" w:hanging="300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D.</w:t>
      </w:r>
      <w:r w:rsidRPr="00CD508F">
        <w:rPr>
          <w:rFonts w:hAnsi="宋体" w:hint="eastAsia"/>
          <w:sz w:val="24"/>
        </w:rPr>
        <w:t>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罐的所有</w:t>
      </w:r>
      <w:r w:rsidRPr="001C3185">
        <w:rPr>
          <w:rFonts w:hAnsi="宋体" w:hint="eastAsia"/>
          <w:sz w:val="24"/>
        </w:rPr>
        <w:t>部件均应适应系统的温度。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E.</w:t>
      </w:r>
      <w:r w:rsidRPr="001C3185">
        <w:rPr>
          <w:rFonts w:hAnsi="宋体" w:hint="eastAsia"/>
          <w:sz w:val="24"/>
        </w:rPr>
        <w:t>所有的温度控制附件及保护设备均应由同一厂家提供，并且应在系统条件范围内选择。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F.</w:t>
      </w:r>
      <w:r w:rsidRPr="001C3185">
        <w:rPr>
          <w:rFonts w:hAnsi="宋体" w:hint="eastAsia"/>
          <w:sz w:val="24"/>
        </w:rPr>
        <w:t>结构</w:t>
      </w:r>
      <w:r w:rsidRPr="001C3185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ind w:left="2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1.</w:t>
      </w:r>
      <w:r w:rsidRPr="001C3185">
        <w:rPr>
          <w:rFonts w:hAnsi="宋体" w:hint="eastAsia"/>
          <w:sz w:val="24"/>
        </w:rPr>
        <w:t>外壳须由不低于</w:t>
      </w:r>
      <w:r w:rsidRPr="001C3185">
        <w:rPr>
          <w:rFonts w:hAnsi="宋体" w:hint="eastAsia"/>
          <w:sz w:val="24"/>
        </w:rPr>
        <w:t xml:space="preserve"> SUS304L</w:t>
      </w:r>
      <w:r w:rsidRPr="001C3185">
        <w:rPr>
          <w:rFonts w:hAnsi="宋体" w:hint="eastAsia"/>
          <w:sz w:val="24"/>
        </w:rPr>
        <w:t>或</w:t>
      </w:r>
      <w:r w:rsidRPr="001C3185">
        <w:rPr>
          <w:rFonts w:hAnsi="宋体" w:hint="eastAsia"/>
          <w:sz w:val="24"/>
        </w:rPr>
        <w:t>C+SUS444</w:t>
      </w:r>
      <w:r w:rsidRPr="001C3185">
        <w:rPr>
          <w:rFonts w:hAnsi="宋体" w:hint="eastAsia"/>
          <w:sz w:val="24"/>
        </w:rPr>
        <w:t>的材料制造并以焊接方式接合，符合相关国家标准之要求。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2.</w:t>
      </w:r>
      <w:r w:rsidRPr="001C3185">
        <w:rPr>
          <w:rFonts w:hAnsi="宋体" w:hint="eastAsia"/>
          <w:sz w:val="24"/>
        </w:rPr>
        <w:t>所有的连接应采用法兰连接至管道系统。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ind w:left="1980" w:hangingChars="825" w:hanging="19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3.</w:t>
      </w:r>
      <w:r w:rsidRPr="001C3185">
        <w:rPr>
          <w:rFonts w:hAnsi="宋体" w:hint="eastAsia"/>
          <w:sz w:val="24"/>
        </w:rPr>
        <w:t>每台容积式（半容积式）换</w:t>
      </w:r>
      <w:r>
        <w:rPr>
          <w:rFonts w:hAnsi="宋体" w:hint="eastAsia"/>
          <w:sz w:val="24"/>
        </w:rPr>
        <w:t>热</w:t>
      </w:r>
      <w:r w:rsidRPr="001C3185">
        <w:rPr>
          <w:rFonts w:hAnsi="宋体" w:hint="eastAsia"/>
          <w:sz w:val="24"/>
        </w:rPr>
        <w:t>器都应设有人孔，最少直径为</w:t>
      </w:r>
      <w:r w:rsidRPr="001C3185">
        <w:rPr>
          <w:rFonts w:hAnsi="宋体" w:hint="eastAsia"/>
          <w:sz w:val="24"/>
        </w:rPr>
        <w:t xml:space="preserve"> 400mm</w:t>
      </w:r>
      <w:r w:rsidRPr="001C3185">
        <w:rPr>
          <w:rFonts w:hAnsi="宋体" w:hint="eastAsia"/>
          <w:sz w:val="24"/>
        </w:rPr>
        <w:t>，法兰连接。密封垫用螺栓禁锢，并带有隔热垫片。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4.</w:t>
      </w:r>
      <w:r w:rsidRPr="001C3185">
        <w:rPr>
          <w:rFonts w:hAnsi="宋体" w:hint="eastAsia"/>
          <w:sz w:val="24"/>
        </w:rPr>
        <w:t>加热管</w:t>
      </w:r>
      <w:r w:rsidRPr="001C3185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ind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4.1.</w:t>
      </w:r>
      <w:r w:rsidRPr="001C3185">
        <w:rPr>
          <w:rFonts w:hAnsi="宋体" w:hint="eastAsia"/>
          <w:sz w:val="24"/>
        </w:rPr>
        <w:t>安置时应考虑检修空间。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ind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4.2.</w:t>
      </w:r>
      <w:r w:rsidRPr="001C3185">
        <w:rPr>
          <w:rFonts w:hAnsi="宋体" w:hint="eastAsia"/>
          <w:sz w:val="24"/>
        </w:rPr>
        <w:t>加热管须为不低于</w:t>
      </w:r>
      <w:r w:rsidRPr="001C3185">
        <w:rPr>
          <w:rFonts w:hAnsi="宋体" w:hint="eastAsia"/>
          <w:sz w:val="24"/>
        </w:rPr>
        <w:t>T2</w:t>
      </w:r>
      <w:r w:rsidRPr="001C3185">
        <w:rPr>
          <w:rFonts w:hAnsi="宋体" w:hint="eastAsia"/>
          <w:sz w:val="24"/>
        </w:rPr>
        <w:t>紫铜管，管子内外表保持光滑，不能凹凸不平。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ind w:left="1985" w:hangingChars="827" w:hanging="1985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4.3.</w:t>
      </w:r>
      <w:r w:rsidRPr="001C3185">
        <w:rPr>
          <w:rFonts w:hAnsi="宋体" w:hint="eastAsia"/>
          <w:sz w:val="24"/>
        </w:rPr>
        <w:t>加热管应有适当的热容量</w:t>
      </w:r>
      <w:r w:rsidRPr="001C3185">
        <w:rPr>
          <w:rFonts w:hAnsi="宋体" w:hint="eastAsia"/>
          <w:sz w:val="24"/>
        </w:rPr>
        <w:t>,</w:t>
      </w:r>
      <w:r w:rsidRPr="001C3185">
        <w:rPr>
          <w:rFonts w:hAnsi="宋体" w:hint="eastAsia"/>
          <w:sz w:val="24"/>
        </w:rPr>
        <w:t>并且保持工作压力</w:t>
      </w:r>
      <w:r w:rsidRPr="001C3185">
        <w:rPr>
          <w:rFonts w:hAnsi="宋体" w:hint="eastAsia"/>
          <w:sz w:val="24"/>
        </w:rPr>
        <w:t>1.0MPa,</w:t>
      </w:r>
      <w:r w:rsidRPr="001C3185">
        <w:rPr>
          <w:rFonts w:hAnsi="宋体" w:hint="eastAsia"/>
          <w:sz w:val="24"/>
        </w:rPr>
        <w:t>试验压力为</w:t>
      </w:r>
      <w:r w:rsidRPr="001C3185">
        <w:rPr>
          <w:rFonts w:hAnsi="宋体" w:hint="eastAsia"/>
          <w:sz w:val="24"/>
        </w:rPr>
        <w:t>1.5MPa</w:t>
      </w:r>
      <w:r w:rsidRPr="001C3185">
        <w:rPr>
          <w:rFonts w:hAnsi="宋体" w:hint="eastAsia"/>
          <w:sz w:val="24"/>
        </w:rPr>
        <w:t>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ind w:left="2880" w:hangingChars="1200" w:hanging="28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4.4.</w:t>
      </w:r>
      <w:r w:rsidRPr="001C3185">
        <w:rPr>
          <w:rFonts w:hAnsi="宋体" w:hint="eastAsia"/>
          <w:sz w:val="24"/>
        </w:rPr>
        <w:t>加热管应有统一的厚度，厚度不小于</w:t>
      </w:r>
      <w:r w:rsidRPr="001C3185">
        <w:rPr>
          <w:rFonts w:hAnsi="宋体" w:hint="eastAsia"/>
          <w:sz w:val="24"/>
        </w:rPr>
        <w:t>1.5mm</w:t>
      </w:r>
      <w:r w:rsidRPr="001C3185">
        <w:rPr>
          <w:rFonts w:hAnsi="宋体" w:hint="eastAsia"/>
          <w:sz w:val="24"/>
        </w:rPr>
        <w:t>，直径和厚度不应在转弯处减少。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5.</w:t>
      </w:r>
      <w:r w:rsidRPr="001C3185">
        <w:rPr>
          <w:rFonts w:hAnsi="宋体" w:hint="eastAsia"/>
          <w:sz w:val="24"/>
        </w:rPr>
        <w:t>连接及附件</w:t>
      </w:r>
      <w:r w:rsidRPr="001C3185">
        <w:rPr>
          <w:rFonts w:hAnsi="宋体" w:hint="eastAsia"/>
          <w:sz w:val="24"/>
        </w:rPr>
        <w:t xml:space="preserve"> </w:t>
      </w:r>
    </w:p>
    <w:p w:rsidR="009D4C56" w:rsidRPr="001C3185" w:rsidRDefault="009D4C56" w:rsidP="009D4C56">
      <w:pPr>
        <w:ind w:left="1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5.1.</w:t>
      </w:r>
      <w:r w:rsidRPr="001C3185">
        <w:rPr>
          <w:rFonts w:hAnsi="宋体" w:hint="eastAsia"/>
          <w:sz w:val="24"/>
        </w:rPr>
        <w:t>每台</w:t>
      </w:r>
      <w:r w:rsidRPr="00CD508F">
        <w:rPr>
          <w:rFonts w:hAnsi="宋体" w:hint="eastAsia"/>
          <w:sz w:val="24"/>
        </w:rPr>
        <w:t>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罐应提</w:t>
      </w:r>
      <w:r w:rsidRPr="001C3185">
        <w:rPr>
          <w:rFonts w:hAnsi="宋体" w:hint="eastAsia"/>
          <w:sz w:val="24"/>
        </w:rPr>
        <w:t>供如下的接口及附件：热媒供水及回水接口、冷水进水及热水出口接口、放气接口、弹簧式安全阀、合适尺寸的排水阀、虹吸式直径</w:t>
      </w:r>
      <w:r w:rsidRPr="001C3185">
        <w:rPr>
          <w:rFonts w:hAnsi="宋体" w:hint="eastAsia"/>
          <w:sz w:val="24"/>
        </w:rPr>
        <w:t xml:space="preserve"> 100mm </w:t>
      </w:r>
      <w:r w:rsidRPr="001C3185">
        <w:rPr>
          <w:rFonts w:hAnsi="宋体" w:hint="eastAsia"/>
          <w:sz w:val="24"/>
        </w:rPr>
        <w:t>的压力表、直径</w:t>
      </w:r>
      <w:r w:rsidRPr="001C3185">
        <w:rPr>
          <w:rFonts w:hAnsi="宋体" w:hint="eastAsia"/>
          <w:sz w:val="24"/>
        </w:rPr>
        <w:t xml:space="preserve"> 100mm </w:t>
      </w:r>
      <w:r w:rsidRPr="001C3185">
        <w:rPr>
          <w:rFonts w:hAnsi="宋体" w:hint="eastAsia"/>
          <w:sz w:val="24"/>
        </w:rPr>
        <w:t>的表盘式温度控制器、温度传感器安装孔、高限切断温度控制器连相关控制阀门、温度传感器预留一个备用孔、热交换器温控系统。</w:t>
      </w:r>
      <w:r w:rsidRPr="001C3185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5.2.</w:t>
      </w:r>
      <w:r w:rsidRPr="001C3185">
        <w:rPr>
          <w:rFonts w:hAnsi="宋体" w:hint="eastAsia"/>
          <w:sz w:val="24"/>
        </w:rPr>
        <w:t>依据相关国家标准水侧阀门的连接均采用法兰连接，与传感器的连接处应保证焊接并能容纳传感器和温度控制器。</w:t>
      </w:r>
      <w:r w:rsidRPr="001C3185">
        <w:rPr>
          <w:rFonts w:hAnsi="宋体" w:hint="eastAsia"/>
          <w:sz w:val="24"/>
        </w:rPr>
        <w:t xml:space="preserve"> </w:t>
      </w:r>
      <w:r w:rsidRPr="001C3185">
        <w:rPr>
          <w:rFonts w:hAnsi="宋体" w:hint="eastAsia"/>
          <w:sz w:val="24"/>
        </w:rPr>
        <w:t>温控阀品牌为：西门子、霍尼韦尔等同档次进口品牌。</w:t>
      </w:r>
      <w:r w:rsidRPr="001C3185">
        <w:rPr>
          <w:rFonts w:hAnsi="宋体" w:hint="eastAsia"/>
          <w:sz w:val="24"/>
        </w:rPr>
        <w:t xml:space="preserve"> </w:t>
      </w:r>
    </w:p>
    <w:p w:rsidR="009D4C56" w:rsidRPr="00CD508F" w:rsidRDefault="009D4C56" w:rsidP="009D4C56">
      <w:pPr>
        <w:ind w:firstLineChars="200" w:firstLine="480"/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>5.3.</w:t>
      </w:r>
      <w:r w:rsidRPr="001C3185">
        <w:rPr>
          <w:rFonts w:hAnsi="宋体" w:hint="eastAsia"/>
          <w:sz w:val="24"/>
        </w:rPr>
        <w:t>每</w:t>
      </w:r>
      <w:r w:rsidRPr="00CD508F">
        <w:rPr>
          <w:rFonts w:hAnsi="宋体" w:hint="eastAsia"/>
          <w:sz w:val="24"/>
        </w:rPr>
        <w:t>台容积式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罐应配备支座以免设备运行时壳体发生倾斜，支座应采用与容积式</w:t>
      </w:r>
      <w:r w:rsidRPr="001C3185">
        <w:rPr>
          <w:rFonts w:hAnsi="宋体" w:hint="eastAsia"/>
          <w:sz w:val="24"/>
        </w:rPr>
        <w:t>（半容积式）</w:t>
      </w:r>
      <w:r>
        <w:rPr>
          <w:rFonts w:hAnsi="宋体" w:hint="eastAsia"/>
          <w:sz w:val="24"/>
        </w:rPr>
        <w:t>换热</w:t>
      </w:r>
      <w:r w:rsidRPr="00CD508F">
        <w:rPr>
          <w:rFonts w:hAnsi="宋体" w:hint="eastAsia"/>
          <w:sz w:val="24"/>
        </w:rPr>
        <w:t>器及</w:t>
      </w:r>
      <w:r>
        <w:rPr>
          <w:rFonts w:hAnsi="宋体" w:hint="eastAsia"/>
          <w:sz w:val="24"/>
        </w:rPr>
        <w:t>太阳能</w:t>
      </w:r>
      <w:r w:rsidRPr="00CD508F">
        <w:rPr>
          <w:rFonts w:hAnsi="宋体" w:hint="eastAsia"/>
          <w:sz w:val="24"/>
        </w:rPr>
        <w:t>储</w:t>
      </w:r>
      <w:r>
        <w:rPr>
          <w:rFonts w:hAnsi="宋体" w:hint="eastAsia"/>
          <w:sz w:val="24"/>
        </w:rPr>
        <w:t>热</w:t>
      </w:r>
      <w:r w:rsidRPr="00CD508F">
        <w:rPr>
          <w:rFonts w:hAnsi="宋体" w:hint="eastAsia"/>
          <w:sz w:val="24"/>
        </w:rPr>
        <w:t>罐相同的材质。在壳体制作过程中应被焊接并在支座上安置</w:t>
      </w:r>
      <w:r w:rsidRPr="00CD508F">
        <w:rPr>
          <w:rFonts w:hAnsi="宋体" w:hint="eastAsia"/>
          <w:sz w:val="24"/>
        </w:rPr>
        <w:t xml:space="preserve"> 3mm </w:t>
      </w:r>
      <w:r w:rsidRPr="00CD508F">
        <w:rPr>
          <w:rFonts w:hAnsi="宋体" w:hint="eastAsia"/>
          <w:sz w:val="24"/>
        </w:rPr>
        <w:t>铅片。</w:t>
      </w:r>
      <w:r w:rsidRPr="00CD508F">
        <w:rPr>
          <w:rFonts w:hAnsi="宋体" w:hint="eastAsia"/>
          <w:sz w:val="24"/>
        </w:rPr>
        <w:t xml:space="preserve">  </w:t>
      </w:r>
    </w:p>
    <w:p w:rsidR="009D4C56" w:rsidRPr="001C3185" w:rsidRDefault="009D4C56" w:rsidP="009D4C56">
      <w:pPr>
        <w:rPr>
          <w:rFonts w:hAnsi="宋体" w:hint="eastAsia"/>
          <w:sz w:val="24"/>
        </w:rPr>
      </w:pPr>
      <w:r w:rsidRPr="001C3185">
        <w:rPr>
          <w:rFonts w:hAnsi="宋体" w:hint="eastAsia"/>
          <w:sz w:val="24"/>
        </w:rPr>
        <w:t xml:space="preserve">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C3185">
          <w:rPr>
            <w:rFonts w:hAnsi="宋体" w:hint="eastAsia"/>
            <w:sz w:val="24"/>
          </w:rPr>
          <w:t>5.4.</w:t>
        </w:r>
        <w:r w:rsidRPr="001C3185">
          <w:rPr>
            <w:rFonts w:hAnsi="宋体" w:hint="eastAsia"/>
            <w:sz w:val="24"/>
          </w:rPr>
          <w:t>二</w:t>
        </w:r>
      </w:smartTag>
      <w:r w:rsidRPr="001C3185">
        <w:rPr>
          <w:rFonts w:hAnsi="宋体" w:hint="eastAsia"/>
          <w:sz w:val="24"/>
        </w:rPr>
        <w:t>次水侧接管安排为底进水、上出水。</w:t>
      </w:r>
      <w:r w:rsidRPr="001C3185">
        <w:rPr>
          <w:rFonts w:hAnsi="宋体" w:hint="eastAsia"/>
          <w:sz w:val="24"/>
        </w:rPr>
        <w:t xml:space="preserve">  </w:t>
      </w:r>
    </w:p>
    <w:p w:rsidR="000C3D14" w:rsidRPr="009D4C56" w:rsidRDefault="000C3D14"/>
    <w:sectPr w:rsidR="000C3D14" w:rsidRPr="009D4C56" w:rsidSect="000C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C56"/>
    <w:rsid w:val="000C3D14"/>
    <w:rsid w:val="009D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Chinese ORG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</cp:revision>
  <dcterms:created xsi:type="dcterms:W3CDTF">2017-09-18T05:16:00Z</dcterms:created>
  <dcterms:modified xsi:type="dcterms:W3CDTF">2017-09-18T05:17:00Z</dcterms:modified>
</cp:coreProperties>
</file>