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3BB" w:rsidRPr="00F93B5D" w:rsidRDefault="00F93B5D" w:rsidP="00A51B97">
      <w:pPr>
        <w:spacing w:line="360" w:lineRule="auto"/>
        <w:jc w:val="center"/>
        <w:rPr>
          <w:rFonts w:asciiTheme="minorEastAsia" w:hAnsiTheme="minorEastAsia"/>
          <w:b/>
          <w:sz w:val="28"/>
          <w:szCs w:val="24"/>
        </w:rPr>
      </w:pPr>
      <w:r w:rsidRPr="00F93B5D">
        <w:rPr>
          <w:rFonts w:asciiTheme="minorEastAsia" w:hAnsiTheme="minorEastAsia" w:hint="eastAsia"/>
          <w:b/>
          <w:sz w:val="28"/>
          <w:szCs w:val="24"/>
        </w:rPr>
        <w:t>路灯灯</w:t>
      </w:r>
      <w:r w:rsidRPr="00F93B5D">
        <w:rPr>
          <w:rFonts w:asciiTheme="minorEastAsia" w:hAnsiTheme="minorEastAsia"/>
          <w:b/>
          <w:sz w:val="28"/>
          <w:szCs w:val="24"/>
        </w:rPr>
        <w:t>杆（</w:t>
      </w:r>
      <w:r w:rsidRPr="00F93B5D">
        <w:rPr>
          <w:rFonts w:asciiTheme="minorEastAsia" w:hAnsiTheme="minorEastAsia" w:hint="eastAsia"/>
          <w:b/>
          <w:sz w:val="28"/>
          <w:szCs w:val="24"/>
        </w:rPr>
        <w:t>架</w:t>
      </w:r>
      <w:r w:rsidRPr="00F93B5D">
        <w:rPr>
          <w:rFonts w:asciiTheme="minorEastAsia" w:hAnsiTheme="minorEastAsia"/>
          <w:b/>
          <w:sz w:val="28"/>
          <w:szCs w:val="24"/>
        </w:rPr>
        <w:t>）</w:t>
      </w:r>
      <w:r>
        <w:rPr>
          <w:rFonts w:asciiTheme="minorEastAsia" w:hAnsiTheme="minorEastAsia" w:hint="eastAsia"/>
          <w:b/>
          <w:sz w:val="28"/>
          <w:szCs w:val="24"/>
        </w:rPr>
        <w:t>制作工艺</w:t>
      </w:r>
      <w:r>
        <w:rPr>
          <w:rFonts w:asciiTheme="minorEastAsia" w:hAnsiTheme="minorEastAsia"/>
          <w:b/>
          <w:sz w:val="28"/>
          <w:szCs w:val="24"/>
        </w:rPr>
        <w:t>及</w:t>
      </w:r>
      <w:r w:rsidR="00B663BB" w:rsidRPr="00F93B5D">
        <w:rPr>
          <w:rFonts w:asciiTheme="minorEastAsia" w:hAnsiTheme="minorEastAsia" w:hint="eastAsia"/>
          <w:b/>
          <w:sz w:val="28"/>
          <w:szCs w:val="24"/>
        </w:rPr>
        <w:t>技术要求</w:t>
      </w:r>
    </w:p>
    <w:p w:rsidR="00F93B5D" w:rsidRPr="00CC0984" w:rsidRDefault="00F93B5D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 w:hint="eastAsia"/>
          <w:sz w:val="22"/>
          <w:szCs w:val="24"/>
        </w:rPr>
        <w:t>一</w:t>
      </w:r>
      <w:r w:rsidRPr="00CC0984">
        <w:rPr>
          <w:rFonts w:asciiTheme="minorEastAsia" w:hAnsiTheme="minorEastAsia"/>
          <w:sz w:val="22"/>
          <w:szCs w:val="24"/>
        </w:rPr>
        <w:t>、制作工艺</w:t>
      </w:r>
      <w:r w:rsidR="00CD0583" w:rsidRPr="00CC0984">
        <w:rPr>
          <w:rFonts w:asciiTheme="minorEastAsia" w:hAnsiTheme="minorEastAsia" w:hint="eastAsia"/>
          <w:sz w:val="22"/>
          <w:szCs w:val="24"/>
        </w:rPr>
        <w:t>及</w:t>
      </w:r>
      <w:r w:rsidRPr="00CC0984">
        <w:rPr>
          <w:rFonts w:asciiTheme="minorEastAsia" w:hAnsiTheme="minorEastAsia" w:hint="eastAsia"/>
          <w:sz w:val="22"/>
          <w:szCs w:val="24"/>
        </w:rPr>
        <w:t>要求</w:t>
      </w:r>
    </w:p>
    <w:p w:rsidR="00F93B5D" w:rsidRPr="00CC0984" w:rsidRDefault="00B663BB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 w:hint="eastAsia"/>
          <w:sz w:val="22"/>
          <w:szCs w:val="24"/>
        </w:rPr>
        <w:t>1、灯杆</w:t>
      </w:r>
      <w:r w:rsidR="00F93B5D" w:rsidRPr="00CC0984">
        <w:rPr>
          <w:rFonts w:asciiTheme="minorEastAsia" w:hAnsiTheme="minorEastAsia" w:hint="eastAsia"/>
          <w:sz w:val="22"/>
          <w:szCs w:val="24"/>
        </w:rPr>
        <w:t>（架</w:t>
      </w:r>
      <w:r w:rsidR="00F93B5D" w:rsidRPr="00CC0984">
        <w:rPr>
          <w:rFonts w:asciiTheme="minorEastAsia" w:hAnsiTheme="minorEastAsia"/>
          <w:sz w:val="22"/>
          <w:szCs w:val="24"/>
        </w:rPr>
        <w:t>）</w:t>
      </w:r>
      <w:r w:rsidR="00B56820" w:rsidRPr="00CC0984">
        <w:rPr>
          <w:rFonts w:asciiTheme="minorEastAsia" w:hAnsiTheme="minorEastAsia" w:hint="eastAsia"/>
          <w:sz w:val="22"/>
          <w:szCs w:val="24"/>
        </w:rPr>
        <w:t>的焊接：要求自动埋弧焊接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焊接可靠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表面光滑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无明显的气孔、焊瘤、咬边等焊接缺陷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F93B5D" w:rsidRPr="00A51B97">
        <w:rPr>
          <w:rFonts w:asciiTheme="minorEastAsia" w:hAnsiTheme="minorEastAsia" w:hint="eastAsia"/>
          <w:sz w:val="22"/>
          <w:szCs w:val="24"/>
        </w:rPr>
        <w:t>灯架与灯杆连接</w:t>
      </w:r>
      <w:r w:rsidR="00CD0583" w:rsidRPr="00A51B97">
        <w:rPr>
          <w:rFonts w:asciiTheme="minorEastAsia" w:hAnsiTheme="minorEastAsia" w:hint="eastAsia"/>
          <w:sz w:val="22"/>
          <w:szCs w:val="24"/>
        </w:rPr>
        <w:t>，</w:t>
      </w:r>
      <w:r w:rsidR="00F93B5D" w:rsidRPr="00A51B97">
        <w:rPr>
          <w:rFonts w:asciiTheme="minorEastAsia" w:hAnsiTheme="minorEastAsia" w:hint="eastAsia"/>
          <w:sz w:val="22"/>
          <w:szCs w:val="24"/>
        </w:rPr>
        <w:t>接缝处经精加工处理，以保证接缝的平正度。</w:t>
      </w:r>
      <w:r w:rsidR="00B56820" w:rsidRPr="00A51B97">
        <w:rPr>
          <w:rFonts w:asciiTheme="minorEastAsia" w:hAnsiTheme="minorEastAsia" w:hint="eastAsia"/>
          <w:sz w:val="22"/>
          <w:szCs w:val="24"/>
        </w:rPr>
        <w:t>超</w:t>
      </w:r>
      <w:r w:rsidR="00B56820" w:rsidRPr="00CC0984">
        <w:rPr>
          <w:rFonts w:asciiTheme="minorEastAsia" w:hAnsiTheme="minorEastAsia" w:hint="eastAsia"/>
          <w:sz w:val="22"/>
          <w:szCs w:val="24"/>
        </w:rPr>
        <w:t>声波探伤检验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达到焊接GBl1345Ⅱ级标准要求。</w:t>
      </w:r>
    </w:p>
    <w:p w:rsidR="00B663BB" w:rsidRPr="00CC0984" w:rsidRDefault="00F93B5D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 w:hint="eastAsia"/>
          <w:sz w:val="22"/>
          <w:szCs w:val="24"/>
        </w:rPr>
        <w:t>2、</w:t>
      </w:r>
      <w:r w:rsidR="00B56820" w:rsidRPr="00CC0984">
        <w:rPr>
          <w:rFonts w:asciiTheme="minorEastAsia" w:hAnsiTheme="minorEastAsia" w:hint="eastAsia"/>
          <w:sz w:val="22"/>
          <w:szCs w:val="24"/>
        </w:rPr>
        <w:t>防腐处理采用内外热镀锌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镀锌层表面光滑美观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光泽一致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无皱皮、流坠及锌瘤、起皮、斑点、阴阳面等缺陷存在</w:t>
      </w:r>
      <w:r w:rsidR="00CD0583" w:rsidRPr="00CC0984">
        <w:rPr>
          <w:rFonts w:asciiTheme="minorEastAsia" w:hAnsiTheme="minorEastAsia" w:hint="eastAsia"/>
          <w:sz w:val="22"/>
          <w:szCs w:val="24"/>
        </w:rPr>
        <w:t>。</w:t>
      </w:r>
      <w:r w:rsidR="00B56820" w:rsidRPr="00CC0984">
        <w:rPr>
          <w:rFonts w:asciiTheme="minorEastAsia" w:hAnsiTheme="minorEastAsia" w:hint="eastAsia"/>
          <w:sz w:val="22"/>
          <w:szCs w:val="24"/>
        </w:rPr>
        <w:t>锌层厚度要求达</w:t>
      </w:r>
      <w:bookmarkStart w:id="0" w:name="_GoBack"/>
      <w:bookmarkEnd w:id="0"/>
      <w:r w:rsidR="00B56820" w:rsidRPr="00CC0984">
        <w:rPr>
          <w:rFonts w:asciiTheme="minorEastAsia" w:hAnsiTheme="minorEastAsia" w:hint="eastAsia"/>
          <w:sz w:val="22"/>
          <w:szCs w:val="24"/>
        </w:rPr>
        <w:t>到 86um以上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符合国家标准GB/T13912-92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镀锌层附着力符合GB2694-88的要求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防腐寿命大于30年。灯杆热镀锌后进行静电喷塑(</w:t>
      </w:r>
      <w:r w:rsidR="0061258F">
        <w:rPr>
          <w:rFonts w:asciiTheme="minorEastAsia" w:hAnsiTheme="minorEastAsia" w:hint="eastAsia"/>
          <w:sz w:val="22"/>
          <w:szCs w:val="24"/>
        </w:rPr>
        <w:t>白色</w:t>
      </w:r>
      <w:r w:rsidR="00B56820" w:rsidRPr="00CC0984">
        <w:rPr>
          <w:rFonts w:asciiTheme="minorEastAsia" w:hAnsiTheme="minorEastAsia" w:hint="eastAsia"/>
          <w:sz w:val="22"/>
          <w:szCs w:val="24"/>
        </w:rPr>
        <w:t>)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喷塑前先磨砂以增加附着力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喷塑过程中严格控制固化时间和温度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保证塑层均匀、光滑、无气孔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喷塑层厚度g1Ooum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附着力达到GB9286-880级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表面光滑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="00B56820" w:rsidRPr="00CC0984">
        <w:rPr>
          <w:rFonts w:asciiTheme="minorEastAsia" w:hAnsiTheme="minorEastAsia" w:hint="eastAsia"/>
          <w:sz w:val="22"/>
          <w:szCs w:val="24"/>
        </w:rPr>
        <w:t>硬度</w:t>
      </w:r>
      <w:r w:rsidR="00CC0984">
        <w:rPr>
          <w:rFonts w:asciiTheme="minorEastAsia" w:hAnsiTheme="minorEastAsia" w:hint="eastAsia"/>
          <w:sz w:val="22"/>
          <w:szCs w:val="24"/>
        </w:rPr>
        <w:t>达到</w:t>
      </w:r>
      <w:r w:rsidR="00B56820" w:rsidRPr="00CC0984">
        <w:rPr>
          <w:rFonts w:asciiTheme="minorEastAsia" w:hAnsiTheme="minorEastAsia" w:hint="eastAsia"/>
          <w:sz w:val="22"/>
          <w:szCs w:val="24"/>
        </w:rPr>
        <w:t>g2H</w:t>
      </w:r>
      <w:r w:rsidR="00CD0583" w:rsidRPr="00CC0984">
        <w:rPr>
          <w:rFonts w:asciiTheme="minorEastAsia" w:hAnsiTheme="minorEastAsia" w:hint="eastAsia"/>
          <w:sz w:val="22"/>
          <w:szCs w:val="24"/>
        </w:rPr>
        <w:t>。</w:t>
      </w:r>
    </w:p>
    <w:p w:rsidR="00CD0583" w:rsidRPr="00CC0984" w:rsidRDefault="00CD0583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 w:hint="eastAsia"/>
          <w:sz w:val="22"/>
          <w:szCs w:val="24"/>
        </w:rPr>
        <w:t>二</w:t>
      </w:r>
      <w:r w:rsidRPr="00CC0984">
        <w:rPr>
          <w:rFonts w:asciiTheme="minorEastAsia" w:hAnsiTheme="minorEastAsia"/>
          <w:sz w:val="22"/>
          <w:szCs w:val="24"/>
        </w:rPr>
        <w:t>、技术参数及要求</w:t>
      </w:r>
    </w:p>
    <w:p w:rsidR="00CD0583" w:rsidRPr="002A4D19" w:rsidRDefault="00CD0583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/>
          <w:sz w:val="22"/>
          <w:szCs w:val="24"/>
        </w:rPr>
        <w:t>1</w:t>
      </w:r>
      <w:r w:rsidR="00CC0984">
        <w:rPr>
          <w:rFonts w:asciiTheme="minorEastAsia" w:hAnsiTheme="minorEastAsia" w:hint="eastAsia"/>
          <w:sz w:val="22"/>
          <w:szCs w:val="24"/>
        </w:rPr>
        <w:t>、</w:t>
      </w:r>
      <w:r w:rsidR="00B56820" w:rsidRPr="00CC0984">
        <w:rPr>
          <w:rFonts w:asciiTheme="minorEastAsia" w:hAnsiTheme="minorEastAsia"/>
          <w:sz w:val="22"/>
          <w:szCs w:val="24"/>
        </w:rPr>
        <w:t>灯杆</w:t>
      </w:r>
      <w:r w:rsidR="00B56820" w:rsidRPr="00CC0984">
        <w:rPr>
          <w:rFonts w:asciiTheme="minorEastAsia" w:hAnsiTheme="minorEastAsia" w:hint="eastAsia"/>
          <w:sz w:val="22"/>
          <w:szCs w:val="24"/>
        </w:rPr>
        <w:t>的总高度按</w:t>
      </w:r>
      <w:r w:rsidR="00B56820" w:rsidRPr="00A51B97">
        <w:rPr>
          <w:rFonts w:asciiTheme="minorEastAsia" w:hAnsiTheme="minorEastAsia" w:hint="eastAsia"/>
          <w:b/>
          <w:sz w:val="22"/>
          <w:szCs w:val="24"/>
        </w:rPr>
        <w:t>灯头距地高度</w:t>
      </w:r>
      <w:r w:rsidR="006B6DFF" w:rsidRPr="00A51B97">
        <w:rPr>
          <w:rFonts w:asciiTheme="minorEastAsia" w:hAnsiTheme="minorEastAsia" w:hint="eastAsia"/>
          <w:sz w:val="22"/>
          <w:szCs w:val="24"/>
        </w:rPr>
        <w:t>要求</w:t>
      </w:r>
      <w:r w:rsidR="00B56820" w:rsidRPr="00CC0984">
        <w:rPr>
          <w:rFonts w:asciiTheme="minorEastAsia" w:hAnsiTheme="minorEastAsia" w:hint="eastAsia"/>
          <w:sz w:val="22"/>
          <w:szCs w:val="24"/>
        </w:rPr>
        <w:t>制作</w:t>
      </w:r>
      <w:r w:rsidR="00B56820" w:rsidRPr="002A4D19">
        <w:rPr>
          <w:rFonts w:asciiTheme="minorEastAsia" w:hAnsiTheme="minorEastAsia" w:hint="eastAsia"/>
          <w:sz w:val="22"/>
          <w:szCs w:val="24"/>
        </w:rPr>
        <w:t>（除20套6</w:t>
      </w:r>
      <w:r w:rsidR="00B56820" w:rsidRPr="002A4D19">
        <w:rPr>
          <w:rFonts w:asciiTheme="minorEastAsia" w:hAnsiTheme="minorEastAsia"/>
          <w:sz w:val="22"/>
          <w:szCs w:val="24"/>
        </w:rPr>
        <w:t>m</w:t>
      </w:r>
      <w:r w:rsidR="006B6DFF" w:rsidRPr="002A4D19">
        <w:rPr>
          <w:rFonts w:asciiTheme="minorEastAsia" w:hAnsiTheme="minorEastAsia" w:hint="eastAsia"/>
          <w:sz w:val="22"/>
          <w:szCs w:val="24"/>
        </w:rPr>
        <w:t>的</w:t>
      </w:r>
      <w:r w:rsidR="006B6DFF" w:rsidRPr="002A4D19">
        <w:rPr>
          <w:rFonts w:asciiTheme="minorEastAsia" w:hAnsiTheme="minorEastAsia"/>
          <w:sz w:val="22"/>
          <w:szCs w:val="24"/>
        </w:rPr>
        <w:t>灯杆</w:t>
      </w:r>
      <w:r w:rsidR="00B56820" w:rsidRPr="002A4D19">
        <w:rPr>
          <w:rFonts w:asciiTheme="minorEastAsia" w:hAnsiTheme="minorEastAsia" w:hint="eastAsia"/>
          <w:sz w:val="22"/>
          <w:szCs w:val="24"/>
        </w:rPr>
        <w:t>外</w:t>
      </w:r>
      <w:r w:rsidR="00B56820" w:rsidRPr="002A4D19">
        <w:rPr>
          <w:rFonts w:asciiTheme="minorEastAsia" w:hAnsiTheme="minorEastAsia"/>
          <w:sz w:val="22"/>
          <w:szCs w:val="24"/>
        </w:rPr>
        <w:t>，其它灯杆均为10m</w:t>
      </w:r>
      <w:r w:rsidR="00B56820" w:rsidRPr="002A4D19">
        <w:rPr>
          <w:rFonts w:asciiTheme="minorEastAsia" w:hAnsiTheme="minorEastAsia" w:hint="eastAsia"/>
          <w:sz w:val="22"/>
          <w:szCs w:val="24"/>
        </w:rPr>
        <w:t>，</w:t>
      </w:r>
      <w:r w:rsidR="00B56820" w:rsidRPr="002A4D19">
        <w:rPr>
          <w:rFonts w:asciiTheme="minorEastAsia" w:hAnsiTheme="minorEastAsia"/>
          <w:sz w:val="22"/>
          <w:szCs w:val="24"/>
        </w:rPr>
        <w:t>见附图）</w:t>
      </w:r>
      <w:r w:rsidR="00B56820" w:rsidRPr="002A4D19">
        <w:rPr>
          <w:rFonts w:asciiTheme="minorEastAsia" w:hAnsiTheme="minorEastAsia" w:hint="eastAsia"/>
          <w:sz w:val="22"/>
          <w:szCs w:val="24"/>
        </w:rPr>
        <w:t>。</w:t>
      </w:r>
    </w:p>
    <w:p w:rsidR="00CD0583" w:rsidRPr="00CC0984" w:rsidRDefault="00CD0583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/>
          <w:sz w:val="22"/>
          <w:szCs w:val="24"/>
        </w:rPr>
        <w:t>2</w:t>
      </w:r>
      <w:r w:rsidR="00CC0984">
        <w:rPr>
          <w:rFonts w:asciiTheme="minorEastAsia" w:hAnsiTheme="minorEastAsia" w:hint="eastAsia"/>
          <w:sz w:val="22"/>
          <w:szCs w:val="24"/>
        </w:rPr>
        <w:t>、</w:t>
      </w:r>
      <w:r w:rsidR="00B56820" w:rsidRPr="00CC0984">
        <w:rPr>
          <w:rFonts w:asciiTheme="minorEastAsia" w:hAnsiTheme="minorEastAsia" w:hint="eastAsia"/>
          <w:sz w:val="22"/>
          <w:szCs w:val="24"/>
        </w:rPr>
        <w:t>灯杆为圆锥型杆，上口径（杆梢）Ф</w:t>
      </w:r>
      <w:r w:rsidR="00B56820" w:rsidRPr="00CC0984">
        <w:rPr>
          <w:rFonts w:asciiTheme="minorEastAsia" w:hAnsiTheme="minorEastAsia"/>
          <w:sz w:val="22"/>
          <w:szCs w:val="24"/>
        </w:rPr>
        <w:t>80</w:t>
      </w:r>
      <w:r w:rsidR="00B56820" w:rsidRPr="00CC0984">
        <w:rPr>
          <w:rFonts w:asciiTheme="minorEastAsia" w:hAnsiTheme="minorEastAsia" w:hint="eastAsia"/>
          <w:sz w:val="22"/>
          <w:szCs w:val="24"/>
        </w:rPr>
        <w:t>mm,下口径（法兰座</w:t>
      </w:r>
      <w:r w:rsidR="00B56820" w:rsidRPr="00CC0984">
        <w:rPr>
          <w:rFonts w:asciiTheme="minorEastAsia" w:hAnsiTheme="minorEastAsia"/>
          <w:sz w:val="22"/>
          <w:szCs w:val="24"/>
        </w:rPr>
        <w:t>）</w:t>
      </w:r>
      <w:r w:rsidR="00B56820" w:rsidRPr="00CC0984">
        <w:rPr>
          <w:rFonts w:asciiTheme="minorEastAsia" w:hAnsiTheme="minorEastAsia" w:hint="eastAsia"/>
          <w:sz w:val="22"/>
          <w:szCs w:val="24"/>
        </w:rPr>
        <w:t>：Ф</w:t>
      </w:r>
      <w:r w:rsidR="00B56820" w:rsidRPr="00CC0984">
        <w:rPr>
          <w:rFonts w:asciiTheme="minorEastAsia" w:hAnsiTheme="minorEastAsia"/>
          <w:sz w:val="22"/>
          <w:szCs w:val="24"/>
        </w:rPr>
        <w:t>20</w:t>
      </w:r>
      <w:r w:rsidR="00B56820" w:rsidRPr="00CC0984">
        <w:rPr>
          <w:rFonts w:asciiTheme="minorEastAsia" w:hAnsiTheme="minorEastAsia" w:hint="eastAsia"/>
          <w:sz w:val="22"/>
          <w:szCs w:val="24"/>
        </w:rPr>
        <w:t>0m</w:t>
      </w:r>
      <w:r w:rsidR="00B56820" w:rsidRPr="00CC0984">
        <w:rPr>
          <w:rFonts w:asciiTheme="minorEastAsia" w:hAnsiTheme="minorEastAsia"/>
          <w:sz w:val="22"/>
          <w:szCs w:val="24"/>
        </w:rPr>
        <w:t>m</w:t>
      </w:r>
      <w:r w:rsidR="00B663BB" w:rsidRPr="00CC0984">
        <w:rPr>
          <w:rFonts w:asciiTheme="minorEastAsia" w:hAnsiTheme="minorEastAsia" w:hint="eastAsia"/>
          <w:sz w:val="22"/>
          <w:szCs w:val="24"/>
        </w:rPr>
        <w:t>，管壁厚度</w:t>
      </w:r>
      <w:r w:rsidR="00B663BB" w:rsidRPr="00CC0984">
        <w:rPr>
          <w:rFonts w:asciiTheme="minorEastAsia" w:hAnsiTheme="minorEastAsia"/>
          <w:sz w:val="22"/>
          <w:szCs w:val="24"/>
        </w:rPr>
        <w:t>≥</w:t>
      </w:r>
      <w:r w:rsidR="00B663BB" w:rsidRPr="00CC0984">
        <w:rPr>
          <w:rFonts w:asciiTheme="minorEastAsia" w:hAnsiTheme="minorEastAsia" w:hint="eastAsia"/>
          <w:sz w:val="22"/>
          <w:szCs w:val="24"/>
        </w:rPr>
        <w:t>4m</w:t>
      </w:r>
      <w:r w:rsidR="00B663BB" w:rsidRPr="00CC0984">
        <w:rPr>
          <w:rFonts w:asciiTheme="minorEastAsia" w:hAnsiTheme="minorEastAsia"/>
          <w:sz w:val="22"/>
          <w:szCs w:val="24"/>
        </w:rPr>
        <w:t>m</w:t>
      </w:r>
      <w:r w:rsidR="00CC0984" w:rsidRPr="00CC0984">
        <w:rPr>
          <w:rFonts w:asciiTheme="minorEastAsia" w:hAnsiTheme="minorEastAsia" w:hint="eastAsia"/>
          <w:sz w:val="22"/>
          <w:szCs w:val="24"/>
        </w:rPr>
        <w:t>，挑臂</w:t>
      </w:r>
      <w:r w:rsidR="00CC0984" w:rsidRPr="00CC0984">
        <w:rPr>
          <w:rFonts w:asciiTheme="minorEastAsia" w:hAnsiTheme="minorEastAsia"/>
          <w:sz w:val="22"/>
          <w:szCs w:val="24"/>
        </w:rPr>
        <w:t>长度</w:t>
      </w:r>
      <w:r w:rsidR="00CC0984" w:rsidRPr="00CC0984">
        <w:rPr>
          <w:rFonts w:asciiTheme="minorEastAsia" w:hAnsiTheme="minorEastAsia" w:hint="eastAsia"/>
          <w:sz w:val="22"/>
          <w:szCs w:val="24"/>
        </w:rPr>
        <w:t>L=1500</w:t>
      </w:r>
      <w:r w:rsidR="00CC0984" w:rsidRPr="00CC0984">
        <w:rPr>
          <w:rFonts w:asciiTheme="minorEastAsia" w:hAnsiTheme="minorEastAsia"/>
          <w:sz w:val="22"/>
          <w:szCs w:val="24"/>
        </w:rPr>
        <w:t>mm</w:t>
      </w:r>
      <w:r w:rsidR="00CC0984" w:rsidRPr="00CC0984">
        <w:rPr>
          <w:rFonts w:asciiTheme="minorEastAsia" w:hAnsiTheme="minorEastAsia" w:hint="eastAsia"/>
          <w:sz w:val="22"/>
          <w:szCs w:val="24"/>
        </w:rPr>
        <w:t>。</w:t>
      </w:r>
      <w:r w:rsidR="00B663BB" w:rsidRPr="00CC0984">
        <w:rPr>
          <w:rFonts w:asciiTheme="minorEastAsia" w:hAnsiTheme="minorEastAsia" w:hint="eastAsia"/>
          <w:sz w:val="22"/>
          <w:szCs w:val="24"/>
        </w:rPr>
        <w:t>材料</w:t>
      </w:r>
      <w:r w:rsidR="00F94E90" w:rsidRPr="00CC0984">
        <w:rPr>
          <w:rFonts w:asciiTheme="minorEastAsia" w:hAnsiTheme="minorEastAsia" w:hint="eastAsia"/>
          <w:sz w:val="22"/>
          <w:szCs w:val="24"/>
        </w:rPr>
        <w:t>采用</w:t>
      </w:r>
      <w:r w:rsidR="00F94E90" w:rsidRPr="00CC0984">
        <w:rPr>
          <w:rFonts w:asciiTheme="minorEastAsia" w:hAnsiTheme="minorEastAsia"/>
          <w:sz w:val="22"/>
          <w:szCs w:val="24"/>
        </w:rPr>
        <w:t>优质</w:t>
      </w:r>
      <w:r w:rsidRPr="00CC0984">
        <w:rPr>
          <w:rFonts w:asciiTheme="minorEastAsia" w:hAnsiTheme="minorEastAsia" w:hint="eastAsia"/>
          <w:sz w:val="22"/>
          <w:szCs w:val="24"/>
        </w:rPr>
        <w:t>的</w:t>
      </w:r>
      <w:r w:rsidR="00B663BB" w:rsidRPr="00CC0984">
        <w:rPr>
          <w:rFonts w:asciiTheme="minorEastAsia" w:hAnsiTheme="minorEastAsia" w:hint="eastAsia"/>
          <w:sz w:val="22"/>
          <w:szCs w:val="24"/>
        </w:rPr>
        <w:t>Q235</w:t>
      </w:r>
      <w:r w:rsidR="00F94E90" w:rsidRPr="00CC0984">
        <w:rPr>
          <w:rFonts w:asciiTheme="minorEastAsia" w:hAnsiTheme="minorEastAsia"/>
          <w:sz w:val="22"/>
          <w:szCs w:val="24"/>
        </w:rPr>
        <w:t>A</w:t>
      </w:r>
      <w:r w:rsidR="00F94E90" w:rsidRPr="00CC0984">
        <w:rPr>
          <w:rFonts w:asciiTheme="minorEastAsia" w:hAnsiTheme="minorEastAsia" w:hint="eastAsia"/>
          <w:sz w:val="22"/>
          <w:szCs w:val="24"/>
        </w:rPr>
        <w:t>、硅含量不高于0.04%</w:t>
      </w:r>
      <w:r w:rsidRPr="00CC0984">
        <w:rPr>
          <w:rFonts w:asciiTheme="minorEastAsia" w:hAnsiTheme="minorEastAsia" w:hint="eastAsia"/>
          <w:sz w:val="22"/>
          <w:szCs w:val="24"/>
        </w:rPr>
        <w:t>，</w:t>
      </w:r>
      <w:r w:rsidR="00F94E90" w:rsidRPr="00CC0984">
        <w:rPr>
          <w:rFonts w:asciiTheme="minorEastAsia" w:hAnsiTheme="minorEastAsia" w:hint="eastAsia"/>
          <w:sz w:val="22"/>
          <w:szCs w:val="24"/>
        </w:rPr>
        <w:t>经大型折弯机一次折弯成型</w:t>
      </w:r>
      <w:r w:rsidRPr="00CC0984">
        <w:rPr>
          <w:rFonts w:asciiTheme="minorEastAsia" w:hAnsiTheme="minorEastAsia" w:hint="eastAsia"/>
          <w:sz w:val="22"/>
          <w:szCs w:val="24"/>
        </w:rPr>
        <w:t>，</w:t>
      </w:r>
      <w:r w:rsidR="00F94E90" w:rsidRPr="00CC0984">
        <w:rPr>
          <w:rFonts w:asciiTheme="minorEastAsia" w:hAnsiTheme="minorEastAsia" w:hint="eastAsia"/>
          <w:sz w:val="22"/>
          <w:szCs w:val="24"/>
        </w:rPr>
        <w:t>直线度误差不超过0.05%</w:t>
      </w:r>
      <w:r w:rsidRPr="00CC0984">
        <w:rPr>
          <w:rFonts w:asciiTheme="minorEastAsia" w:hAnsiTheme="minorEastAsia" w:hint="eastAsia"/>
          <w:sz w:val="22"/>
          <w:szCs w:val="24"/>
        </w:rPr>
        <w:t>，</w:t>
      </w:r>
      <w:r w:rsidR="00F94E90" w:rsidRPr="00CC0984">
        <w:rPr>
          <w:rFonts w:asciiTheme="minorEastAsia" w:hAnsiTheme="minorEastAsia" w:hint="eastAsia"/>
          <w:sz w:val="22"/>
          <w:szCs w:val="24"/>
        </w:rPr>
        <w:t>灯杆的抗风能力按36.9米/秒11级以上设计</w:t>
      </w:r>
      <w:r w:rsidRPr="00CC0984">
        <w:rPr>
          <w:rFonts w:asciiTheme="minorEastAsia" w:hAnsiTheme="minorEastAsia" w:hint="eastAsia"/>
          <w:sz w:val="22"/>
          <w:szCs w:val="24"/>
        </w:rPr>
        <w:t>，</w:t>
      </w:r>
      <w:r w:rsidR="00F94E90" w:rsidRPr="00CC0984">
        <w:rPr>
          <w:rFonts w:asciiTheme="minorEastAsia" w:hAnsiTheme="minorEastAsia" w:hint="eastAsia"/>
          <w:sz w:val="22"/>
          <w:szCs w:val="24"/>
        </w:rPr>
        <w:t>抗地震烈度为8级</w:t>
      </w:r>
      <w:r w:rsidR="00B663BB" w:rsidRPr="00CC0984">
        <w:rPr>
          <w:rFonts w:asciiTheme="minorEastAsia" w:hAnsiTheme="minorEastAsia" w:hint="eastAsia"/>
          <w:sz w:val="22"/>
          <w:szCs w:val="24"/>
        </w:rPr>
        <w:t>。</w:t>
      </w:r>
      <w:r w:rsidR="00A51B97">
        <w:rPr>
          <w:rFonts w:asciiTheme="minorEastAsia" w:hAnsiTheme="minorEastAsia" w:hint="eastAsia"/>
          <w:sz w:val="22"/>
          <w:szCs w:val="24"/>
        </w:rPr>
        <w:t>灯杆的</w:t>
      </w:r>
      <w:r w:rsidR="00A51B97">
        <w:rPr>
          <w:rFonts w:asciiTheme="minorEastAsia" w:hAnsiTheme="minorEastAsia"/>
          <w:sz w:val="22"/>
          <w:szCs w:val="24"/>
        </w:rPr>
        <w:t>颜色为</w:t>
      </w:r>
      <w:r w:rsidR="00A51B97" w:rsidRPr="00A51B97">
        <w:rPr>
          <w:rFonts w:asciiTheme="minorEastAsia" w:hAnsiTheme="minorEastAsia" w:hint="eastAsia"/>
          <w:b/>
          <w:sz w:val="22"/>
          <w:szCs w:val="24"/>
        </w:rPr>
        <w:t>白色喷塑</w:t>
      </w:r>
      <w:r w:rsidR="00A51B97">
        <w:rPr>
          <w:rFonts w:asciiTheme="minorEastAsia" w:hAnsiTheme="minorEastAsia" w:hint="eastAsia"/>
          <w:sz w:val="22"/>
          <w:szCs w:val="24"/>
        </w:rPr>
        <w:t>，</w:t>
      </w:r>
      <w:r w:rsidR="00A51B97" w:rsidRPr="00A51B97">
        <w:rPr>
          <w:rFonts w:asciiTheme="minorEastAsia" w:hAnsiTheme="minorEastAsia" w:hint="eastAsia"/>
          <w:sz w:val="22"/>
          <w:szCs w:val="24"/>
        </w:rPr>
        <w:t>灯架的</w:t>
      </w:r>
      <w:r w:rsidR="00A51B97" w:rsidRPr="00A51B97">
        <w:rPr>
          <w:rFonts w:asciiTheme="minorEastAsia" w:hAnsiTheme="minorEastAsia"/>
          <w:sz w:val="22"/>
          <w:szCs w:val="24"/>
        </w:rPr>
        <w:t>颜色与灯杆</w:t>
      </w:r>
      <w:r w:rsidR="00A51B97">
        <w:rPr>
          <w:rFonts w:asciiTheme="minorEastAsia" w:hAnsiTheme="minorEastAsia" w:hint="eastAsia"/>
          <w:sz w:val="22"/>
          <w:szCs w:val="24"/>
        </w:rPr>
        <w:t>统一</w:t>
      </w:r>
      <w:r w:rsidR="00A51B97" w:rsidRPr="00A51B97">
        <w:rPr>
          <w:rFonts w:asciiTheme="minorEastAsia" w:hAnsiTheme="minorEastAsia" w:hint="eastAsia"/>
          <w:sz w:val="22"/>
          <w:szCs w:val="24"/>
        </w:rPr>
        <w:t>。</w:t>
      </w:r>
      <w:r w:rsidR="00CC0984" w:rsidRPr="00CC0984">
        <w:rPr>
          <w:rFonts w:asciiTheme="minorEastAsia" w:hAnsiTheme="minorEastAsia" w:hint="eastAsia"/>
          <w:sz w:val="22"/>
          <w:szCs w:val="24"/>
        </w:rPr>
        <w:t>挑（灯）臂所有管口需密封防水处理。（见附图）</w:t>
      </w:r>
    </w:p>
    <w:p w:rsidR="00CD0583" w:rsidRPr="00CC0984" w:rsidRDefault="00CD0583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 w:hint="eastAsia"/>
          <w:sz w:val="22"/>
          <w:szCs w:val="24"/>
        </w:rPr>
        <w:t>3、灯杆的顶部顶为</w:t>
      </w:r>
      <w:r w:rsidR="00A51B97">
        <w:rPr>
          <w:rFonts w:asciiTheme="minorEastAsia" w:hAnsiTheme="minorEastAsia" w:hint="eastAsia"/>
          <w:sz w:val="22"/>
          <w:szCs w:val="24"/>
        </w:rPr>
        <w:t>不锈钢</w:t>
      </w:r>
      <w:r w:rsidRPr="00CC0984">
        <w:rPr>
          <w:rFonts w:asciiTheme="minorEastAsia" w:hAnsiTheme="minorEastAsia" w:hint="eastAsia"/>
          <w:sz w:val="22"/>
          <w:szCs w:val="24"/>
        </w:rPr>
        <w:t>的</w:t>
      </w:r>
      <w:r w:rsidRPr="00CC0984">
        <w:rPr>
          <w:rFonts w:asciiTheme="minorEastAsia" w:hAnsiTheme="minorEastAsia"/>
          <w:sz w:val="22"/>
          <w:szCs w:val="24"/>
        </w:rPr>
        <w:t>圆</w:t>
      </w:r>
      <w:r w:rsidR="00A51B97">
        <w:rPr>
          <w:rFonts w:asciiTheme="minorEastAsia" w:hAnsiTheme="minorEastAsia" w:hint="eastAsia"/>
          <w:sz w:val="22"/>
          <w:szCs w:val="24"/>
        </w:rPr>
        <w:t>球，圆球直径</w:t>
      </w:r>
      <w:r w:rsidR="00A51B97" w:rsidRPr="00CC0984">
        <w:rPr>
          <w:rFonts w:asciiTheme="minorEastAsia" w:hAnsiTheme="minorEastAsia" w:hint="eastAsia"/>
          <w:sz w:val="22"/>
          <w:szCs w:val="24"/>
        </w:rPr>
        <w:t>Ф</w:t>
      </w:r>
      <w:r w:rsidR="00A51B97">
        <w:rPr>
          <w:rFonts w:asciiTheme="minorEastAsia" w:hAnsiTheme="minorEastAsia"/>
          <w:sz w:val="22"/>
          <w:szCs w:val="24"/>
        </w:rPr>
        <w:t>10</w:t>
      </w:r>
      <w:r w:rsidR="00A51B97" w:rsidRPr="00CC0984">
        <w:rPr>
          <w:rFonts w:asciiTheme="minorEastAsia" w:hAnsiTheme="minorEastAsia"/>
          <w:sz w:val="22"/>
          <w:szCs w:val="24"/>
        </w:rPr>
        <w:t>0</w:t>
      </w:r>
      <w:r w:rsidR="00A51B97" w:rsidRPr="00CC0984">
        <w:rPr>
          <w:rFonts w:asciiTheme="minorEastAsia" w:hAnsiTheme="minorEastAsia" w:hint="eastAsia"/>
          <w:sz w:val="22"/>
          <w:szCs w:val="24"/>
        </w:rPr>
        <w:t>mm</w:t>
      </w:r>
      <w:r w:rsidR="00A51B97">
        <w:rPr>
          <w:rFonts w:asciiTheme="minorEastAsia" w:hAnsiTheme="minorEastAsia" w:hint="eastAsia"/>
          <w:sz w:val="22"/>
          <w:szCs w:val="24"/>
        </w:rPr>
        <w:t>，</w:t>
      </w:r>
      <w:r w:rsidR="00A51B97">
        <w:rPr>
          <w:rFonts w:asciiTheme="minorEastAsia" w:hAnsiTheme="minorEastAsia"/>
          <w:sz w:val="22"/>
          <w:szCs w:val="24"/>
        </w:rPr>
        <w:t>采用</w:t>
      </w:r>
      <w:r w:rsidR="00A51B97">
        <w:rPr>
          <w:rFonts w:asciiTheme="minorEastAsia" w:hAnsiTheme="minorEastAsia" w:hint="eastAsia"/>
          <w:sz w:val="22"/>
          <w:szCs w:val="24"/>
        </w:rPr>
        <w:t>螺丝</w:t>
      </w:r>
      <w:r w:rsidR="00A51B97">
        <w:rPr>
          <w:rFonts w:asciiTheme="minorEastAsia" w:hAnsiTheme="minorEastAsia"/>
          <w:sz w:val="22"/>
          <w:szCs w:val="24"/>
        </w:rPr>
        <w:t>连接。</w:t>
      </w:r>
      <w:r w:rsidRPr="002A4D19">
        <w:rPr>
          <w:rFonts w:asciiTheme="minorEastAsia" w:hAnsiTheme="minorEastAsia" w:hint="eastAsia"/>
          <w:sz w:val="22"/>
          <w:szCs w:val="24"/>
        </w:rPr>
        <w:t>（</w:t>
      </w:r>
      <w:r w:rsidRPr="002A4D19">
        <w:rPr>
          <w:rFonts w:asciiTheme="minorEastAsia" w:hAnsiTheme="minorEastAsia"/>
          <w:sz w:val="22"/>
          <w:szCs w:val="24"/>
        </w:rPr>
        <w:t>见附图</w:t>
      </w:r>
      <w:r w:rsidRPr="002A4D19">
        <w:rPr>
          <w:rFonts w:asciiTheme="minorEastAsia" w:hAnsiTheme="minorEastAsia" w:hint="eastAsia"/>
          <w:sz w:val="22"/>
          <w:szCs w:val="24"/>
        </w:rPr>
        <w:t>）</w:t>
      </w:r>
    </w:p>
    <w:p w:rsidR="00CD0583" w:rsidRPr="00CC0984" w:rsidRDefault="00CD0583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/>
          <w:sz w:val="22"/>
          <w:szCs w:val="24"/>
        </w:rPr>
        <w:t>4</w:t>
      </w:r>
      <w:r w:rsidRPr="00CC0984">
        <w:rPr>
          <w:rFonts w:asciiTheme="minorEastAsia" w:hAnsiTheme="minorEastAsia" w:hint="eastAsia"/>
          <w:sz w:val="22"/>
          <w:szCs w:val="24"/>
        </w:rPr>
        <w:t>、灯杆内</w:t>
      </w:r>
      <w:r w:rsidRPr="00CC0984">
        <w:rPr>
          <w:rFonts w:asciiTheme="minorEastAsia" w:hAnsiTheme="minorEastAsia"/>
          <w:sz w:val="22"/>
          <w:szCs w:val="24"/>
        </w:rPr>
        <w:t>加装</w:t>
      </w:r>
      <w:r w:rsidRPr="00CC0984">
        <w:rPr>
          <w:rFonts w:asciiTheme="minorEastAsia" w:hAnsiTheme="minorEastAsia" w:hint="eastAsia"/>
          <w:sz w:val="22"/>
          <w:szCs w:val="24"/>
        </w:rPr>
        <w:t>路灯</w:t>
      </w:r>
      <w:r w:rsidRPr="00CC0984">
        <w:rPr>
          <w:rFonts w:asciiTheme="minorEastAsia" w:hAnsiTheme="minorEastAsia"/>
          <w:sz w:val="22"/>
          <w:szCs w:val="24"/>
        </w:rPr>
        <w:t>专用</w:t>
      </w:r>
      <w:r w:rsidRPr="00CC0984">
        <w:rPr>
          <w:rFonts w:asciiTheme="minorEastAsia" w:hAnsiTheme="minorEastAsia" w:hint="eastAsia"/>
          <w:sz w:val="22"/>
          <w:szCs w:val="24"/>
        </w:rPr>
        <w:t>接线盒，</w:t>
      </w:r>
      <w:r w:rsidRPr="00CC0984">
        <w:rPr>
          <w:rFonts w:asciiTheme="minorEastAsia" w:hAnsiTheme="minorEastAsia"/>
          <w:sz w:val="22"/>
          <w:szCs w:val="24"/>
        </w:rPr>
        <w:t>接线盒</w:t>
      </w:r>
      <w:r w:rsidRPr="00CC0984">
        <w:rPr>
          <w:rFonts w:asciiTheme="minorEastAsia" w:hAnsiTheme="minorEastAsia" w:hint="eastAsia"/>
          <w:sz w:val="22"/>
          <w:szCs w:val="24"/>
        </w:rPr>
        <w:t>的安装</w:t>
      </w:r>
      <w:r w:rsidRPr="00CC0984">
        <w:rPr>
          <w:rFonts w:asciiTheme="minorEastAsia" w:hAnsiTheme="minorEastAsia"/>
          <w:sz w:val="22"/>
          <w:szCs w:val="24"/>
        </w:rPr>
        <w:t>位置</w:t>
      </w:r>
      <w:r w:rsidRPr="00CC0984">
        <w:rPr>
          <w:rFonts w:asciiTheme="minorEastAsia" w:hAnsiTheme="minorEastAsia" w:hint="eastAsia"/>
          <w:sz w:val="22"/>
          <w:szCs w:val="24"/>
        </w:rPr>
        <w:t>应确保电缆接线、安装方便</w:t>
      </w:r>
      <w:r w:rsidR="00CC0984" w:rsidRPr="00CC0984">
        <w:rPr>
          <w:rFonts w:asciiTheme="minorEastAsia" w:hAnsiTheme="minorEastAsia" w:hint="eastAsia"/>
          <w:sz w:val="22"/>
          <w:szCs w:val="24"/>
        </w:rPr>
        <w:t>，接线盒</w:t>
      </w:r>
      <w:r w:rsidR="00CC0984" w:rsidRPr="00CC0984">
        <w:rPr>
          <w:rFonts w:asciiTheme="minorEastAsia" w:hAnsiTheme="minorEastAsia"/>
          <w:sz w:val="22"/>
          <w:szCs w:val="24"/>
        </w:rPr>
        <w:t>内需安装熔丝，以便于</w:t>
      </w:r>
      <w:r w:rsidR="002A4D19" w:rsidRPr="00CC0984">
        <w:rPr>
          <w:rFonts w:asciiTheme="minorEastAsia" w:hAnsiTheme="minorEastAsia"/>
          <w:sz w:val="22"/>
          <w:szCs w:val="24"/>
        </w:rPr>
        <w:t>日后</w:t>
      </w:r>
      <w:r w:rsidR="002A4D19">
        <w:rPr>
          <w:rFonts w:asciiTheme="minorEastAsia" w:hAnsiTheme="minorEastAsia" w:hint="eastAsia"/>
          <w:sz w:val="22"/>
          <w:szCs w:val="24"/>
        </w:rPr>
        <w:t>灯具</w:t>
      </w:r>
      <w:r w:rsidR="00CC0984" w:rsidRPr="00CC0984">
        <w:rPr>
          <w:rFonts w:asciiTheme="minorEastAsia" w:hAnsiTheme="minorEastAsia" w:hint="eastAsia"/>
          <w:sz w:val="22"/>
          <w:szCs w:val="24"/>
        </w:rPr>
        <w:t>的</w:t>
      </w:r>
      <w:r w:rsidR="00CC0984" w:rsidRPr="00CC0984">
        <w:rPr>
          <w:rFonts w:asciiTheme="minorEastAsia" w:hAnsiTheme="minorEastAsia"/>
          <w:sz w:val="22"/>
          <w:szCs w:val="24"/>
        </w:rPr>
        <w:t>检修</w:t>
      </w:r>
      <w:r w:rsidR="00CC0984" w:rsidRPr="00CC0984">
        <w:rPr>
          <w:rFonts w:asciiTheme="minorEastAsia" w:hAnsiTheme="minorEastAsia" w:hint="eastAsia"/>
          <w:sz w:val="22"/>
          <w:szCs w:val="24"/>
        </w:rPr>
        <w:t>与维护</w:t>
      </w:r>
      <w:r w:rsidRPr="00CC0984">
        <w:rPr>
          <w:rFonts w:asciiTheme="minorEastAsia" w:hAnsiTheme="minorEastAsia" w:hint="eastAsia"/>
          <w:sz w:val="22"/>
          <w:szCs w:val="24"/>
        </w:rPr>
        <w:t>。</w:t>
      </w:r>
      <w:r w:rsidR="00CC0984" w:rsidRPr="00CC0984">
        <w:rPr>
          <w:rFonts w:asciiTheme="minorEastAsia" w:hAnsiTheme="minorEastAsia" w:hint="eastAsia"/>
          <w:sz w:val="22"/>
          <w:szCs w:val="24"/>
        </w:rPr>
        <w:t>（见附图）</w:t>
      </w:r>
    </w:p>
    <w:p w:rsidR="00CD0583" w:rsidRPr="00CC0984" w:rsidRDefault="00CD0583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/>
          <w:sz w:val="22"/>
          <w:szCs w:val="24"/>
        </w:rPr>
        <w:t>5</w:t>
      </w:r>
      <w:r w:rsidRPr="00CC0984">
        <w:rPr>
          <w:rFonts w:asciiTheme="minorEastAsia" w:hAnsiTheme="minorEastAsia" w:hint="eastAsia"/>
          <w:sz w:val="22"/>
          <w:szCs w:val="24"/>
        </w:rPr>
        <w:t>、灯杆底部250</w:t>
      </w:r>
      <w:r w:rsidRPr="00CC0984">
        <w:rPr>
          <w:rFonts w:asciiTheme="minorEastAsia" w:hAnsiTheme="minorEastAsia"/>
          <w:sz w:val="22"/>
          <w:szCs w:val="24"/>
        </w:rPr>
        <w:t>mm</w:t>
      </w:r>
      <w:r w:rsidRPr="00CC0984">
        <w:rPr>
          <w:rFonts w:asciiTheme="minorEastAsia" w:hAnsiTheme="minorEastAsia" w:hint="eastAsia"/>
          <w:sz w:val="22"/>
          <w:szCs w:val="24"/>
        </w:rPr>
        <w:t>处</w:t>
      </w:r>
      <w:r w:rsidRPr="00CC0984">
        <w:rPr>
          <w:rFonts w:asciiTheme="minorEastAsia" w:hAnsiTheme="minorEastAsia"/>
          <w:sz w:val="22"/>
          <w:szCs w:val="24"/>
        </w:rPr>
        <w:t>设</w:t>
      </w:r>
      <w:r w:rsidR="00CC0984" w:rsidRPr="00CC0984">
        <w:rPr>
          <w:rFonts w:asciiTheme="minorEastAsia" w:hAnsiTheme="minorEastAsia" w:hint="eastAsia"/>
          <w:sz w:val="22"/>
          <w:szCs w:val="24"/>
        </w:rPr>
        <w:t>半圆形</w:t>
      </w:r>
      <w:r w:rsidRPr="00CC0984">
        <w:rPr>
          <w:rFonts w:asciiTheme="minorEastAsia" w:hAnsiTheme="minorEastAsia"/>
          <w:sz w:val="22"/>
          <w:szCs w:val="24"/>
        </w:rPr>
        <w:t>防盗</w:t>
      </w:r>
      <w:r w:rsidR="00CC0984" w:rsidRPr="00CC0984">
        <w:rPr>
          <w:rFonts w:asciiTheme="minorEastAsia" w:hAnsiTheme="minorEastAsia" w:hint="eastAsia"/>
          <w:sz w:val="22"/>
          <w:szCs w:val="24"/>
        </w:rPr>
        <w:t>检修</w:t>
      </w:r>
      <w:r w:rsidRPr="00CC0984">
        <w:rPr>
          <w:rFonts w:asciiTheme="minorEastAsia" w:hAnsiTheme="minorEastAsia"/>
          <w:sz w:val="22"/>
          <w:szCs w:val="24"/>
        </w:rPr>
        <w:t>门，防盗</w:t>
      </w:r>
      <w:r w:rsidR="00CC0984" w:rsidRPr="00CC0984">
        <w:rPr>
          <w:rFonts w:asciiTheme="minorEastAsia" w:hAnsiTheme="minorEastAsia" w:hint="eastAsia"/>
          <w:sz w:val="22"/>
          <w:szCs w:val="24"/>
        </w:rPr>
        <w:t>检修</w:t>
      </w:r>
      <w:r w:rsidRPr="00CC0984">
        <w:rPr>
          <w:rFonts w:asciiTheme="minorEastAsia" w:hAnsiTheme="minorEastAsia"/>
          <w:sz w:val="22"/>
          <w:szCs w:val="24"/>
        </w:rPr>
        <w:t>门的高度</w:t>
      </w:r>
      <w:r w:rsidR="00CC0984" w:rsidRPr="00CC0984">
        <w:rPr>
          <w:rFonts w:asciiTheme="minorEastAsia" w:hAnsiTheme="minorEastAsia" w:hint="eastAsia"/>
          <w:sz w:val="22"/>
          <w:szCs w:val="24"/>
        </w:rPr>
        <w:t>约为250</w:t>
      </w:r>
      <w:r w:rsidR="00CC0984" w:rsidRPr="00CC0984">
        <w:rPr>
          <w:rFonts w:asciiTheme="minorEastAsia" w:hAnsiTheme="minorEastAsia"/>
          <w:sz w:val="22"/>
          <w:szCs w:val="24"/>
        </w:rPr>
        <w:t>mm</w:t>
      </w:r>
      <w:r w:rsidR="00CC0984" w:rsidRPr="00CC0984">
        <w:rPr>
          <w:rFonts w:asciiTheme="minorEastAsia" w:hAnsiTheme="minorEastAsia" w:hint="eastAsia"/>
          <w:sz w:val="22"/>
          <w:szCs w:val="24"/>
        </w:rPr>
        <w:t>，</w:t>
      </w:r>
      <w:r w:rsidR="00CC0984" w:rsidRPr="00CC0984">
        <w:rPr>
          <w:rFonts w:asciiTheme="minorEastAsia" w:hAnsiTheme="minorEastAsia"/>
          <w:sz w:val="22"/>
          <w:szCs w:val="24"/>
        </w:rPr>
        <w:t>材</w:t>
      </w:r>
      <w:r w:rsidR="00CC0984" w:rsidRPr="00CC0984">
        <w:rPr>
          <w:rFonts w:asciiTheme="minorEastAsia" w:hAnsiTheme="minorEastAsia" w:hint="eastAsia"/>
          <w:sz w:val="22"/>
          <w:szCs w:val="24"/>
        </w:rPr>
        <w:t>料采用热浸</w:t>
      </w:r>
      <w:r w:rsidR="00CC0984" w:rsidRPr="00CC0984">
        <w:rPr>
          <w:rFonts w:asciiTheme="minorEastAsia" w:hAnsiTheme="minorEastAsia"/>
          <w:sz w:val="22"/>
          <w:szCs w:val="24"/>
        </w:rPr>
        <w:t>镀锌</w:t>
      </w:r>
      <w:r w:rsidR="00CC0984" w:rsidRPr="00CC0984">
        <w:rPr>
          <w:rFonts w:asciiTheme="minorEastAsia" w:hAnsiTheme="minorEastAsia" w:hint="eastAsia"/>
          <w:sz w:val="22"/>
          <w:szCs w:val="24"/>
        </w:rPr>
        <w:t>、</w:t>
      </w:r>
      <w:r w:rsidR="00CC0984" w:rsidRPr="00CC0984">
        <w:rPr>
          <w:rFonts w:asciiTheme="minorEastAsia" w:hAnsiTheme="minorEastAsia"/>
          <w:sz w:val="22"/>
          <w:szCs w:val="24"/>
        </w:rPr>
        <w:t>颜色与灯杆颜色</w:t>
      </w:r>
      <w:r w:rsidR="00CC0984" w:rsidRPr="00CC0984">
        <w:rPr>
          <w:rFonts w:asciiTheme="minorEastAsia" w:hAnsiTheme="minorEastAsia" w:hint="eastAsia"/>
          <w:sz w:val="22"/>
          <w:szCs w:val="24"/>
        </w:rPr>
        <w:t>统一</w:t>
      </w:r>
      <w:r w:rsidR="00CC0984" w:rsidRPr="00CC0984">
        <w:rPr>
          <w:rFonts w:asciiTheme="minorEastAsia" w:hAnsiTheme="minorEastAsia"/>
          <w:sz w:val="22"/>
          <w:szCs w:val="24"/>
        </w:rPr>
        <w:t>。</w:t>
      </w:r>
      <w:r w:rsidR="00CC0984" w:rsidRPr="00CC0984">
        <w:rPr>
          <w:rFonts w:asciiTheme="minorEastAsia" w:hAnsiTheme="minorEastAsia" w:hint="eastAsia"/>
          <w:sz w:val="22"/>
          <w:szCs w:val="24"/>
        </w:rPr>
        <w:t>（见附图）</w:t>
      </w:r>
    </w:p>
    <w:p w:rsidR="00CC0984" w:rsidRPr="00CC0984" w:rsidRDefault="00CC0984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 w:hint="eastAsia"/>
          <w:sz w:val="22"/>
          <w:szCs w:val="24"/>
        </w:rPr>
        <w:t>6、灯杆</w:t>
      </w:r>
      <w:r w:rsidRPr="00CC0984">
        <w:rPr>
          <w:rFonts w:asciiTheme="minorEastAsia" w:hAnsiTheme="minorEastAsia"/>
          <w:sz w:val="22"/>
          <w:szCs w:val="24"/>
        </w:rPr>
        <w:t>的</w:t>
      </w:r>
      <w:r w:rsidR="00CD0583" w:rsidRPr="00CC0984">
        <w:rPr>
          <w:rFonts w:asciiTheme="minorEastAsia" w:hAnsiTheme="minorEastAsia" w:hint="eastAsia"/>
          <w:sz w:val="22"/>
          <w:szCs w:val="24"/>
        </w:rPr>
        <w:t>接地地板焊于</w:t>
      </w:r>
      <w:r w:rsidRPr="00CC0984">
        <w:rPr>
          <w:rFonts w:asciiTheme="minorEastAsia" w:hAnsiTheme="minorEastAsia" w:hint="eastAsia"/>
          <w:sz w:val="22"/>
          <w:szCs w:val="24"/>
        </w:rPr>
        <w:t>灯杆内壁</w:t>
      </w:r>
      <w:r w:rsidR="00CD0583" w:rsidRPr="00CC0984">
        <w:rPr>
          <w:rFonts w:asciiTheme="minorEastAsia" w:hAnsiTheme="minorEastAsia" w:hint="eastAsia"/>
          <w:sz w:val="22"/>
          <w:szCs w:val="24"/>
        </w:rPr>
        <w:t>，</w:t>
      </w:r>
      <w:r w:rsidRPr="00CC0984">
        <w:rPr>
          <w:rFonts w:asciiTheme="minorEastAsia" w:hAnsiTheme="minorEastAsia" w:hint="eastAsia"/>
          <w:sz w:val="22"/>
          <w:szCs w:val="24"/>
        </w:rPr>
        <w:t>检修</w:t>
      </w:r>
      <w:r w:rsidR="00CD0583" w:rsidRPr="00CC0984">
        <w:rPr>
          <w:rFonts w:asciiTheme="minorEastAsia" w:hAnsiTheme="minorEastAsia" w:hint="eastAsia"/>
          <w:sz w:val="22"/>
          <w:szCs w:val="24"/>
        </w:rPr>
        <w:t>门的左下方，Ф1</w:t>
      </w:r>
      <w:r w:rsidRPr="00CC0984">
        <w:rPr>
          <w:rFonts w:asciiTheme="minorEastAsia" w:hAnsiTheme="minorEastAsia"/>
          <w:sz w:val="22"/>
          <w:szCs w:val="24"/>
        </w:rPr>
        <w:t>2mm</w:t>
      </w:r>
      <w:r w:rsidR="00CD0583" w:rsidRPr="00CC0984">
        <w:rPr>
          <w:rFonts w:asciiTheme="minorEastAsia" w:hAnsiTheme="minorEastAsia" w:hint="eastAsia"/>
          <w:sz w:val="22"/>
          <w:szCs w:val="24"/>
        </w:rPr>
        <w:t>孔，焊接</w:t>
      </w:r>
      <w:r w:rsidRPr="00CC0984">
        <w:rPr>
          <w:rFonts w:asciiTheme="minorEastAsia" w:hAnsiTheme="minorEastAsia" w:hint="eastAsia"/>
          <w:sz w:val="22"/>
          <w:szCs w:val="24"/>
        </w:rPr>
        <w:t>必须</w:t>
      </w:r>
      <w:r w:rsidR="00CD0583" w:rsidRPr="00CC0984">
        <w:rPr>
          <w:rFonts w:asciiTheme="minorEastAsia" w:hAnsiTheme="minorEastAsia" w:hint="eastAsia"/>
          <w:sz w:val="22"/>
          <w:szCs w:val="24"/>
        </w:rPr>
        <w:t>牢靠，确保接线方便，安全可靠。</w:t>
      </w:r>
    </w:p>
    <w:p w:rsidR="00CD0583" w:rsidRPr="00CC0984" w:rsidRDefault="00CC0984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/>
          <w:sz w:val="22"/>
          <w:szCs w:val="24"/>
        </w:rPr>
        <w:t>7</w:t>
      </w:r>
      <w:r w:rsidRPr="00CC0984">
        <w:rPr>
          <w:rFonts w:asciiTheme="minorEastAsia" w:hAnsiTheme="minorEastAsia" w:hint="eastAsia"/>
          <w:sz w:val="22"/>
          <w:szCs w:val="24"/>
        </w:rPr>
        <w:t>、</w:t>
      </w:r>
      <w:r w:rsidR="00CD0583" w:rsidRPr="00CC0984">
        <w:rPr>
          <w:rFonts w:asciiTheme="minorEastAsia" w:hAnsiTheme="minorEastAsia" w:hint="eastAsia"/>
          <w:sz w:val="22"/>
          <w:szCs w:val="24"/>
        </w:rPr>
        <w:t>灯杆</w:t>
      </w:r>
      <w:r w:rsidR="00CD0583" w:rsidRPr="00CC0984">
        <w:rPr>
          <w:rFonts w:asciiTheme="minorEastAsia" w:hAnsiTheme="minorEastAsia"/>
          <w:sz w:val="22"/>
          <w:szCs w:val="24"/>
        </w:rPr>
        <w:t>的</w:t>
      </w:r>
      <w:r w:rsidR="00B56820" w:rsidRPr="00CC0984">
        <w:rPr>
          <w:rFonts w:asciiTheme="minorEastAsia" w:hAnsiTheme="minorEastAsia" w:hint="eastAsia"/>
          <w:sz w:val="22"/>
          <w:szCs w:val="24"/>
        </w:rPr>
        <w:t>法兰规格尺寸应与已预埋的螺栓尺寸</w:t>
      </w:r>
      <w:r w:rsidR="00CD0583" w:rsidRPr="00CC0984">
        <w:rPr>
          <w:rFonts w:asciiTheme="minorEastAsia" w:hAnsiTheme="minorEastAsia" w:hint="eastAsia"/>
          <w:sz w:val="22"/>
          <w:szCs w:val="24"/>
        </w:rPr>
        <w:t>（M22</w:t>
      </w:r>
      <w:r w:rsidR="00CD0583" w:rsidRPr="00CC0984">
        <w:rPr>
          <w:rFonts w:asciiTheme="minorEastAsia" w:hAnsiTheme="minorEastAsia"/>
          <w:sz w:val="22"/>
          <w:szCs w:val="24"/>
        </w:rPr>
        <w:t>）</w:t>
      </w:r>
      <w:r w:rsidR="00B56820" w:rsidRPr="00CC0984">
        <w:rPr>
          <w:rFonts w:asciiTheme="minorEastAsia" w:hAnsiTheme="minorEastAsia" w:hint="eastAsia"/>
          <w:sz w:val="22"/>
          <w:szCs w:val="24"/>
        </w:rPr>
        <w:t>相一致</w:t>
      </w:r>
      <w:r w:rsidR="006B6DFF" w:rsidRPr="00CC0984">
        <w:rPr>
          <w:rFonts w:asciiTheme="minorEastAsia" w:hAnsiTheme="minorEastAsia" w:hint="eastAsia"/>
          <w:sz w:val="22"/>
          <w:szCs w:val="24"/>
        </w:rPr>
        <w:t>，下法兰钢板厚度</w:t>
      </w:r>
      <w:r w:rsidR="006B6DFF" w:rsidRPr="00CC0984">
        <w:rPr>
          <w:rFonts w:asciiTheme="minorEastAsia" w:hAnsiTheme="minorEastAsia"/>
          <w:sz w:val="22"/>
          <w:szCs w:val="24"/>
        </w:rPr>
        <w:t>25</w:t>
      </w:r>
      <w:r w:rsidR="006B6DFF" w:rsidRPr="00CC0984">
        <w:rPr>
          <w:rFonts w:asciiTheme="minorEastAsia" w:hAnsiTheme="minorEastAsia" w:hint="eastAsia"/>
          <w:sz w:val="22"/>
          <w:szCs w:val="24"/>
        </w:rPr>
        <w:t>m</w:t>
      </w:r>
      <w:r w:rsidR="006B6DFF" w:rsidRPr="00CC0984">
        <w:rPr>
          <w:rFonts w:asciiTheme="minorEastAsia" w:hAnsiTheme="minorEastAsia"/>
          <w:sz w:val="22"/>
          <w:szCs w:val="24"/>
        </w:rPr>
        <w:t>m</w:t>
      </w:r>
      <w:r w:rsidR="006B6DFF" w:rsidRPr="00CC0984">
        <w:rPr>
          <w:rFonts w:asciiTheme="minorEastAsia" w:hAnsiTheme="minorEastAsia" w:hint="eastAsia"/>
          <w:sz w:val="22"/>
          <w:szCs w:val="24"/>
        </w:rPr>
        <w:t>，四孔腰圆眼、</w:t>
      </w:r>
      <w:r w:rsidR="006B6DFF" w:rsidRPr="00CC0984">
        <w:rPr>
          <w:rFonts w:asciiTheme="minorEastAsia" w:hAnsiTheme="minorEastAsia"/>
          <w:sz w:val="22"/>
          <w:szCs w:val="24"/>
        </w:rPr>
        <w:t>孔中心距离</w:t>
      </w:r>
      <w:r w:rsidR="006B6DFF" w:rsidRPr="00CC0984">
        <w:rPr>
          <w:rFonts w:asciiTheme="minorEastAsia" w:hAnsiTheme="minorEastAsia" w:hint="eastAsia"/>
          <w:sz w:val="22"/>
          <w:szCs w:val="24"/>
        </w:rPr>
        <w:t>300mm</w:t>
      </w:r>
      <w:r w:rsidRPr="00CC0984">
        <w:rPr>
          <w:rFonts w:asciiTheme="minorEastAsia" w:hAnsiTheme="minorEastAsia" w:hint="eastAsia"/>
          <w:sz w:val="22"/>
          <w:szCs w:val="24"/>
        </w:rPr>
        <w:t>（见</w:t>
      </w:r>
      <w:r w:rsidRPr="00CC0984">
        <w:rPr>
          <w:rFonts w:asciiTheme="minorEastAsia" w:hAnsiTheme="minorEastAsia"/>
          <w:sz w:val="22"/>
          <w:szCs w:val="24"/>
        </w:rPr>
        <w:t>附图）</w:t>
      </w:r>
      <w:r w:rsidR="006B6DFF" w:rsidRPr="00CC0984">
        <w:rPr>
          <w:rFonts w:asciiTheme="minorEastAsia" w:hAnsiTheme="minorEastAsia" w:hint="eastAsia"/>
          <w:sz w:val="22"/>
          <w:szCs w:val="24"/>
        </w:rPr>
        <w:t>。</w:t>
      </w:r>
    </w:p>
    <w:p w:rsidR="00B663BB" w:rsidRPr="00CC0984" w:rsidRDefault="00CC0984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CC0984">
        <w:rPr>
          <w:rFonts w:asciiTheme="minorEastAsia" w:hAnsiTheme="minorEastAsia"/>
          <w:sz w:val="22"/>
          <w:szCs w:val="24"/>
        </w:rPr>
        <w:t>8</w:t>
      </w:r>
      <w:r w:rsidR="006B6DFF" w:rsidRPr="00CC0984">
        <w:rPr>
          <w:rFonts w:asciiTheme="minorEastAsia" w:hAnsiTheme="minorEastAsia" w:hint="eastAsia"/>
          <w:sz w:val="22"/>
          <w:szCs w:val="24"/>
        </w:rPr>
        <w:t>、</w:t>
      </w:r>
      <w:r w:rsidR="002A4D19" w:rsidRPr="00CC0984">
        <w:rPr>
          <w:rFonts w:asciiTheme="minorEastAsia" w:hAnsiTheme="minorEastAsia" w:hint="eastAsia"/>
          <w:sz w:val="22"/>
          <w:szCs w:val="24"/>
        </w:rPr>
        <w:t>灯杆</w:t>
      </w:r>
      <w:r w:rsidR="002A4D19" w:rsidRPr="00CC0984">
        <w:rPr>
          <w:rFonts w:asciiTheme="minorEastAsia" w:hAnsiTheme="minorEastAsia"/>
          <w:sz w:val="22"/>
          <w:szCs w:val="24"/>
        </w:rPr>
        <w:t>及</w:t>
      </w:r>
      <w:r w:rsidR="002A4D19" w:rsidRPr="00CC0984">
        <w:rPr>
          <w:rFonts w:asciiTheme="minorEastAsia" w:hAnsiTheme="minorEastAsia" w:hint="eastAsia"/>
          <w:sz w:val="22"/>
          <w:szCs w:val="24"/>
        </w:rPr>
        <w:t>灯架采用编织带外包装，满足运输、装卸的需要。</w:t>
      </w:r>
    </w:p>
    <w:p w:rsidR="00B663BB" w:rsidRPr="002A4D19" w:rsidRDefault="00CC0984" w:rsidP="00333155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2A4D19">
        <w:rPr>
          <w:rFonts w:asciiTheme="minorEastAsia" w:hAnsiTheme="minorEastAsia"/>
          <w:sz w:val="22"/>
          <w:szCs w:val="24"/>
        </w:rPr>
        <w:t>9</w:t>
      </w:r>
      <w:r w:rsidR="00B663BB" w:rsidRPr="002A4D19">
        <w:rPr>
          <w:rFonts w:asciiTheme="minorEastAsia" w:hAnsiTheme="minorEastAsia" w:hint="eastAsia"/>
          <w:sz w:val="22"/>
          <w:szCs w:val="24"/>
        </w:rPr>
        <w:t>、</w:t>
      </w:r>
      <w:r w:rsidR="002A4D19" w:rsidRPr="00CC0984">
        <w:rPr>
          <w:rFonts w:asciiTheme="minorEastAsia" w:hAnsiTheme="minorEastAsia" w:hint="eastAsia"/>
          <w:sz w:val="22"/>
          <w:szCs w:val="24"/>
        </w:rPr>
        <w:t>验收标准按《</w:t>
      </w:r>
      <w:r w:rsidR="002A4D19" w:rsidRPr="00CC0984">
        <w:rPr>
          <w:rFonts w:asciiTheme="minorEastAsia" w:hAnsiTheme="minorEastAsia"/>
          <w:sz w:val="22"/>
          <w:szCs w:val="24"/>
        </w:rPr>
        <w:t>CJJ89-2012</w:t>
      </w:r>
      <w:r w:rsidR="002A4D19" w:rsidRPr="00CC0984">
        <w:rPr>
          <w:rFonts w:asciiTheme="minorEastAsia" w:hAnsiTheme="minorEastAsia" w:hint="eastAsia"/>
          <w:sz w:val="22"/>
          <w:szCs w:val="24"/>
        </w:rPr>
        <w:t>城市道路照明工程施工及验收规程》规定执行</w:t>
      </w:r>
      <w:r w:rsidR="002A4D19">
        <w:rPr>
          <w:rFonts w:asciiTheme="minorEastAsia" w:hAnsiTheme="minorEastAsia" w:hint="eastAsia"/>
          <w:sz w:val="22"/>
          <w:szCs w:val="24"/>
        </w:rPr>
        <w:t>。</w:t>
      </w:r>
    </w:p>
    <w:sectPr w:rsidR="00B663BB" w:rsidRPr="002A4D19" w:rsidSect="002A4D19">
      <w:pgSz w:w="11906" w:h="16838"/>
      <w:pgMar w:top="1304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100" w:rsidRDefault="00BF0100" w:rsidP="00A51B97">
      <w:r>
        <w:separator/>
      </w:r>
    </w:p>
  </w:endnote>
  <w:endnote w:type="continuationSeparator" w:id="0">
    <w:p w:rsidR="00BF0100" w:rsidRDefault="00BF0100" w:rsidP="00A5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100" w:rsidRDefault="00BF0100" w:rsidP="00A51B97">
      <w:r>
        <w:separator/>
      </w:r>
    </w:p>
  </w:footnote>
  <w:footnote w:type="continuationSeparator" w:id="0">
    <w:p w:rsidR="00BF0100" w:rsidRDefault="00BF0100" w:rsidP="00A51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3BB"/>
    <w:rsid w:val="002A4D19"/>
    <w:rsid w:val="00333155"/>
    <w:rsid w:val="0061258F"/>
    <w:rsid w:val="006B6DFF"/>
    <w:rsid w:val="00A51B97"/>
    <w:rsid w:val="00B56820"/>
    <w:rsid w:val="00B663BB"/>
    <w:rsid w:val="00BA65C2"/>
    <w:rsid w:val="00BF0100"/>
    <w:rsid w:val="00CC0984"/>
    <w:rsid w:val="00CD0583"/>
    <w:rsid w:val="00DA43D4"/>
    <w:rsid w:val="00EF1BCB"/>
    <w:rsid w:val="00F93B5D"/>
    <w:rsid w:val="00F9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76F969-3156-4CD5-9A02-24E6DB75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A4D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A4D1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51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51B9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51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51B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142</Words>
  <Characters>812</Characters>
  <Application>Microsoft Office Word</Application>
  <DocSecurity>0</DocSecurity>
  <Lines>6</Lines>
  <Paragraphs>1</Paragraphs>
  <ScaleCrop>false</ScaleCrop>
  <Company>China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2017-12-21T05:58:00Z</cp:lastPrinted>
  <dcterms:created xsi:type="dcterms:W3CDTF">2017-12-21T00:19:00Z</dcterms:created>
  <dcterms:modified xsi:type="dcterms:W3CDTF">2017-12-21T07:12:00Z</dcterms:modified>
</cp:coreProperties>
</file>