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D76" w:rsidRDefault="00FD1D76">
      <w:pPr>
        <w:ind w:firstLine="643"/>
        <w:rPr>
          <w:rFonts w:ascii="宋体" w:hAnsi="宋体"/>
          <w:b/>
          <w:sz w:val="32"/>
          <w:szCs w:val="32"/>
        </w:rPr>
      </w:pPr>
    </w:p>
    <w:p w:rsidR="00FD1D76" w:rsidRDefault="00FD1D76">
      <w:pPr>
        <w:ind w:firstLine="883"/>
        <w:jc w:val="center"/>
        <w:rPr>
          <w:rFonts w:ascii="宋体" w:hAnsi="宋体"/>
          <w:b/>
          <w:sz w:val="44"/>
          <w:szCs w:val="44"/>
        </w:rPr>
      </w:pPr>
    </w:p>
    <w:p w:rsidR="00FD1D76" w:rsidRDefault="00540664">
      <w:pPr>
        <w:spacing w:line="1200" w:lineRule="exact"/>
        <w:ind w:firstLine="1064"/>
        <w:jc w:val="center"/>
        <w:rPr>
          <w:rFonts w:ascii="宋体" w:hAnsi="宋体"/>
          <w:b/>
          <w:sz w:val="52"/>
          <w:szCs w:val="52"/>
        </w:rPr>
      </w:pPr>
      <w:r w:rsidRPr="00540664">
        <w:rPr>
          <w:rFonts w:hint="eastAsia"/>
          <w:b/>
          <w:bCs/>
          <w:smallCaps/>
          <w:spacing w:val="5"/>
          <w:sz w:val="52"/>
          <w:szCs w:val="52"/>
        </w:rPr>
        <w:t>尼加拉瓜国家应急响应系统项目</w:t>
      </w:r>
    </w:p>
    <w:p w:rsidR="00FD1D76" w:rsidRDefault="00FD1D76">
      <w:pPr>
        <w:spacing w:line="1200" w:lineRule="exact"/>
        <w:ind w:firstLine="1044"/>
        <w:jc w:val="center"/>
        <w:rPr>
          <w:rFonts w:ascii="宋体" w:hAnsi="宋体"/>
          <w:b/>
          <w:sz w:val="52"/>
          <w:szCs w:val="52"/>
        </w:rPr>
      </w:pPr>
    </w:p>
    <w:p w:rsidR="00540664" w:rsidRDefault="00540664">
      <w:pPr>
        <w:spacing w:line="1200" w:lineRule="exact"/>
        <w:ind w:firstLine="1044"/>
        <w:jc w:val="center"/>
        <w:rPr>
          <w:rFonts w:ascii="宋体" w:hAnsi="宋体"/>
          <w:b/>
          <w:sz w:val="52"/>
          <w:szCs w:val="52"/>
        </w:rPr>
      </w:pPr>
    </w:p>
    <w:p w:rsidR="0042365C" w:rsidRPr="00540664" w:rsidRDefault="00E15841" w:rsidP="00F90D59">
      <w:pPr>
        <w:spacing w:line="1200" w:lineRule="exact"/>
        <w:ind w:firstLine="1044"/>
        <w:jc w:val="center"/>
        <w:rPr>
          <w:rFonts w:ascii="宋体" w:hAnsi="宋体" w:hint="eastAsia"/>
          <w:b/>
          <w:sz w:val="52"/>
          <w:szCs w:val="52"/>
        </w:rPr>
      </w:pPr>
      <w:r>
        <w:rPr>
          <w:rFonts w:ascii="宋体" w:hAnsi="宋体" w:hint="eastAsia"/>
          <w:b/>
          <w:sz w:val="52"/>
          <w:szCs w:val="52"/>
        </w:rPr>
        <w:t>设备材料技术规格书</w:t>
      </w:r>
    </w:p>
    <w:p w:rsidR="00FD1D76" w:rsidRDefault="00E15841">
      <w:pPr>
        <w:ind w:firstLine="883"/>
        <w:jc w:val="center"/>
        <w:rPr>
          <w:b/>
          <w:sz w:val="44"/>
          <w:szCs w:val="44"/>
        </w:rPr>
      </w:pPr>
      <w:bookmarkStart w:id="0" w:name="_GoBack"/>
      <w:bookmarkEnd w:id="0"/>
      <w:r>
        <w:rPr>
          <w:b/>
          <w:sz w:val="44"/>
          <w:szCs w:val="44"/>
        </w:rPr>
        <w:t>（</w:t>
      </w:r>
      <w:r>
        <w:rPr>
          <w:rFonts w:hint="eastAsia"/>
          <w:b/>
          <w:sz w:val="44"/>
          <w:szCs w:val="44"/>
        </w:rPr>
        <w:t>暖通空调</w:t>
      </w:r>
      <w:r>
        <w:rPr>
          <w:b/>
          <w:sz w:val="44"/>
          <w:szCs w:val="44"/>
        </w:rPr>
        <w:t>）</w:t>
      </w:r>
    </w:p>
    <w:p w:rsidR="00FD1D76" w:rsidRDefault="00FD1D76">
      <w:pPr>
        <w:ind w:firstLine="883"/>
        <w:jc w:val="center"/>
        <w:rPr>
          <w:b/>
          <w:sz w:val="44"/>
          <w:szCs w:val="44"/>
        </w:rPr>
      </w:pPr>
    </w:p>
    <w:p w:rsidR="00FD1D76" w:rsidRDefault="00FD1D76">
      <w:pPr>
        <w:ind w:firstLine="883"/>
        <w:jc w:val="center"/>
        <w:rPr>
          <w:b/>
          <w:sz w:val="44"/>
          <w:szCs w:val="44"/>
        </w:rPr>
      </w:pPr>
    </w:p>
    <w:p w:rsidR="00FD1D76" w:rsidRDefault="00FD1D76">
      <w:pPr>
        <w:ind w:firstLine="883"/>
        <w:jc w:val="center"/>
        <w:rPr>
          <w:b/>
          <w:sz w:val="44"/>
          <w:szCs w:val="44"/>
        </w:rPr>
      </w:pPr>
    </w:p>
    <w:p w:rsidR="00FD1D76" w:rsidRDefault="00FD1D76">
      <w:pPr>
        <w:ind w:firstLineChars="0" w:firstLine="0"/>
        <w:rPr>
          <w:b/>
          <w:sz w:val="44"/>
          <w:szCs w:val="44"/>
        </w:rPr>
      </w:pPr>
    </w:p>
    <w:p w:rsidR="00FD1D76" w:rsidRDefault="00FD1D76">
      <w:pPr>
        <w:ind w:firstLine="883"/>
        <w:rPr>
          <w:b/>
          <w:sz w:val="44"/>
          <w:szCs w:val="44"/>
        </w:rPr>
      </w:pPr>
    </w:p>
    <w:p w:rsidR="00540664" w:rsidRDefault="00540664">
      <w:pPr>
        <w:ind w:firstLine="883"/>
        <w:rPr>
          <w:b/>
          <w:sz w:val="44"/>
          <w:szCs w:val="44"/>
        </w:rPr>
      </w:pPr>
    </w:p>
    <w:p w:rsidR="00540664" w:rsidRDefault="00540664">
      <w:pPr>
        <w:ind w:firstLine="883"/>
        <w:rPr>
          <w:b/>
          <w:sz w:val="44"/>
          <w:szCs w:val="44"/>
        </w:rPr>
      </w:pPr>
    </w:p>
    <w:p w:rsidR="00FD1D76" w:rsidRDefault="00E15841">
      <w:pPr>
        <w:ind w:firstLine="723"/>
        <w:jc w:val="center"/>
        <w:rPr>
          <w:b/>
          <w:sz w:val="36"/>
          <w:szCs w:val="36"/>
        </w:rPr>
      </w:pPr>
      <w:r>
        <w:rPr>
          <w:rFonts w:hint="eastAsia"/>
          <w:b/>
          <w:sz w:val="36"/>
          <w:szCs w:val="36"/>
        </w:rPr>
        <w:t>中国中元国际工程有限公司</w:t>
      </w:r>
    </w:p>
    <w:p w:rsidR="00FD1D76" w:rsidRDefault="00E15841">
      <w:pPr>
        <w:spacing w:line="720" w:lineRule="auto"/>
        <w:ind w:firstLine="723"/>
        <w:jc w:val="center"/>
        <w:rPr>
          <w:rFonts w:ascii="宋体" w:hAnsi="宋体"/>
          <w:b/>
          <w:sz w:val="36"/>
          <w:szCs w:val="36"/>
        </w:rPr>
      </w:pPr>
      <w:r>
        <w:rPr>
          <w:rFonts w:ascii="宋体" w:hAnsi="宋体" w:hint="eastAsia"/>
          <w:b/>
          <w:sz w:val="36"/>
          <w:szCs w:val="36"/>
        </w:rPr>
        <w:t>202</w:t>
      </w:r>
      <w:r>
        <w:rPr>
          <w:rFonts w:ascii="宋体" w:hAnsi="宋体"/>
          <w:b/>
          <w:sz w:val="36"/>
          <w:szCs w:val="36"/>
        </w:rPr>
        <w:t>4</w:t>
      </w:r>
      <w:r>
        <w:rPr>
          <w:rFonts w:ascii="宋体" w:hAnsi="宋体" w:hint="eastAsia"/>
          <w:b/>
          <w:sz w:val="36"/>
          <w:szCs w:val="36"/>
        </w:rPr>
        <w:t>年</w:t>
      </w:r>
      <w:r w:rsidR="001601B8">
        <w:rPr>
          <w:rFonts w:ascii="宋体" w:hAnsi="宋体"/>
          <w:b/>
          <w:sz w:val="36"/>
          <w:szCs w:val="36"/>
        </w:rPr>
        <w:t>12</w:t>
      </w:r>
      <w:r>
        <w:rPr>
          <w:rFonts w:ascii="宋体" w:hAnsi="宋体" w:hint="eastAsia"/>
          <w:b/>
          <w:sz w:val="36"/>
          <w:szCs w:val="36"/>
        </w:rPr>
        <w:t>月</w:t>
      </w:r>
    </w:p>
    <w:p w:rsidR="00FD1D76" w:rsidRDefault="00E15841">
      <w:pPr>
        <w:widowControl/>
        <w:spacing w:beforeLines="50" w:before="120"/>
        <w:ind w:firstLine="723"/>
        <w:jc w:val="center"/>
        <w:outlineLvl w:val="0"/>
        <w:rPr>
          <w:rStyle w:val="afff6"/>
          <w:sz w:val="30"/>
          <w:szCs w:val="30"/>
        </w:rPr>
      </w:pPr>
      <w:r>
        <w:rPr>
          <w:rFonts w:ascii="宋体" w:hAnsi="宋体"/>
          <w:b/>
          <w:sz w:val="36"/>
          <w:szCs w:val="36"/>
        </w:rPr>
        <w:br w:type="page"/>
      </w:r>
      <w:bookmarkStart w:id="1" w:name="_Toc171937512"/>
      <w:bookmarkStart w:id="2" w:name="_Toc171937634"/>
      <w:bookmarkStart w:id="3" w:name="_Toc171937649"/>
      <w:bookmarkStart w:id="4" w:name="_Toc184897215"/>
      <w:r>
        <w:rPr>
          <w:rFonts w:ascii="宋体" w:hAnsi="宋体" w:hint="eastAsia"/>
          <w:b/>
          <w:kern w:val="0"/>
          <w:sz w:val="32"/>
          <w:szCs w:val="32"/>
        </w:rPr>
        <w:lastRenderedPageBreak/>
        <w:t>目 录</w:t>
      </w:r>
      <w:bookmarkEnd w:id="1"/>
      <w:bookmarkEnd w:id="2"/>
      <w:bookmarkEnd w:id="3"/>
      <w:bookmarkEnd w:id="4"/>
    </w:p>
    <w:p w:rsidR="00887820" w:rsidRDefault="00E15841">
      <w:pPr>
        <w:pStyle w:val="13"/>
        <w:tabs>
          <w:tab w:val="right" w:leader="dot" w:pos="9172"/>
        </w:tabs>
        <w:ind w:firstLine="422"/>
        <w:rPr>
          <w:noProof/>
        </w:rPr>
      </w:pPr>
      <w:r>
        <w:rPr>
          <w:b/>
        </w:rPr>
        <w:fldChar w:fldCharType="begin"/>
      </w:r>
      <w:r>
        <w:rPr>
          <w:b/>
        </w:rPr>
        <w:instrText xml:space="preserve"> TOC \o "1-4" \h \z \u </w:instrText>
      </w:r>
      <w:r>
        <w:rPr>
          <w:b/>
        </w:rPr>
        <w:fldChar w:fldCharType="separate"/>
      </w:r>
      <w:hyperlink w:anchor="_Toc184897215" w:history="1">
        <w:r w:rsidR="00887820" w:rsidRPr="00556AF9">
          <w:rPr>
            <w:rStyle w:val="afff6"/>
            <w:rFonts w:ascii="宋体" w:hAnsi="宋体" w:hint="eastAsia"/>
            <w:b/>
            <w:noProof/>
            <w:kern w:val="0"/>
          </w:rPr>
          <w:t>目</w:t>
        </w:r>
        <w:r w:rsidR="00887820" w:rsidRPr="00556AF9">
          <w:rPr>
            <w:rStyle w:val="afff6"/>
            <w:rFonts w:ascii="宋体" w:hAnsi="宋体"/>
            <w:b/>
            <w:noProof/>
            <w:kern w:val="0"/>
          </w:rPr>
          <w:t xml:space="preserve"> </w:t>
        </w:r>
        <w:r w:rsidR="00887820" w:rsidRPr="00556AF9">
          <w:rPr>
            <w:rStyle w:val="afff6"/>
            <w:rFonts w:ascii="宋体" w:hAnsi="宋体" w:hint="eastAsia"/>
            <w:b/>
            <w:noProof/>
            <w:kern w:val="0"/>
          </w:rPr>
          <w:t>录</w:t>
        </w:r>
        <w:r w:rsidR="00887820">
          <w:rPr>
            <w:noProof/>
            <w:webHidden/>
          </w:rPr>
          <w:tab/>
        </w:r>
        <w:r w:rsidR="00887820">
          <w:rPr>
            <w:noProof/>
            <w:webHidden/>
          </w:rPr>
          <w:fldChar w:fldCharType="begin"/>
        </w:r>
        <w:r w:rsidR="00887820">
          <w:rPr>
            <w:noProof/>
            <w:webHidden/>
          </w:rPr>
          <w:instrText xml:space="preserve"> PAGEREF _Toc184897215 \h </w:instrText>
        </w:r>
        <w:r w:rsidR="00887820">
          <w:rPr>
            <w:noProof/>
            <w:webHidden/>
          </w:rPr>
        </w:r>
        <w:r w:rsidR="00887820">
          <w:rPr>
            <w:noProof/>
            <w:webHidden/>
          </w:rPr>
          <w:fldChar w:fldCharType="separate"/>
        </w:r>
        <w:r w:rsidR="00887820">
          <w:rPr>
            <w:noProof/>
            <w:webHidden/>
          </w:rPr>
          <w:t>2</w:t>
        </w:r>
        <w:r w:rsidR="00887820">
          <w:rPr>
            <w:noProof/>
            <w:webHidden/>
          </w:rPr>
          <w:fldChar w:fldCharType="end"/>
        </w:r>
      </w:hyperlink>
    </w:p>
    <w:p w:rsidR="00887820" w:rsidRDefault="003907A2">
      <w:pPr>
        <w:pStyle w:val="13"/>
        <w:tabs>
          <w:tab w:val="left" w:pos="1470"/>
          <w:tab w:val="right" w:leader="dot" w:pos="9172"/>
        </w:tabs>
        <w:ind w:firstLine="420"/>
        <w:rPr>
          <w:noProof/>
        </w:rPr>
      </w:pPr>
      <w:hyperlink w:anchor="_Toc184897216" w:history="1">
        <w:r w:rsidR="00887820" w:rsidRPr="00556AF9">
          <w:rPr>
            <w:rStyle w:val="afff6"/>
            <w:rFonts w:hint="eastAsia"/>
            <w:noProof/>
          </w:rPr>
          <w:t>第一篇</w:t>
        </w:r>
        <w:r w:rsidR="00887820">
          <w:rPr>
            <w:noProof/>
          </w:rPr>
          <w:tab/>
        </w:r>
        <w:r w:rsidR="00887820" w:rsidRPr="00556AF9">
          <w:rPr>
            <w:rStyle w:val="afff6"/>
            <w:rFonts w:hint="eastAsia"/>
            <w:noProof/>
          </w:rPr>
          <w:t>编制说明</w:t>
        </w:r>
        <w:r w:rsidR="00887820">
          <w:rPr>
            <w:noProof/>
            <w:webHidden/>
          </w:rPr>
          <w:tab/>
        </w:r>
        <w:r w:rsidR="00887820">
          <w:rPr>
            <w:noProof/>
            <w:webHidden/>
          </w:rPr>
          <w:fldChar w:fldCharType="begin"/>
        </w:r>
        <w:r w:rsidR="00887820">
          <w:rPr>
            <w:noProof/>
            <w:webHidden/>
          </w:rPr>
          <w:instrText xml:space="preserve"> PAGEREF _Toc184897216 \h </w:instrText>
        </w:r>
        <w:r w:rsidR="00887820">
          <w:rPr>
            <w:noProof/>
            <w:webHidden/>
          </w:rPr>
        </w:r>
        <w:r w:rsidR="00887820">
          <w:rPr>
            <w:noProof/>
            <w:webHidden/>
          </w:rPr>
          <w:fldChar w:fldCharType="separate"/>
        </w:r>
        <w:r w:rsidR="00887820">
          <w:rPr>
            <w:noProof/>
            <w:webHidden/>
          </w:rPr>
          <w:t>3</w:t>
        </w:r>
        <w:r w:rsidR="00887820">
          <w:rPr>
            <w:noProof/>
            <w:webHidden/>
          </w:rPr>
          <w:fldChar w:fldCharType="end"/>
        </w:r>
      </w:hyperlink>
    </w:p>
    <w:p w:rsidR="00887820" w:rsidRDefault="003907A2">
      <w:pPr>
        <w:pStyle w:val="46"/>
        <w:tabs>
          <w:tab w:val="right" w:leader="dot" w:pos="9172"/>
        </w:tabs>
        <w:ind w:firstLine="360"/>
        <w:rPr>
          <w:rFonts w:asciiTheme="minorHAnsi" w:eastAsiaTheme="minorEastAsia" w:hAnsiTheme="minorHAnsi" w:cstheme="minorBidi"/>
          <w:noProof/>
          <w:sz w:val="21"/>
          <w:szCs w:val="22"/>
        </w:rPr>
      </w:pPr>
      <w:hyperlink w:anchor="_Toc184897217" w:history="1">
        <w:r w:rsidR="00887820" w:rsidRPr="00556AF9">
          <w:rPr>
            <w:rStyle w:val="afff6"/>
            <w:rFonts w:hint="eastAsia"/>
            <w:noProof/>
          </w:rPr>
          <w:t>一、设计依据</w:t>
        </w:r>
        <w:r w:rsidR="00887820">
          <w:rPr>
            <w:noProof/>
            <w:webHidden/>
          </w:rPr>
          <w:tab/>
        </w:r>
        <w:r w:rsidR="00887820">
          <w:rPr>
            <w:noProof/>
            <w:webHidden/>
          </w:rPr>
          <w:fldChar w:fldCharType="begin"/>
        </w:r>
        <w:r w:rsidR="00887820">
          <w:rPr>
            <w:noProof/>
            <w:webHidden/>
          </w:rPr>
          <w:instrText xml:space="preserve"> PAGEREF _Toc184897217 \h </w:instrText>
        </w:r>
        <w:r w:rsidR="00887820">
          <w:rPr>
            <w:noProof/>
            <w:webHidden/>
          </w:rPr>
        </w:r>
        <w:r w:rsidR="00887820">
          <w:rPr>
            <w:noProof/>
            <w:webHidden/>
          </w:rPr>
          <w:fldChar w:fldCharType="separate"/>
        </w:r>
        <w:r w:rsidR="00887820">
          <w:rPr>
            <w:noProof/>
            <w:webHidden/>
          </w:rPr>
          <w:t>3</w:t>
        </w:r>
        <w:r w:rsidR="00887820">
          <w:rPr>
            <w:noProof/>
            <w:webHidden/>
          </w:rPr>
          <w:fldChar w:fldCharType="end"/>
        </w:r>
      </w:hyperlink>
    </w:p>
    <w:p w:rsidR="00887820" w:rsidRDefault="003907A2">
      <w:pPr>
        <w:pStyle w:val="46"/>
        <w:tabs>
          <w:tab w:val="right" w:leader="dot" w:pos="9172"/>
        </w:tabs>
        <w:ind w:firstLine="360"/>
        <w:rPr>
          <w:rFonts w:asciiTheme="minorHAnsi" w:eastAsiaTheme="minorEastAsia" w:hAnsiTheme="minorHAnsi" w:cstheme="minorBidi"/>
          <w:noProof/>
          <w:sz w:val="21"/>
          <w:szCs w:val="22"/>
        </w:rPr>
      </w:pPr>
      <w:hyperlink w:anchor="_Toc184897218" w:history="1">
        <w:r w:rsidR="00887820" w:rsidRPr="00556AF9">
          <w:rPr>
            <w:rStyle w:val="afff6"/>
            <w:rFonts w:hint="eastAsia"/>
            <w:noProof/>
          </w:rPr>
          <w:t>二、编制范围</w:t>
        </w:r>
        <w:r w:rsidR="00887820">
          <w:rPr>
            <w:noProof/>
            <w:webHidden/>
          </w:rPr>
          <w:tab/>
        </w:r>
        <w:r w:rsidR="00887820">
          <w:rPr>
            <w:noProof/>
            <w:webHidden/>
          </w:rPr>
          <w:fldChar w:fldCharType="begin"/>
        </w:r>
        <w:r w:rsidR="00887820">
          <w:rPr>
            <w:noProof/>
            <w:webHidden/>
          </w:rPr>
          <w:instrText xml:space="preserve"> PAGEREF _Toc184897218 \h </w:instrText>
        </w:r>
        <w:r w:rsidR="00887820">
          <w:rPr>
            <w:noProof/>
            <w:webHidden/>
          </w:rPr>
        </w:r>
        <w:r w:rsidR="00887820">
          <w:rPr>
            <w:noProof/>
            <w:webHidden/>
          </w:rPr>
          <w:fldChar w:fldCharType="separate"/>
        </w:r>
        <w:r w:rsidR="00887820">
          <w:rPr>
            <w:noProof/>
            <w:webHidden/>
          </w:rPr>
          <w:t>3</w:t>
        </w:r>
        <w:r w:rsidR="00887820">
          <w:rPr>
            <w:noProof/>
            <w:webHidden/>
          </w:rPr>
          <w:fldChar w:fldCharType="end"/>
        </w:r>
      </w:hyperlink>
    </w:p>
    <w:p w:rsidR="00887820" w:rsidRDefault="003907A2">
      <w:pPr>
        <w:pStyle w:val="46"/>
        <w:tabs>
          <w:tab w:val="right" w:leader="dot" w:pos="9172"/>
        </w:tabs>
        <w:ind w:firstLine="360"/>
        <w:rPr>
          <w:rFonts w:asciiTheme="minorHAnsi" w:eastAsiaTheme="minorEastAsia" w:hAnsiTheme="minorHAnsi" w:cstheme="minorBidi"/>
          <w:noProof/>
          <w:sz w:val="21"/>
          <w:szCs w:val="22"/>
        </w:rPr>
      </w:pPr>
      <w:hyperlink w:anchor="_Toc184897219" w:history="1">
        <w:r w:rsidR="00887820" w:rsidRPr="00556AF9">
          <w:rPr>
            <w:rStyle w:val="afff6"/>
            <w:rFonts w:hint="eastAsia"/>
            <w:noProof/>
          </w:rPr>
          <w:t>三、编制原则与方法</w:t>
        </w:r>
        <w:r w:rsidR="00887820">
          <w:rPr>
            <w:noProof/>
            <w:webHidden/>
          </w:rPr>
          <w:tab/>
        </w:r>
        <w:r w:rsidR="00887820">
          <w:rPr>
            <w:noProof/>
            <w:webHidden/>
          </w:rPr>
          <w:fldChar w:fldCharType="begin"/>
        </w:r>
        <w:r w:rsidR="00887820">
          <w:rPr>
            <w:noProof/>
            <w:webHidden/>
          </w:rPr>
          <w:instrText xml:space="preserve"> PAGEREF _Toc184897219 \h </w:instrText>
        </w:r>
        <w:r w:rsidR="00887820">
          <w:rPr>
            <w:noProof/>
            <w:webHidden/>
          </w:rPr>
        </w:r>
        <w:r w:rsidR="00887820">
          <w:rPr>
            <w:noProof/>
            <w:webHidden/>
          </w:rPr>
          <w:fldChar w:fldCharType="separate"/>
        </w:r>
        <w:r w:rsidR="00887820">
          <w:rPr>
            <w:noProof/>
            <w:webHidden/>
          </w:rPr>
          <w:t>3</w:t>
        </w:r>
        <w:r w:rsidR="00887820">
          <w:rPr>
            <w:noProof/>
            <w:webHidden/>
          </w:rPr>
          <w:fldChar w:fldCharType="end"/>
        </w:r>
      </w:hyperlink>
    </w:p>
    <w:p w:rsidR="00887820" w:rsidRDefault="003907A2">
      <w:pPr>
        <w:pStyle w:val="13"/>
        <w:tabs>
          <w:tab w:val="left" w:pos="1470"/>
          <w:tab w:val="right" w:leader="dot" w:pos="9172"/>
        </w:tabs>
        <w:ind w:firstLine="420"/>
        <w:rPr>
          <w:noProof/>
        </w:rPr>
      </w:pPr>
      <w:hyperlink w:anchor="_Toc184897220" w:history="1">
        <w:r w:rsidR="00887820" w:rsidRPr="00556AF9">
          <w:rPr>
            <w:rStyle w:val="afff6"/>
            <w:rFonts w:hint="eastAsia"/>
            <w:noProof/>
          </w:rPr>
          <w:t>第二篇</w:t>
        </w:r>
        <w:r w:rsidR="00887820">
          <w:rPr>
            <w:noProof/>
          </w:rPr>
          <w:tab/>
        </w:r>
        <w:r w:rsidR="00887820" w:rsidRPr="00556AF9">
          <w:rPr>
            <w:rStyle w:val="afff6"/>
            <w:rFonts w:hint="eastAsia"/>
            <w:noProof/>
          </w:rPr>
          <w:t>项目概况</w:t>
        </w:r>
        <w:r w:rsidR="00887820">
          <w:rPr>
            <w:noProof/>
            <w:webHidden/>
          </w:rPr>
          <w:tab/>
        </w:r>
        <w:r w:rsidR="00887820">
          <w:rPr>
            <w:noProof/>
            <w:webHidden/>
          </w:rPr>
          <w:fldChar w:fldCharType="begin"/>
        </w:r>
        <w:r w:rsidR="00887820">
          <w:rPr>
            <w:noProof/>
            <w:webHidden/>
          </w:rPr>
          <w:instrText xml:space="preserve"> PAGEREF _Toc184897220 \h </w:instrText>
        </w:r>
        <w:r w:rsidR="00887820">
          <w:rPr>
            <w:noProof/>
            <w:webHidden/>
          </w:rPr>
        </w:r>
        <w:r w:rsidR="00887820">
          <w:rPr>
            <w:noProof/>
            <w:webHidden/>
          </w:rPr>
          <w:fldChar w:fldCharType="separate"/>
        </w:r>
        <w:r w:rsidR="00887820">
          <w:rPr>
            <w:noProof/>
            <w:webHidden/>
          </w:rPr>
          <w:t>4</w:t>
        </w:r>
        <w:r w:rsidR="00887820">
          <w:rPr>
            <w:noProof/>
            <w:webHidden/>
          </w:rPr>
          <w:fldChar w:fldCharType="end"/>
        </w:r>
      </w:hyperlink>
    </w:p>
    <w:p w:rsidR="00887820" w:rsidRDefault="003907A2">
      <w:pPr>
        <w:pStyle w:val="46"/>
        <w:tabs>
          <w:tab w:val="right" w:leader="dot" w:pos="9172"/>
        </w:tabs>
        <w:ind w:firstLine="360"/>
        <w:rPr>
          <w:rFonts w:asciiTheme="minorHAnsi" w:eastAsiaTheme="minorEastAsia" w:hAnsiTheme="minorHAnsi" w:cstheme="minorBidi"/>
          <w:noProof/>
          <w:sz w:val="21"/>
          <w:szCs w:val="22"/>
        </w:rPr>
      </w:pPr>
      <w:hyperlink w:anchor="_Toc184897221" w:history="1">
        <w:r w:rsidR="00887820" w:rsidRPr="00556AF9">
          <w:rPr>
            <w:rStyle w:val="afff6"/>
            <w:rFonts w:hint="eastAsia"/>
            <w:noProof/>
          </w:rPr>
          <w:t>一、项目概况</w:t>
        </w:r>
        <w:r w:rsidR="00887820">
          <w:rPr>
            <w:noProof/>
            <w:webHidden/>
          </w:rPr>
          <w:tab/>
        </w:r>
        <w:r w:rsidR="00887820">
          <w:rPr>
            <w:noProof/>
            <w:webHidden/>
          </w:rPr>
          <w:fldChar w:fldCharType="begin"/>
        </w:r>
        <w:r w:rsidR="00887820">
          <w:rPr>
            <w:noProof/>
            <w:webHidden/>
          </w:rPr>
          <w:instrText xml:space="preserve"> PAGEREF _Toc184897221 \h </w:instrText>
        </w:r>
        <w:r w:rsidR="00887820">
          <w:rPr>
            <w:noProof/>
            <w:webHidden/>
          </w:rPr>
        </w:r>
        <w:r w:rsidR="00887820">
          <w:rPr>
            <w:noProof/>
            <w:webHidden/>
          </w:rPr>
          <w:fldChar w:fldCharType="separate"/>
        </w:r>
        <w:r w:rsidR="00887820">
          <w:rPr>
            <w:noProof/>
            <w:webHidden/>
          </w:rPr>
          <w:t>4</w:t>
        </w:r>
        <w:r w:rsidR="00887820">
          <w:rPr>
            <w:noProof/>
            <w:webHidden/>
          </w:rPr>
          <w:fldChar w:fldCharType="end"/>
        </w:r>
      </w:hyperlink>
    </w:p>
    <w:p w:rsidR="00887820" w:rsidRDefault="003907A2">
      <w:pPr>
        <w:pStyle w:val="13"/>
        <w:tabs>
          <w:tab w:val="right" w:leader="dot" w:pos="9172"/>
        </w:tabs>
        <w:ind w:firstLine="420"/>
        <w:rPr>
          <w:noProof/>
        </w:rPr>
      </w:pPr>
      <w:hyperlink w:anchor="_Toc184897222" w:history="1">
        <w:r w:rsidR="00887820" w:rsidRPr="00556AF9">
          <w:rPr>
            <w:rStyle w:val="afff6"/>
            <w:rFonts w:hint="eastAsia"/>
            <w:noProof/>
          </w:rPr>
          <w:t>第三篇</w:t>
        </w:r>
        <w:r w:rsidR="00887820" w:rsidRPr="00556AF9">
          <w:rPr>
            <w:rStyle w:val="afff6"/>
            <w:noProof/>
          </w:rPr>
          <w:t xml:space="preserve">  </w:t>
        </w:r>
        <w:r w:rsidR="00887820" w:rsidRPr="00556AF9">
          <w:rPr>
            <w:rStyle w:val="afff6"/>
            <w:rFonts w:hint="eastAsia"/>
            <w:noProof/>
          </w:rPr>
          <w:t>设备材料</w:t>
        </w:r>
        <w:r w:rsidR="00887820">
          <w:rPr>
            <w:noProof/>
            <w:webHidden/>
          </w:rPr>
          <w:tab/>
        </w:r>
        <w:r w:rsidR="00887820">
          <w:rPr>
            <w:noProof/>
            <w:webHidden/>
          </w:rPr>
          <w:fldChar w:fldCharType="begin"/>
        </w:r>
        <w:r w:rsidR="00887820">
          <w:rPr>
            <w:noProof/>
            <w:webHidden/>
          </w:rPr>
          <w:instrText xml:space="preserve"> PAGEREF _Toc184897222 \h </w:instrText>
        </w:r>
        <w:r w:rsidR="00887820">
          <w:rPr>
            <w:noProof/>
            <w:webHidden/>
          </w:rPr>
        </w:r>
        <w:r w:rsidR="00887820">
          <w:rPr>
            <w:noProof/>
            <w:webHidden/>
          </w:rPr>
          <w:fldChar w:fldCharType="separate"/>
        </w:r>
        <w:r w:rsidR="00887820">
          <w:rPr>
            <w:noProof/>
            <w:webHidden/>
          </w:rPr>
          <w:t>5</w:t>
        </w:r>
        <w:r w:rsidR="00887820">
          <w:rPr>
            <w:noProof/>
            <w:webHidden/>
          </w:rPr>
          <w:fldChar w:fldCharType="end"/>
        </w:r>
      </w:hyperlink>
    </w:p>
    <w:p w:rsidR="00887820" w:rsidRDefault="003907A2">
      <w:pPr>
        <w:pStyle w:val="26"/>
        <w:tabs>
          <w:tab w:val="left" w:pos="1260"/>
          <w:tab w:val="right" w:leader="dot" w:pos="9172"/>
        </w:tabs>
        <w:ind w:firstLine="420"/>
        <w:rPr>
          <w:noProof/>
        </w:rPr>
      </w:pPr>
      <w:hyperlink w:anchor="_Toc184897223" w:history="1">
        <w:r w:rsidR="00887820" w:rsidRPr="00556AF9">
          <w:rPr>
            <w:rStyle w:val="afff6"/>
            <w:noProof/>
          </w:rPr>
          <w:t>1.</w:t>
        </w:r>
        <w:r w:rsidR="00887820">
          <w:rPr>
            <w:noProof/>
          </w:rPr>
          <w:tab/>
        </w:r>
        <w:r w:rsidR="00887820" w:rsidRPr="00556AF9">
          <w:rPr>
            <w:rStyle w:val="afff6"/>
            <w:rFonts w:hint="eastAsia"/>
            <w:noProof/>
          </w:rPr>
          <w:t>全直流变频多联机系统</w:t>
        </w:r>
        <w:r w:rsidR="00887820">
          <w:rPr>
            <w:noProof/>
            <w:webHidden/>
          </w:rPr>
          <w:tab/>
        </w:r>
        <w:r w:rsidR="00887820">
          <w:rPr>
            <w:noProof/>
            <w:webHidden/>
          </w:rPr>
          <w:fldChar w:fldCharType="begin"/>
        </w:r>
        <w:r w:rsidR="00887820">
          <w:rPr>
            <w:noProof/>
            <w:webHidden/>
          </w:rPr>
          <w:instrText xml:space="preserve"> PAGEREF _Toc184897223 \h </w:instrText>
        </w:r>
        <w:r w:rsidR="00887820">
          <w:rPr>
            <w:noProof/>
            <w:webHidden/>
          </w:rPr>
        </w:r>
        <w:r w:rsidR="00887820">
          <w:rPr>
            <w:noProof/>
            <w:webHidden/>
          </w:rPr>
          <w:fldChar w:fldCharType="separate"/>
        </w:r>
        <w:r w:rsidR="00887820">
          <w:rPr>
            <w:noProof/>
            <w:webHidden/>
          </w:rPr>
          <w:t>5</w:t>
        </w:r>
        <w:r w:rsidR="00887820">
          <w:rPr>
            <w:noProof/>
            <w:webHidden/>
          </w:rPr>
          <w:fldChar w:fldCharType="end"/>
        </w:r>
      </w:hyperlink>
    </w:p>
    <w:p w:rsidR="00887820" w:rsidRDefault="003907A2">
      <w:pPr>
        <w:pStyle w:val="26"/>
        <w:tabs>
          <w:tab w:val="left" w:pos="1260"/>
          <w:tab w:val="right" w:leader="dot" w:pos="9172"/>
        </w:tabs>
        <w:ind w:firstLine="420"/>
        <w:rPr>
          <w:noProof/>
        </w:rPr>
      </w:pPr>
      <w:hyperlink w:anchor="_Toc184897224" w:history="1">
        <w:r w:rsidR="00887820" w:rsidRPr="00556AF9">
          <w:rPr>
            <w:rStyle w:val="afff6"/>
            <w:noProof/>
          </w:rPr>
          <w:t>2.</w:t>
        </w:r>
        <w:r w:rsidR="00887820">
          <w:rPr>
            <w:noProof/>
          </w:rPr>
          <w:tab/>
        </w:r>
        <w:r w:rsidR="00887820" w:rsidRPr="00556AF9">
          <w:rPr>
            <w:rStyle w:val="afff6"/>
            <w:rFonts w:hint="eastAsia"/>
            <w:noProof/>
          </w:rPr>
          <w:t>分散式空调系统</w:t>
        </w:r>
        <w:r w:rsidR="00887820">
          <w:rPr>
            <w:noProof/>
            <w:webHidden/>
          </w:rPr>
          <w:tab/>
        </w:r>
        <w:r w:rsidR="00887820">
          <w:rPr>
            <w:noProof/>
            <w:webHidden/>
          </w:rPr>
          <w:fldChar w:fldCharType="begin"/>
        </w:r>
        <w:r w:rsidR="00887820">
          <w:rPr>
            <w:noProof/>
            <w:webHidden/>
          </w:rPr>
          <w:instrText xml:space="preserve"> PAGEREF _Toc184897224 \h </w:instrText>
        </w:r>
        <w:r w:rsidR="00887820">
          <w:rPr>
            <w:noProof/>
            <w:webHidden/>
          </w:rPr>
        </w:r>
        <w:r w:rsidR="00887820">
          <w:rPr>
            <w:noProof/>
            <w:webHidden/>
          </w:rPr>
          <w:fldChar w:fldCharType="separate"/>
        </w:r>
        <w:r w:rsidR="00887820">
          <w:rPr>
            <w:noProof/>
            <w:webHidden/>
          </w:rPr>
          <w:t>6</w:t>
        </w:r>
        <w:r w:rsidR="00887820">
          <w:rPr>
            <w:noProof/>
            <w:webHidden/>
          </w:rPr>
          <w:fldChar w:fldCharType="end"/>
        </w:r>
      </w:hyperlink>
    </w:p>
    <w:p w:rsidR="00887820" w:rsidRDefault="003907A2">
      <w:pPr>
        <w:pStyle w:val="34"/>
        <w:tabs>
          <w:tab w:val="left" w:pos="1788"/>
          <w:tab w:val="right" w:leader="dot" w:pos="9172"/>
        </w:tabs>
        <w:ind w:firstLine="420"/>
        <w:rPr>
          <w:noProof/>
        </w:rPr>
      </w:pPr>
      <w:hyperlink w:anchor="_Toc184897225" w:history="1">
        <w:r w:rsidR="00887820" w:rsidRPr="00556AF9">
          <w:rPr>
            <w:rStyle w:val="afff6"/>
            <w:noProof/>
          </w:rPr>
          <w:t>2.1</w:t>
        </w:r>
        <w:r w:rsidR="00887820">
          <w:rPr>
            <w:noProof/>
          </w:rPr>
          <w:tab/>
        </w:r>
        <w:r w:rsidR="00887820" w:rsidRPr="00556AF9">
          <w:rPr>
            <w:rStyle w:val="afff6"/>
            <w:rFonts w:hint="eastAsia"/>
            <w:noProof/>
          </w:rPr>
          <w:t>分体空调</w:t>
        </w:r>
        <w:r w:rsidR="00887820">
          <w:rPr>
            <w:noProof/>
            <w:webHidden/>
          </w:rPr>
          <w:tab/>
        </w:r>
        <w:r w:rsidR="00887820">
          <w:rPr>
            <w:noProof/>
            <w:webHidden/>
          </w:rPr>
          <w:fldChar w:fldCharType="begin"/>
        </w:r>
        <w:r w:rsidR="00887820">
          <w:rPr>
            <w:noProof/>
            <w:webHidden/>
          </w:rPr>
          <w:instrText xml:space="preserve"> PAGEREF _Toc184897225 \h </w:instrText>
        </w:r>
        <w:r w:rsidR="00887820">
          <w:rPr>
            <w:noProof/>
            <w:webHidden/>
          </w:rPr>
        </w:r>
        <w:r w:rsidR="00887820">
          <w:rPr>
            <w:noProof/>
            <w:webHidden/>
          </w:rPr>
          <w:fldChar w:fldCharType="separate"/>
        </w:r>
        <w:r w:rsidR="00887820">
          <w:rPr>
            <w:noProof/>
            <w:webHidden/>
          </w:rPr>
          <w:t>6</w:t>
        </w:r>
        <w:r w:rsidR="00887820">
          <w:rPr>
            <w:noProof/>
            <w:webHidden/>
          </w:rPr>
          <w:fldChar w:fldCharType="end"/>
        </w:r>
      </w:hyperlink>
    </w:p>
    <w:p w:rsidR="00887820" w:rsidRDefault="003907A2">
      <w:pPr>
        <w:pStyle w:val="34"/>
        <w:tabs>
          <w:tab w:val="left" w:pos="1788"/>
          <w:tab w:val="right" w:leader="dot" w:pos="9172"/>
        </w:tabs>
        <w:ind w:firstLine="420"/>
        <w:rPr>
          <w:noProof/>
        </w:rPr>
      </w:pPr>
      <w:hyperlink w:anchor="_Toc184897226" w:history="1">
        <w:r w:rsidR="00887820" w:rsidRPr="00556AF9">
          <w:rPr>
            <w:rStyle w:val="afff6"/>
            <w:noProof/>
          </w:rPr>
          <w:t>2.2</w:t>
        </w:r>
        <w:r w:rsidR="00887820">
          <w:rPr>
            <w:noProof/>
          </w:rPr>
          <w:tab/>
        </w:r>
        <w:r w:rsidR="00887820" w:rsidRPr="00556AF9">
          <w:rPr>
            <w:rStyle w:val="afff6"/>
            <w:rFonts w:hint="eastAsia"/>
            <w:noProof/>
          </w:rPr>
          <w:t>机房专用空调</w:t>
        </w:r>
        <w:r w:rsidR="00887820">
          <w:rPr>
            <w:noProof/>
            <w:webHidden/>
          </w:rPr>
          <w:tab/>
        </w:r>
        <w:r w:rsidR="00887820">
          <w:rPr>
            <w:noProof/>
            <w:webHidden/>
          </w:rPr>
          <w:fldChar w:fldCharType="begin"/>
        </w:r>
        <w:r w:rsidR="00887820">
          <w:rPr>
            <w:noProof/>
            <w:webHidden/>
          </w:rPr>
          <w:instrText xml:space="preserve"> PAGEREF _Toc184897226 \h </w:instrText>
        </w:r>
        <w:r w:rsidR="00887820">
          <w:rPr>
            <w:noProof/>
            <w:webHidden/>
          </w:rPr>
        </w:r>
        <w:r w:rsidR="00887820">
          <w:rPr>
            <w:noProof/>
            <w:webHidden/>
          </w:rPr>
          <w:fldChar w:fldCharType="separate"/>
        </w:r>
        <w:r w:rsidR="00887820">
          <w:rPr>
            <w:noProof/>
            <w:webHidden/>
          </w:rPr>
          <w:t>7</w:t>
        </w:r>
        <w:r w:rsidR="00887820">
          <w:rPr>
            <w:noProof/>
            <w:webHidden/>
          </w:rPr>
          <w:fldChar w:fldCharType="end"/>
        </w:r>
      </w:hyperlink>
    </w:p>
    <w:p w:rsidR="00887820" w:rsidRDefault="003907A2">
      <w:pPr>
        <w:pStyle w:val="26"/>
        <w:tabs>
          <w:tab w:val="left" w:pos="1260"/>
          <w:tab w:val="right" w:leader="dot" w:pos="9172"/>
        </w:tabs>
        <w:ind w:firstLine="420"/>
        <w:rPr>
          <w:noProof/>
        </w:rPr>
      </w:pPr>
      <w:hyperlink w:anchor="_Toc184897227" w:history="1">
        <w:r w:rsidR="00887820" w:rsidRPr="00556AF9">
          <w:rPr>
            <w:rStyle w:val="afff6"/>
            <w:noProof/>
          </w:rPr>
          <w:t>3.</w:t>
        </w:r>
        <w:r w:rsidR="00887820">
          <w:rPr>
            <w:noProof/>
          </w:rPr>
          <w:tab/>
        </w:r>
        <w:r w:rsidR="00887820" w:rsidRPr="00556AF9">
          <w:rPr>
            <w:rStyle w:val="afff6"/>
            <w:rFonts w:hint="eastAsia"/>
            <w:noProof/>
          </w:rPr>
          <w:t>空调风系统</w:t>
        </w:r>
        <w:r w:rsidR="00887820">
          <w:rPr>
            <w:noProof/>
            <w:webHidden/>
          </w:rPr>
          <w:tab/>
        </w:r>
        <w:r w:rsidR="00887820">
          <w:rPr>
            <w:noProof/>
            <w:webHidden/>
          </w:rPr>
          <w:fldChar w:fldCharType="begin"/>
        </w:r>
        <w:r w:rsidR="00887820">
          <w:rPr>
            <w:noProof/>
            <w:webHidden/>
          </w:rPr>
          <w:instrText xml:space="preserve"> PAGEREF _Toc184897227 \h </w:instrText>
        </w:r>
        <w:r w:rsidR="00887820">
          <w:rPr>
            <w:noProof/>
            <w:webHidden/>
          </w:rPr>
        </w:r>
        <w:r w:rsidR="00887820">
          <w:rPr>
            <w:noProof/>
            <w:webHidden/>
          </w:rPr>
          <w:fldChar w:fldCharType="separate"/>
        </w:r>
        <w:r w:rsidR="00887820">
          <w:rPr>
            <w:noProof/>
            <w:webHidden/>
          </w:rPr>
          <w:t>8</w:t>
        </w:r>
        <w:r w:rsidR="00887820">
          <w:rPr>
            <w:noProof/>
            <w:webHidden/>
          </w:rPr>
          <w:fldChar w:fldCharType="end"/>
        </w:r>
      </w:hyperlink>
    </w:p>
    <w:p w:rsidR="00887820" w:rsidRDefault="003907A2">
      <w:pPr>
        <w:pStyle w:val="34"/>
        <w:tabs>
          <w:tab w:val="left" w:pos="1788"/>
          <w:tab w:val="right" w:leader="dot" w:pos="9172"/>
        </w:tabs>
        <w:ind w:firstLine="420"/>
        <w:rPr>
          <w:noProof/>
        </w:rPr>
      </w:pPr>
      <w:hyperlink w:anchor="_Toc184897228" w:history="1">
        <w:r w:rsidR="00887820" w:rsidRPr="00556AF9">
          <w:rPr>
            <w:rStyle w:val="afff6"/>
            <w:noProof/>
          </w:rPr>
          <w:t>3.1</w:t>
        </w:r>
        <w:r w:rsidR="00887820">
          <w:rPr>
            <w:noProof/>
          </w:rPr>
          <w:tab/>
        </w:r>
        <w:r w:rsidR="00887820" w:rsidRPr="00556AF9">
          <w:rPr>
            <w:rStyle w:val="afff6"/>
            <w:rFonts w:hint="eastAsia"/>
            <w:noProof/>
          </w:rPr>
          <w:t>新风换气机</w:t>
        </w:r>
        <w:r w:rsidR="00887820">
          <w:rPr>
            <w:noProof/>
            <w:webHidden/>
          </w:rPr>
          <w:tab/>
        </w:r>
        <w:r w:rsidR="00887820">
          <w:rPr>
            <w:noProof/>
            <w:webHidden/>
          </w:rPr>
          <w:fldChar w:fldCharType="begin"/>
        </w:r>
        <w:r w:rsidR="00887820">
          <w:rPr>
            <w:noProof/>
            <w:webHidden/>
          </w:rPr>
          <w:instrText xml:space="preserve"> PAGEREF _Toc184897228 \h </w:instrText>
        </w:r>
        <w:r w:rsidR="00887820">
          <w:rPr>
            <w:noProof/>
            <w:webHidden/>
          </w:rPr>
        </w:r>
        <w:r w:rsidR="00887820">
          <w:rPr>
            <w:noProof/>
            <w:webHidden/>
          </w:rPr>
          <w:fldChar w:fldCharType="separate"/>
        </w:r>
        <w:r w:rsidR="00887820">
          <w:rPr>
            <w:noProof/>
            <w:webHidden/>
          </w:rPr>
          <w:t>8</w:t>
        </w:r>
        <w:r w:rsidR="00887820">
          <w:rPr>
            <w:noProof/>
            <w:webHidden/>
          </w:rPr>
          <w:fldChar w:fldCharType="end"/>
        </w:r>
      </w:hyperlink>
    </w:p>
    <w:p w:rsidR="00887820" w:rsidRDefault="003907A2">
      <w:pPr>
        <w:pStyle w:val="26"/>
        <w:tabs>
          <w:tab w:val="left" w:pos="1260"/>
          <w:tab w:val="right" w:leader="dot" w:pos="9172"/>
        </w:tabs>
        <w:ind w:firstLine="420"/>
        <w:rPr>
          <w:noProof/>
        </w:rPr>
      </w:pPr>
      <w:hyperlink w:anchor="_Toc184897229" w:history="1">
        <w:r w:rsidR="00887820" w:rsidRPr="00556AF9">
          <w:rPr>
            <w:rStyle w:val="afff6"/>
            <w:noProof/>
          </w:rPr>
          <w:t>4.</w:t>
        </w:r>
        <w:r w:rsidR="00887820">
          <w:rPr>
            <w:noProof/>
          </w:rPr>
          <w:tab/>
        </w:r>
        <w:r w:rsidR="00887820" w:rsidRPr="00556AF9">
          <w:rPr>
            <w:rStyle w:val="afff6"/>
            <w:rFonts w:hint="eastAsia"/>
            <w:noProof/>
          </w:rPr>
          <w:t>通风系统</w:t>
        </w:r>
        <w:r w:rsidR="00887820" w:rsidRPr="00556AF9">
          <w:rPr>
            <w:rStyle w:val="afff6"/>
            <w:noProof/>
          </w:rPr>
          <w:t>-</w:t>
        </w:r>
        <w:r w:rsidR="00887820" w:rsidRPr="00556AF9">
          <w:rPr>
            <w:rStyle w:val="afff6"/>
            <w:rFonts w:hint="eastAsia"/>
            <w:noProof/>
          </w:rPr>
          <w:t>风机</w:t>
        </w:r>
        <w:r w:rsidR="00887820">
          <w:rPr>
            <w:noProof/>
            <w:webHidden/>
          </w:rPr>
          <w:tab/>
        </w:r>
        <w:r w:rsidR="00887820">
          <w:rPr>
            <w:noProof/>
            <w:webHidden/>
          </w:rPr>
          <w:fldChar w:fldCharType="begin"/>
        </w:r>
        <w:r w:rsidR="00887820">
          <w:rPr>
            <w:noProof/>
            <w:webHidden/>
          </w:rPr>
          <w:instrText xml:space="preserve"> PAGEREF _Toc184897229 \h </w:instrText>
        </w:r>
        <w:r w:rsidR="00887820">
          <w:rPr>
            <w:noProof/>
            <w:webHidden/>
          </w:rPr>
        </w:r>
        <w:r w:rsidR="00887820">
          <w:rPr>
            <w:noProof/>
            <w:webHidden/>
          </w:rPr>
          <w:fldChar w:fldCharType="separate"/>
        </w:r>
        <w:r w:rsidR="00887820">
          <w:rPr>
            <w:noProof/>
            <w:webHidden/>
          </w:rPr>
          <w:t>9</w:t>
        </w:r>
        <w:r w:rsidR="00887820">
          <w:rPr>
            <w:noProof/>
            <w:webHidden/>
          </w:rPr>
          <w:fldChar w:fldCharType="end"/>
        </w:r>
      </w:hyperlink>
    </w:p>
    <w:p w:rsidR="00887820" w:rsidRDefault="003907A2">
      <w:pPr>
        <w:pStyle w:val="26"/>
        <w:tabs>
          <w:tab w:val="left" w:pos="1260"/>
          <w:tab w:val="right" w:leader="dot" w:pos="9172"/>
        </w:tabs>
        <w:ind w:firstLine="420"/>
        <w:rPr>
          <w:noProof/>
        </w:rPr>
      </w:pPr>
      <w:hyperlink w:anchor="_Toc184897230" w:history="1">
        <w:r w:rsidR="00887820" w:rsidRPr="00556AF9">
          <w:rPr>
            <w:rStyle w:val="afff6"/>
            <w:noProof/>
          </w:rPr>
          <w:t>5.</w:t>
        </w:r>
        <w:r w:rsidR="00887820">
          <w:rPr>
            <w:noProof/>
          </w:rPr>
          <w:tab/>
        </w:r>
        <w:r w:rsidR="00887820" w:rsidRPr="00556AF9">
          <w:rPr>
            <w:rStyle w:val="afff6"/>
            <w:rFonts w:hint="eastAsia"/>
            <w:noProof/>
          </w:rPr>
          <w:t>空调风系统</w:t>
        </w:r>
        <w:r w:rsidR="00887820" w:rsidRPr="00556AF9">
          <w:rPr>
            <w:rStyle w:val="afff6"/>
            <w:noProof/>
          </w:rPr>
          <w:t>-</w:t>
        </w:r>
        <w:r w:rsidR="00887820" w:rsidRPr="00556AF9">
          <w:rPr>
            <w:rStyle w:val="afff6"/>
            <w:rFonts w:hint="eastAsia"/>
            <w:noProof/>
          </w:rPr>
          <w:t>风管、风阀和附件</w:t>
        </w:r>
        <w:r w:rsidR="00887820">
          <w:rPr>
            <w:noProof/>
            <w:webHidden/>
          </w:rPr>
          <w:tab/>
        </w:r>
        <w:r w:rsidR="00887820">
          <w:rPr>
            <w:noProof/>
            <w:webHidden/>
          </w:rPr>
          <w:fldChar w:fldCharType="begin"/>
        </w:r>
        <w:r w:rsidR="00887820">
          <w:rPr>
            <w:noProof/>
            <w:webHidden/>
          </w:rPr>
          <w:instrText xml:space="preserve"> PAGEREF _Toc184897230 \h </w:instrText>
        </w:r>
        <w:r w:rsidR="00887820">
          <w:rPr>
            <w:noProof/>
            <w:webHidden/>
          </w:rPr>
        </w:r>
        <w:r w:rsidR="00887820">
          <w:rPr>
            <w:noProof/>
            <w:webHidden/>
          </w:rPr>
          <w:fldChar w:fldCharType="separate"/>
        </w:r>
        <w:r w:rsidR="00887820">
          <w:rPr>
            <w:noProof/>
            <w:webHidden/>
          </w:rPr>
          <w:t>11</w:t>
        </w:r>
        <w:r w:rsidR="00887820">
          <w:rPr>
            <w:noProof/>
            <w:webHidden/>
          </w:rPr>
          <w:fldChar w:fldCharType="end"/>
        </w:r>
      </w:hyperlink>
    </w:p>
    <w:p w:rsidR="00FD1D76" w:rsidRDefault="00E15841">
      <w:pPr>
        <w:ind w:firstLine="602"/>
      </w:pPr>
      <w:r>
        <w:rPr>
          <w:rFonts w:ascii="宋体" w:hAnsi="宋体"/>
          <w:b/>
          <w:kern w:val="0"/>
          <w:sz w:val="30"/>
          <w:szCs w:val="30"/>
        </w:rPr>
        <w:fldChar w:fldCharType="end"/>
      </w:r>
    </w:p>
    <w:sdt>
      <w:sdtPr>
        <w:rPr>
          <w:rFonts w:asciiTheme="minorHAnsi" w:eastAsiaTheme="minorEastAsia" w:hAnsiTheme="minorHAnsi" w:cstheme="minorBidi"/>
          <w:bCs w:val="0"/>
          <w:kern w:val="2"/>
          <w:sz w:val="21"/>
          <w:szCs w:val="22"/>
          <w:lang w:val="zh-CN"/>
        </w:rPr>
        <w:id w:val="1163432232"/>
        <w:docPartObj>
          <w:docPartGallery w:val="Table of Contents"/>
          <w:docPartUnique/>
        </w:docPartObj>
      </w:sdtPr>
      <w:sdtEndPr/>
      <w:sdtContent>
        <w:p w:rsidR="00FD1D76" w:rsidRDefault="00FD1D76">
          <w:pPr>
            <w:pStyle w:val="TOC1"/>
            <w:ind w:left="0" w:firstLine="0"/>
          </w:pPr>
        </w:p>
        <w:p w:rsidR="00FD1D76" w:rsidRDefault="003907A2">
          <w:pPr>
            <w:pStyle w:val="34"/>
            <w:ind w:firstLine="420"/>
          </w:pPr>
        </w:p>
      </w:sdtContent>
    </w:sdt>
    <w:p w:rsidR="00FD1D76" w:rsidRDefault="00FD1D76">
      <w:pPr>
        <w:widowControl/>
        <w:ind w:firstLine="883"/>
        <w:jc w:val="left"/>
        <w:rPr>
          <w:rFonts w:ascii="宋体" w:hAnsi="宋体"/>
          <w:b/>
          <w:sz w:val="44"/>
          <w:szCs w:val="44"/>
        </w:rPr>
      </w:pPr>
    </w:p>
    <w:p w:rsidR="00FD1D76" w:rsidRDefault="00FD1D76">
      <w:pPr>
        <w:widowControl/>
        <w:spacing w:beforeLines="50" w:before="120"/>
        <w:ind w:firstLine="562"/>
        <w:jc w:val="left"/>
        <w:outlineLvl w:val="0"/>
        <w:rPr>
          <w:rFonts w:ascii="宋体" w:hAnsi="宋体"/>
          <w:b/>
          <w:kern w:val="0"/>
          <w:sz w:val="28"/>
          <w:szCs w:val="28"/>
        </w:rPr>
      </w:pPr>
      <w:bookmarkStart w:id="5" w:name="_Toc52279912"/>
    </w:p>
    <w:p w:rsidR="00FD1D76" w:rsidRDefault="00E15841">
      <w:pPr>
        <w:pStyle w:val="1"/>
        <w:jc w:val="both"/>
      </w:pPr>
      <w:r>
        <w:br w:type="page"/>
      </w:r>
      <w:bookmarkStart w:id="6" w:name="_Toc171937650"/>
      <w:bookmarkStart w:id="7" w:name="_Toc171937514"/>
      <w:bookmarkStart w:id="8" w:name="_Toc171937635"/>
      <w:r>
        <w:rPr>
          <w:rFonts w:hint="eastAsia"/>
        </w:rPr>
        <w:lastRenderedPageBreak/>
        <w:t xml:space="preserve"> </w:t>
      </w:r>
      <w:bookmarkStart w:id="9" w:name="_Toc184897216"/>
      <w:r>
        <w:rPr>
          <w:rFonts w:hint="eastAsia"/>
        </w:rPr>
        <w:t>编制说明</w:t>
      </w:r>
      <w:bookmarkEnd w:id="5"/>
      <w:bookmarkEnd w:id="6"/>
      <w:bookmarkEnd w:id="7"/>
      <w:bookmarkEnd w:id="8"/>
      <w:bookmarkEnd w:id="9"/>
    </w:p>
    <w:p w:rsidR="00FD1D76" w:rsidRDefault="00E15841">
      <w:pPr>
        <w:pStyle w:val="40"/>
        <w:numPr>
          <w:ilvl w:val="0"/>
          <w:numId w:val="0"/>
        </w:numPr>
      </w:pPr>
      <w:bookmarkStart w:id="10" w:name="_Toc52279913"/>
      <w:bookmarkStart w:id="11" w:name="_Toc184897217"/>
      <w:r>
        <w:rPr>
          <w:rFonts w:hint="eastAsia"/>
        </w:rPr>
        <w:t>一、设计依据</w:t>
      </w:r>
      <w:bookmarkEnd w:id="10"/>
      <w:bookmarkEnd w:id="11"/>
    </w:p>
    <w:p w:rsidR="00FD1D76" w:rsidRDefault="00E15841">
      <w:pPr>
        <w:ind w:firstLine="560"/>
        <w:rPr>
          <w:sz w:val="28"/>
          <w:szCs w:val="28"/>
        </w:rPr>
      </w:pPr>
      <w:bookmarkStart w:id="12" w:name="_Toc469238047"/>
      <w:bookmarkStart w:id="13" w:name="_Toc472617669"/>
      <w:r>
        <w:rPr>
          <w:rFonts w:hint="eastAsia"/>
          <w:sz w:val="28"/>
          <w:szCs w:val="28"/>
        </w:rPr>
        <w:t>1</w:t>
      </w:r>
      <w:r>
        <w:rPr>
          <w:rFonts w:hint="eastAsia"/>
          <w:sz w:val="28"/>
          <w:szCs w:val="28"/>
        </w:rPr>
        <w:t>、</w:t>
      </w:r>
      <w:r w:rsidR="002A55E6" w:rsidRPr="002A55E6">
        <w:rPr>
          <w:rFonts w:hint="eastAsia"/>
          <w:sz w:val="28"/>
          <w:szCs w:val="28"/>
        </w:rPr>
        <w:t>尼加拉瓜国家应急响应系统项目</w:t>
      </w:r>
      <w:r>
        <w:rPr>
          <w:sz w:val="28"/>
          <w:szCs w:val="28"/>
        </w:rPr>
        <w:t>合同</w:t>
      </w:r>
      <w:r>
        <w:rPr>
          <w:rFonts w:hint="eastAsia"/>
          <w:sz w:val="28"/>
          <w:szCs w:val="28"/>
        </w:rPr>
        <w:t>；</w:t>
      </w:r>
    </w:p>
    <w:p w:rsidR="00FD1D76" w:rsidRDefault="00E15841">
      <w:pPr>
        <w:ind w:firstLine="560"/>
        <w:rPr>
          <w:sz w:val="28"/>
          <w:szCs w:val="28"/>
        </w:rPr>
      </w:pPr>
      <w:r>
        <w:rPr>
          <w:rFonts w:hint="eastAsia"/>
          <w:sz w:val="28"/>
          <w:szCs w:val="28"/>
        </w:rPr>
        <w:t>2</w:t>
      </w:r>
      <w:r>
        <w:rPr>
          <w:rFonts w:hint="eastAsia"/>
          <w:sz w:val="28"/>
          <w:szCs w:val="28"/>
        </w:rPr>
        <w:t>、</w:t>
      </w:r>
      <w:r w:rsidR="002A55E6" w:rsidRPr="002A55E6">
        <w:rPr>
          <w:rFonts w:hint="eastAsia"/>
          <w:sz w:val="28"/>
          <w:szCs w:val="28"/>
        </w:rPr>
        <w:t>尼加拉瓜国家应急响应系统项目</w:t>
      </w:r>
      <w:r>
        <w:rPr>
          <w:rFonts w:hint="eastAsia"/>
          <w:sz w:val="28"/>
          <w:szCs w:val="28"/>
        </w:rPr>
        <w:t>确认文件；</w:t>
      </w:r>
    </w:p>
    <w:p w:rsidR="00FD1D76" w:rsidRDefault="00E15841">
      <w:pPr>
        <w:ind w:firstLine="560"/>
        <w:rPr>
          <w:sz w:val="28"/>
          <w:szCs w:val="28"/>
        </w:rPr>
      </w:pPr>
      <w:r>
        <w:rPr>
          <w:rFonts w:hint="eastAsia"/>
          <w:sz w:val="28"/>
          <w:szCs w:val="28"/>
        </w:rPr>
        <w:t>3</w:t>
      </w:r>
      <w:r>
        <w:rPr>
          <w:rFonts w:hint="eastAsia"/>
          <w:sz w:val="28"/>
          <w:szCs w:val="28"/>
        </w:rPr>
        <w:t>、施工图；</w:t>
      </w:r>
    </w:p>
    <w:p w:rsidR="00FD1D76" w:rsidRDefault="00E15841">
      <w:pPr>
        <w:pStyle w:val="40"/>
        <w:numPr>
          <w:ilvl w:val="0"/>
          <w:numId w:val="0"/>
        </w:numPr>
      </w:pPr>
      <w:bookmarkStart w:id="14" w:name="_Toc52279914"/>
      <w:bookmarkStart w:id="15" w:name="_Toc184897218"/>
      <w:bookmarkEnd w:id="12"/>
      <w:bookmarkEnd w:id="13"/>
      <w:r>
        <w:rPr>
          <w:rFonts w:hint="eastAsia"/>
        </w:rPr>
        <w:t>二、编制范围</w:t>
      </w:r>
      <w:bookmarkEnd w:id="14"/>
      <w:bookmarkEnd w:id="15"/>
    </w:p>
    <w:p w:rsidR="00FD1D76" w:rsidRDefault="00E15841">
      <w:pPr>
        <w:ind w:firstLine="560"/>
        <w:rPr>
          <w:sz w:val="28"/>
          <w:szCs w:val="28"/>
          <w:lang w:val="zh-CN"/>
        </w:rPr>
      </w:pPr>
      <w:r>
        <w:rPr>
          <w:rFonts w:hint="eastAsia"/>
          <w:sz w:val="28"/>
          <w:szCs w:val="28"/>
        </w:rPr>
        <w:t>编制范围包括全部项目建设内容：项目用地红线范围内的总图景观、建筑、工艺、结构、给排水、暖通空调、电气、弱电、动力等专业所选材料及设备。</w:t>
      </w:r>
    </w:p>
    <w:p w:rsidR="00FD1D76" w:rsidRDefault="00E15841">
      <w:pPr>
        <w:pStyle w:val="40"/>
        <w:numPr>
          <w:ilvl w:val="0"/>
          <w:numId w:val="0"/>
        </w:numPr>
      </w:pPr>
      <w:bookmarkStart w:id="16" w:name="_Toc52279915"/>
      <w:bookmarkStart w:id="17" w:name="_Toc184897219"/>
      <w:r>
        <w:rPr>
          <w:rFonts w:hint="eastAsia"/>
        </w:rPr>
        <w:t>三、编制原则与方法</w:t>
      </w:r>
      <w:bookmarkEnd w:id="16"/>
      <w:bookmarkEnd w:id="17"/>
    </w:p>
    <w:p w:rsidR="00FD1D76" w:rsidRDefault="00E15841">
      <w:pPr>
        <w:pStyle w:val="afff8"/>
        <w:ind w:firstLine="560"/>
        <w:jc w:val="left"/>
        <w:rPr>
          <w:sz w:val="28"/>
          <w:szCs w:val="28"/>
        </w:rPr>
      </w:pPr>
      <w:r>
        <w:rPr>
          <w:rFonts w:ascii="宋体" w:hAnsi="宋体" w:hint="eastAsia"/>
          <w:sz w:val="28"/>
          <w:szCs w:val="28"/>
        </w:rPr>
        <w:t>设备材料</w:t>
      </w:r>
      <w:r>
        <w:rPr>
          <w:rFonts w:hint="eastAsia"/>
          <w:sz w:val="28"/>
          <w:szCs w:val="28"/>
        </w:rPr>
        <w:t>技术规格书以施工图设计文件为基础编制，作为施工图设计图纸的补充和细化，属于设计文件的一部分</w:t>
      </w:r>
      <w:r>
        <w:rPr>
          <w:sz w:val="28"/>
          <w:szCs w:val="28"/>
        </w:rPr>
        <w:t>,</w:t>
      </w:r>
      <w:r>
        <w:rPr>
          <w:rFonts w:hint="eastAsia"/>
          <w:sz w:val="28"/>
          <w:szCs w:val="28"/>
        </w:rPr>
        <w:t xml:space="preserve"> </w:t>
      </w:r>
      <w:r>
        <w:rPr>
          <w:rFonts w:hint="eastAsia"/>
          <w:sz w:val="28"/>
          <w:szCs w:val="28"/>
        </w:rPr>
        <w:t>需与施工图纸配套使用；如与设计图纸存在差异，应与设计单位沟通确认。</w:t>
      </w:r>
    </w:p>
    <w:p w:rsidR="00FD1D76" w:rsidRDefault="00E15841">
      <w:pPr>
        <w:pStyle w:val="afff8"/>
        <w:ind w:firstLine="560"/>
        <w:jc w:val="left"/>
        <w:rPr>
          <w:sz w:val="28"/>
          <w:szCs w:val="28"/>
        </w:rPr>
      </w:pPr>
      <w:r>
        <w:rPr>
          <w:rFonts w:hint="eastAsia"/>
          <w:sz w:val="28"/>
          <w:szCs w:val="28"/>
        </w:rPr>
        <w:t>技术规格书包括材料及设备的技术规格、技术要求、参考实例。</w:t>
      </w:r>
    </w:p>
    <w:p w:rsidR="00FD1D76" w:rsidRDefault="00FD1D76">
      <w:pPr>
        <w:pStyle w:val="afff8"/>
        <w:ind w:firstLine="560"/>
        <w:jc w:val="left"/>
        <w:rPr>
          <w:sz w:val="28"/>
          <w:szCs w:val="28"/>
        </w:rPr>
      </w:pPr>
    </w:p>
    <w:p w:rsidR="00FD1D76" w:rsidRDefault="00E15841">
      <w:pPr>
        <w:pStyle w:val="1"/>
      </w:pPr>
      <w:r>
        <w:br w:type="page"/>
      </w:r>
      <w:bookmarkStart w:id="18" w:name="_Toc171937515"/>
      <w:bookmarkStart w:id="19" w:name="_Toc171937651"/>
      <w:bookmarkStart w:id="20" w:name="_Toc52279916"/>
      <w:bookmarkStart w:id="21" w:name="_Toc171937636"/>
      <w:r>
        <w:rPr>
          <w:rFonts w:hint="eastAsia"/>
        </w:rPr>
        <w:lastRenderedPageBreak/>
        <w:t xml:space="preserve"> </w:t>
      </w:r>
      <w:bookmarkStart w:id="22" w:name="_Toc184897220"/>
      <w:r>
        <w:rPr>
          <w:rFonts w:hint="eastAsia"/>
        </w:rPr>
        <w:t>项目概况</w:t>
      </w:r>
      <w:bookmarkEnd w:id="18"/>
      <w:bookmarkEnd w:id="19"/>
      <w:bookmarkEnd w:id="20"/>
      <w:bookmarkEnd w:id="21"/>
      <w:bookmarkEnd w:id="22"/>
    </w:p>
    <w:p w:rsidR="00FD1D76" w:rsidRDefault="00E15841">
      <w:pPr>
        <w:pStyle w:val="40"/>
        <w:numPr>
          <w:ilvl w:val="0"/>
          <w:numId w:val="0"/>
        </w:numPr>
      </w:pPr>
      <w:bookmarkStart w:id="23" w:name="_Toc52279917"/>
      <w:bookmarkStart w:id="24" w:name="_Toc184897221"/>
      <w:r>
        <w:rPr>
          <w:rFonts w:hint="eastAsia"/>
        </w:rPr>
        <w:t>一、项目概况</w:t>
      </w:r>
      <w:bookmarkEnd w:id="23"/>
      <w:bookmarkEnd w:id="24"/>
    </w:p>
    <w:p w:rsidR="00B40655" w:rsidRPr="00B40655" w:rsidRDefault="00B40655" w:rsidP="00B40655">
      <w:pPr>
        <w:ind w:firstLine="560"/>
        <w:rPr>
          <w:rFonts w:ascii="宋体" w:hAnsi="宋体"/>
          <w:sz w:val="28"/>
          <w:szCs w:val="28"/>
        </w:rPr>
      </w:pPr>
      <w:r w:rsidRPr="00B40655">
        <w:rPr>
          <w:rFonts w:ascii="宋体" w:hAnsi="宋体" w:hint="eastAsia"/>
          <w:sz w:val="28"/>
          <w:szCs w:val="28"/>
        </w:rPr>
        <w:t xml:space="preserve">本工程为尼加拉瓜应急响应中心项目为尼加拉瓜国家防灾减灾中心新建的办公项目，位于尼加拉瓜马那瓜省，16 </w:t>
      </w:r>
      <w:proofErr w:type="spellStart"/>
      <w:r w:rsidRPr="00B40655">
        <w:rPr>
          <w:rFonts w:ascii="宋体" w:hAnsi="宋体" w:hint="eastAsia"/>
          <w:sz w:val="28"/>
          <w:szCs w:val="28"/>
        </w:rPr>
        <w:t>Calle</w:t>
      </w:r>
      <w:proofErr w:type="spellEnd"/>
      <w:r w:rsidRPr="00B40655">
        <w:rPr>
          <w:rFonts w:ascii="宋体" w:hAnsi="宋体" w:hint="eastAsia"/>
          <w:sz w:val="28"/>
          <w:szCs w:val="28"/>
        </w:rPr>
        <w:t xml:space="preserve"> </w:t>
      </w:r>
      <w:proofErr w:type="spellStart"/>
      <w:r w:rsidRPr="00B40655">
        <w:rPr>
          <w:rFonts w:ascii="宋体" w:hAnsi="宋体" w:hint="eastAsia"/>
          <w:sz w:val="28"/>
          <w:szCs w:val="28"/>
        </w:rPr>
        <w:t>Suroeste</w:t>
      </w:r>
      <w:proofErr w:type="spellEnd"/>
      <w:r w:rsidRPr="00B40655">
        <w:rPr>
          <w:rFonts w:ascii="宋体" w:hAnsi="宋体" w:hint="eastAsia"/>
          <w:sz w:val="28"/>
          <w:szCs w:val="28"/>
        </w:rPr>
        <w:t xml:space="preserve">与14 Av </w:t>
      </w:r>
      <w:proofErr w:type="spellStart"/>
      <w:r w:rsidRPr="00B40655">
        <w:rPr>
          <w:rFonts w:ascii="宋体" w:hAnsi="宋体" w:hint="eastAsia"/>
          <w:sz w:val="28"/>
          <w:szCs w:val="28"/>
        </w:rPr>
        <w:t>Suroeste</w:t>
      </w:r>
      <w:proofErr w:type="spellEnd"/>
      <w:r w:rsidRPr="00B40655">
        <w:rPr>
          <w:rFonts w:ascii="宋体" w:hAnsi="宋体" w:hint="eastAsia"/>
          <w:sz w:val="28"/>
          <w:szCs w:val="28"/>
        </w:rPr>
        <w:t>交叉路口东北侧。</w:t>
      </w:r>
    </w:p>
    <w:p w:rsidR="00B40655" w:rsidRPr="00B40655" w:rsidRDefault="00B40655" w:rsidP="00B40655">
      <w:pPr>
        <w:ind w:firstLine="560"/>
        <w:rPr>
          <w:rFonts w:ascii="宋体" w:hAnsi="宋体"/>
          <w:sz w:val="28"/>
          <w:szCs w:val="28"/>
        </w:rPr>
      </w:pPr>
      <w:r w:rsidRPr="00B40655">
        <w:rPr>
          <w:rFonts w:ascii="宋体" w:hAnsi="宋体" w:hint="eastAsia"/>
          <w:sz w:val="28"/>
          <w:szCs w:val="28"/>
        </w:rPr>
        <w:t>本工程地上1层，建筑物总高度6.3m。建筑面积</w:t>
      </w:r>
      <w:r w:rsidR="0040312D">
        <w:rPr>
          <w:rFonts w:ascii="宋体" w:hAnsi="宋体" w:hint="eastAsia"/>
          <w:sz w:val="28"/>
          <w:szCs w:val="28"/>
        </w:rPr>
        <w:t>1004.05㎡</w:t>
      </w:r>
      <w:r w:rsidRPr="00B40655">
        <w:rPr>
          <w:rFonts w:ascii="宋体" w:hAnsi="宋体" w:hint="eastAsia"/>
          <w:sz w:val="28"/>
          <w:szCs w:val="28"/>
        </w:rPr>
        <w:t>。功能包括指挥大厅、会商决策室、办公、应急库房、设备用房。</w:t>
      </w:r>
    </w:p>
    <w:p w:rsidR="00FD1D76" w:rsidRPr="00B40655" w:rsidRDefault="00B40655" w:rsidP="0040312D">
      <w:pPr>
        <w:ind w:firstLine="560"/>
        <w:rPr>
          <w:rFonts w:ascii="宋体" w:hAnsi="宋体"/>
          <w:sz w:val="28"/>
          <w:szCs w:val="28"/>
        </w:rPr>
      </w:pPr>
      <w:r w:rsidRPr="00B40655">
        <w:rPr>
          <w:rFonts w:ascii="宋体" w:hAnsi="宋体" w:hint="eastAsia"/>
          <w:sz w:val="28"/>
          <w:szCs w:val="28"/>
        </w:rPr>
        <w:t>结构风险类别（重要性）为Ⅳ类，抗震设计类别（SDC）为D。结构形式为钢筋混凝土框架结构。</w:t>
      </w:r>
    </w:p>
    <w:p w:rsidR="00FD1D76" w:rsidRDefault="00FD1D76">
      <w:pPr>
        <w:ind w:firstLine="420"/>
      </w:pPr>
    </w:p>
    <w:p w:rsidR="003832A2" w:rsidRDefault="003832A2">
      <w:pPr>
        <w:ind w:firstLineChars="0" w:firstLine="0"/>
      </w:pPr>
    </w:p>
    <w:p w:rsidR="003832A2" w:rsidRDefault="003832A2">
      <w:pPr>
        <w:ind w:firstLineChars="0" w:firstLine="0"/>
      </w:pPr>
    </w:p>
    <w:p w:rsidR="003832A2" w:rsidRDefault="003832A2">
      <w:pPr>
        <w:ind w:firstLineChars="0" w:firstLine="0"/>
      </w:pPr>
    </w:p>
    <w:p w:rsidR="003832A2" w:rsidRDefault="003832A2">
      <w:pPr>
        <w:ind w:firstLineChars="0" w:firstLine="0"/>
      </w:pPr>
    </w:p>
    <w:p w:rsidR="003832A2" w:rsidRDefault="003832A2">
      <w:pPr>
        <w:ind w:firstLineChars="0" w:firstLine="0"/>
      </w:pPr>
    </w:p>
    <w:p w:rsidR="003832A2" w:rsidRDefault="003832A2">
      <w:pPr>
        <w:ind w:firstLineChars="0" w:firstLine="0"/>
      </w:pPr>
    </w:p>
    <w:p w:rsidR="003832A2" w:rsidRDefault="003832A2">
      <w:pPr>
        <w:ind w:firstLineChars="0" w:firstLine="0"/>
      </w:pPr>
    </w:p>
    <w:p w:rsidR="00FD1D76" w:rsidRDefault="00FD1D76">
      <w:pPr>
        <w:ind w:firstLineChars="0" w:firstLine="0"/>
      </w:pPr>
    </w:p>
    <w:p w:rsidR="00FD1D76" w:rsidRDefault="00FD1D76">
      <w:pPr>
        <w:ind w:firstLineChars="0" w:firstLine="0"/>
      </w:pPr>
    </w:p>
    <w:p w:rsidR="00FD1D76" w:rsidRDefault="00FD1D76">
      <w:pPr>
        <w:ind w:firstLineChars="0" w:firstLine="0"/>
      </w:pPr>
    </w:p>
    <w:p w:rsidR="00FD1D76" w:rsidRDefault="00FD1D76">
      <w:pPr>
        <w:ind w:firstLineChars="0" w:firstLine="0"/>
      </w:pPr>
    </w:p>
    <w:p w:rsidR="001A5497" w:rsidRDefault="001A5497">
      <w:pPr>
        <w:ind w:firstLineChars="0" w:firstLine="0"/>
      </w:pPr>
    </w:p>
    <w:p w:rsidR="00FD1D76" w:rsidRDefault="00FD1D76">
      <w:pPr>
        <w:ind w:firstLineChars="0" w:firstLine="0"/>
      </w:pPr>
    </w:p>
    <w:p w:rsidR="0040312D" w:rsidRDefault="0040312D">
      <w:pPr>
        <w:ind w:firstLineChars="0" w:firstLine="0"/>
      </w:pPr>
    </w:p>
    <w:p w:rsidR="0040312D" w:rsidRDefault="0040312D">
      <w:pPr>
        <w:ind w:firstLineChars="0" w:firstLine="0"/>
      </w:pPr>
    </w:p>
    <w:p w:rsidR="0040312D" w:rsidRDefault="0040312D">
      <w:pPr>
        <w:ind w:firstLineChars="0" w:firstLine="0"/>
      </w:pPr>
    </w:p>
    <w:p w:rsidR="0040312D" w:rsidRDefault="0040312D">
      <w:pPr>
        <w:ind w:firstLineChars="0" w:firstLine="0"/>
      </w:pPr>
    </w:p>
    <w:p w:rsidR="00FD1D76" w:rsidRDefault="00FD1D76">
      <w:pPr>
        <w:ind w:firstLineChars="0" w:firstLine="0"/>
      </w:pPr>
    </w:p>
    <w:p w:rsidR="00FD1D76" w:rsidRDefault="00FD1D76">
      <w:pPr>
        <w:ind w:firstLineChars="0" w:firstLine="0"/>
      </w:pPr>
    </w:p>
    <w:p w:rsidR="00FD1D76" w:rsidRDefault="00FD1D76">
      <w:pPr>
        <w:ind w:firstLineChars="0" w:firstLine="0"/>
      </w:pPr>
    </w:p>
    <w:p w:rsidR="00FD1D76" w:rsidRDefault="00FD1D76">
      <w:pPr>
        <w:ind w:firstLineChars="0" w:firstLine="0"/>
      </w:pPr>
    </w:p>
    <w:p w:rsidR="00FD1D76" w:rsidRDefault="00FD1D76">
      <w:pPr>
        <w:ind w:firstLineChars="0" w:firstLine="0"/>
      </w:pPr>
    </w:p>
    <w:p w:rsidR="00FD1D76" w:rsidRDefault="00E15841">
      <w:pPr>
        <w:pStyle w:val="1"/>
        <w:numPr>
          <w:ilvl w:val="0"/>
          <w:numId w:val="0"/>
        </w:numPr>
        <w:ind w:left="425"/>
      </w:pPr>
      <w:bookmarkStart w:id="25" w:name="_Toc175921801"/>
      <w:bookmarkStart w:id="26" w:name="_Toc14942568"/>
      <w:bookmarkStart w:id="27" w:name="_Toc500833623"/>
      <w:bookmarkStart w:id="28" w:name="_Toc16001711"/>
      <w:bookmarkStart w:id="29" w:name="_Toc184897222"/>
      <w:r>
        <w:lastRenderedPageBreak/>
        <w:t>第</w:t>
      </w:r>
      <w:r>
        <w:rPr>
          <w:rFonts w:hint="eastAsia"/>
        </w:rPr>
        <w:t>三</w:t>
      </w:r>
      <w:r>
        <w:t>篇</w:t>
      </w:r>
      <w:r>
        <w:rPr>
          <w:rFonts w:hint="eastAsia"/>
        </w:rPr>
        <w:t xml:space="preserve"> </w:t>
      </w:r>
      <w:r>
        <w:t xml:space="preserve"> </w:t>
      </w:r>
      <w:bookmarkEnd w:id="25"/>
      <w:bookmarkEnd w:id="26"/>
      <w:bookmarkEnd w:id="27"/>
      <w:bookmarkEnd w:id="28"/>
      <w:r>
        <w:rPr>
          <w:rFonts w:hint="eastAsia"/>
        </w:rPr>
        <w:t>设备材料</w:t>
      </w:r>
      <w:bookmarkEnd w:id="29"/>
    </w:p>
    <w:p w:rsidR="00FD1D76" w:rsidRDefault="00E15841">
      <w:pPr>
        <w:pStyle w:val="20"/>
        <w:ind w:left="1"/>
      </w:pPr>
      <w:bookmarkStart w:id="30" w:name="_Toc14942576"/>
      <w:bookmarkStart w:id="31" w:name="_Toc175921802"/>
      <w:bookmarkStart w:id="32" w:name="_Toc16001723"/>
      <w:bookmarkStart w:id="33" w:name="_Toc184897223"/>
      <w:r>
        <w:rPr>
          <w:rFonts w:hint="eastAsia"/>
        </w:rPr>
        <w:t>全直流</w:t>
      </w:r>
      <w:r>
        <w:t>变频</w:t>
      </w:r>
      <w:r>
        <w:rPr>
          <w:rFonts w:hint="eastAsia"/>
        </w:rPr>
        <w:t>多联机系统</w:t>
      </w:r>
      <w:bookmarkEnd w:id="30"/>
      <w:bookmarkEnd w:id="31"/>
      <w:bookmarkEnd w:id="32"/>
      <w:bookmarkEnd w:id="33"/>
    </w:p>
    <w:p w:rsidR="00FD1D76" w:rsidRDefault="00E15841">
      <w:pPr>
        <w:pStyle w:val="17"/>
      </w:pPr>
      <w:r>
        <w:rPr>
          <w:rFonts w:hint="eastAsia"/>
        </w:rPr>
        <w:t>（</w:t>
      </w:r>
      <w:r>
        <w:rPr>
          <w:rFonts w:hint="eastAsia"/>
        </w:rPr>
        <w:t>1</w:t>
      </w:r>
      <w:r>
        <w:rPr>
          <w:rFonts w:hint="eastAsia"/>
        </w:rPr>
        <w:t>）技术规格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7"/>
        <w:gridCol w:w="2146"/>
        <w:gridCol w:w="4980"/>
        <w:gridCol w:w="1319"/>
      </w:tblGrid>
      <w:tr w:rsidR="00FD1D76">
        <w:trPr>
          <w:trHeight w:val="285"/>
        </w:trPr>
        <w:tc>
          <w:tcPr>
            <w:tcW w:w="396" w:type="pct"/>
            <w:shd w:val="clear" w:color="auto" w:fill="D9D9D9" w:themeFill="background1" w:themeFillShade="D9"/>
            <w:vAlign w:val="center"/>
          </w:tcPr>
          <w:p w:rsidR="00FD1D76" w:rsidRDefault="00E15841">
            <w:pPr>
              <w:pStyle w:val="afffc"/>
            </w:pPr>
            <w:r>
              <w:rPr>
                <w:rFonts w:hint="eastAsia"/>
              </w:rPr>
              <w:t>序号</w:t>
            </w:r>
          </w:p>
        </w:tc>
        <w:tc>
          <w:tcPr>
            <w:tcW w:w="1170" w:type="pct"/>
            <w:shd w:val="clear" w:color="auto" w:fill="D9D9D9" w:themeFill="background1" w:themeFillShade="D9"/>
            <w:vAlign w:val="center"/>
          </w:tcPr>
          <w:p w:rsidR="00FD1D76" w:rsidRDefault="00E15841">
            <w:pPr>
              <w:pStyle w:val="afffc"/>
            </w:pPr>
            <w:r>
              <w:rPr>
                <w:rFonts w:hint="eastAsia"/>
              </w:rPr>
              <w:t>名称</w:t>
            </w:r>
          </w:p>
        </w:tc>
        <w:tc>
          <w:tcPr>
            <w:tcW w:w="2714" w:type="pct"/>
            <w:shd w:val="clear" w:color="auto" w:fill="D9D9D9" w:themeFill="background1" w:themeFillShade="D9"/>
            <w:vAlign w:val="center"/>
          </w:tcPr>
          <w:p w:rsidR="00FD1D76" w:rsidRDefault="00E15841">
            <w:pPr>
              <w:pStyle w:val="afffc"/>
            </w:pPr>
            <w:r>
              <w:rPr>
                <w:rFonts w:hint="eastAsia"/>
              </w:rPr>
              <w:t>规格型号</w:t>
            </w:r>
          </w:p>
        </w:tc>
        <w:tc>
          <w:tcPr>
            <w:tcW w:w="719" w:type="pct"/>
            <w:shd w:val="clear" w:color="auto" w:fill="D9D9D9" w:themeFill="background1" w:themeFillShade="D9"/>
            <w:vAlign w:val="center"/>
          </w:tcPr>
          <w:p w:rsidR="00FD1D76" w:rsidRDefault="00E15841">
            <w:pPr>
              <w:pStyle w:val="afffc"/>
            </w:pPr>
            <w:r>
              <w:rPr>
                <w:rFonts w:hint="eastAsia"/>
              </w:rPr>
              <w:t>位置</w:t>
            </w:r>
          </w:p>
        </w:tc>
      </w:tr>
      <w:tr w:rsidR="00FD1D76">
        <w:trPr>
          <w:trHeight w:val="525"/>
        </w:trPr>
        <w:tc>
          <w:tcPr>
            <w:tcW w:w="396" w:type="pct"/>
            <w:shd w:val="clear" w:color="auto" w:fill="auto"/>
            <w:vAlign w:val="center"/>
          </w:tcPr>
          <w:p w:rsidR="00FD1D76" w:rsidRDefault="00E15841">
            <w:pPr>
              <w:widowControl/>
              <w:ind w:firstLineChars="0" w:firstLine="0"/>
              <w:jc w:val="center"/>
              <w:rPr>
                <w:rFonts w:cs="宋体"/>
                <w:kern w:val="0"/>
                <w:szCs w:val="21"/>
              </w:rPr>
            </w:pPr>
            <w:r>
              <w:rPr>
                <w:rFonts w:cs="宋体" w:hint="eastAsia"/>
                <w:kern w:val="0"/>
                <w:szCs w:val="21"/>
              </w:rPr>
              <w:t>1</w:t>
            </w:r>
          </w:p>
        </w:tc>
        <w:tc>
          <w:tcPr>
            <w:tcW w:w="1170" w:type="pct"/>
            <w:shd w:val="clear" w:color="auto" w:fill="auto"/>
            <w:vAlign w:val="center"/>
          </w:tcPr>
          <w:p w:rsidR="00FD1D76" w:rsidRDefault="00E15841">
            <w:pPr>
              <w:pStyle w:val="afffb"/>
            </w:pPr>
            <w:r>
              <w:rPr>
                <w:rFonts w:hint="eastAsia"/>
              </w:rPr>
              <w:t>多联式空调室外机</w:t>
            </w:r>
          </w:p>
        </w:tc>
        <w:tc>
          <w:tcPr>
            <w:tcW w:w="2714" w:type="pct"/>
            <w:shd w:val="clear" w:color="auto" w:fill="auto"/>
            <w:vAlign w:val="center"/>
          </w:tcPr>
          <w:p w:rsidR="00FD1D76" w:rsidRDefault="00E15841">
            <w:pPr>
              <w:pStyle w:val="afffb"/>
            </w:pPr>
            <w:r>
              <w:rPr>
                <w:rFonts w:hint="eastAsia"/>
              </w:rPr>
              <w:t>1）设备参数详见设备表</w:t>
            </w:r>
          </w:p>
          <w:p w:rsidR="00FD1D76" w:rsidRDefault="00E15841">
            <w:pPr>
              <w:pStyle w:val="afffb"/>
            </w:pPr>
            <w:r>
              <w:rPr>
                <w:rFonts w:hint="eastAsia"/>
              </w:rPr>
              <w:t>2）带控制</w:t>
            </w:r>
            <w:r>
              <w:t>系统</w:t>
            </w:r>
          </w:p>
        </w:tc>
        <w:tc>
          <w:tcPr>
            <w:tcW w:w="719" w:type="pct"/>
            <w:shd w:val="clear" w:color="auto" w:fill="auto"/>
            <w:vAlign w:val="center"/>
          </w:tcPr>
          <w:p w:rsidR="00FD1D76" w:rsidRDefault="00E15841">
            <w:pPr>
              <w:pStyle w:val="afffb"/>
            </w:pPr>
            <w:r>
              <w:rPr>
                <w:rFonts w:hint="eastAsia"/>
              </w:rPr>
              <w:t>室外安装</w:t>
            </w:r>
          </w:p>
        </w:tc>
      </w:tr>
      <w:tr w:rsidR="00FD1D76">
        <w:trPr>
          <w:trHeight w:val="264"/>
        </w:trPr>
        <w:tc>
          <w:tcPr>
            <w:tcW w:w="396" w:type="pct"/>
            <w:shd w:val="clear" w:color="auto" w:fill="auto"/>
            <w:noWrap/>
            <w:vAlign w:val="center"/>
          </w:tcPr>
          <w:p w:rsidR="00FD1D76" w:rsidRDefault="00E15841">
            <w:pPr>
              <w:widowControl/>
              <w:ind w:firstLineChars="0" w:firstLine="0"/>
              <w:jc w:val="center"/>
              <w:rPr>
                <w:rFonts w:cs="宋体"/>
                <w:kern w:val="0"/>
                <w:sz w:val="22"/>
              </w:rPr>
            </w:pPr>
            <w:r>
              <w:rPr>
                <w:rFonts w:cs="宋体" w:hint="eastAsia"/>
                <w:kern w:val="0"/>
                <w:sz w:val="22"/>
              </w:rPr>
              <w:t>2</w:t>
            </w:r>
          </w:p>
        </w:tc>
        <w:tc>
          <w:tcPr>
            <w:tcW w:w="1170" w:type="pct"/>
            <w:shd w:val="clear" w:color="auto" w:fill="auto"/>
            <w:noWrap/>
            <w:vAlign w:val="center"/>
          </w:tcPr>
          <w:p w:rsidR="00FD1D76" w:rsidRDefault="00E15841" w:rsidP="00FC1A07">
            <w:pPr>
              <w:pStyle w:val="afffb"/>
            </w:pPr>
            <w:r>
              <w:rPr>
                <w:rFonts w:hint="eastAsia"/>
              </w:rPr>
              <w:t>多联空调室内机</w:t>
            </w:r>
            <w:proofErr w:type="gramStart"/>
            <w:r>
              <w:rPr>
                <w:rFonts w:hint="eastAsia"/>
              </w:rPr>
              <w:t>四出风</w:t>
            </w:r>
            <w:proofErr w:type="gramEnd"/>
            <w:r>
              <w:rPr>
                <w:rFonts w:hint="eastAsia"/>
              </w:rPr>
              <w:t>型、壁挂式</w:t>
            </w:r>
          </w:p>
        </w:tc>
        <w:tc>
          <w:tcPr>
            <w:tcW w:w="2714" w:type="pct"/>
            <w:shd w:val="clear" w:color="auto" w:fill="auto"/>
            <w:vAlign w:val="center"/>
          </w:tcPr>
          <w:p w:rsidR="00FD1D76" w:rsidRDefault="00E15841">
            <w:pPr>
              <w:pStyle w:val="afffb"/>
            </w:pPr>
            <w:r>
              <w:rPr>
                <w:rFonts w:hint="eastAsia"/>
              </w:rPr>
              <w:t>参数详见设备表，</w:t>
            </w:r>
            <w:r>
              <w:t>配液晶控制器</w:t>
            </w:r>
          </w:p>
        </w:tc>
        <w:tc>
          <w:tcPr>
            <w:tcW w:w="719" w:type="pct"/>
            <w:shd w:val="clear" w:color="auto" w:fill="auto"/>
            <w:noWrap/>
            <w:vAlign w:val="center"/>
          </w:tcPr>
          <w:p w:rsidR="00FD1D76" w:rsidRDefault="00FD1D76">
            <w:pPr>
              <w:pStyle w:val="afffb"/>
            </w:pPr>
          </w:p>
        </w:tc>
      </w:tr>
    </w:tbl>
    <w:p w:rsidR="00FD1D76" w:rsidRDefault="00E15841">
      <w:pPr>
        <w:pStyle w:val="17"/>
      </w:pPr>
      <w:r>
        <w:rPr>
          <w:rFonts w:hint="eastAsia"/>
        </w:rPr>
        <w:t>（</w:t>
      </w:r>
      <w:r>
        <w:rPr>
          <w:rFonts w:hint="eastAsia"/>
        </w:rPr>
        <w:t>2</w:t>
      </w:r>
      <w:r>
        <w:rPr>
          <w:rFonts w:hint="eastAsia"/>
        </w:rPr>
        <w:t>）技术要求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4"/>
        <w:gridCol w:w="1440"/>
        <w:gridCol w:w="5639"/>
        <w:gridCol w:w="1319"/>
      </w:tblGrid>
      <w:tr w:rsidR="00FD1D76">
        <w:trPr>
          <w:trHeight w:val="285"/>
        </w:trPr>
        <w:tc>
          <w:tcPr>
            <w:tcW w:w="422" w:type="pct"/>
            <w:shd w:val="clear" w:color="auto" w:fill="D9D9D9" w:themeFill="background1" w:themeFillShade="D9"/>
            <w:vAlign w:val="center"/>
          </w:tcPr>
          <w:p w:rsidR="00FD1D76" w:rsidRDefault="00E15841">
            <w:pPr>
              <w:pStyle w:val="afffc"/>
              <w:spacing w:line="276" w:lineRule="auto"/>
            </w:pPr>
            <w:r>
              <w:rPr>
                <w:rFonts w:hint="eastAsia"/>
              </w:rPr>
              <w:t>序号</w:t>
            </w:r>
          </w:p>
        </w:tc>
        <w:tc>
          <w:tcPr>
            <w:tcW w:w="785" w:type="pct"/>
            <w:shd w:val="clear" w:color="auto" w:fill="D9D9D9" w:themeFill="background1" w:themeFillShade="D9"/>
            <w:vAlign w:val="center"/>
          </w:tcPr>
          <w:p w:rsidR="00FD1D76" w:rsidRDefault="00E15841">
            <w:pPr>
              <w:pStyle w:val="afffc"/>
              <w:spacing w:line="276" w:lineRule="auto"/>
            </w:pPr>
            <w:r>
              <w:rPr>
                <w:rFonts w:hint="eastAsia"/>
              </w:rPr>
              <w:t>名称</w:t>
            </w:r>
          </w:p>
        </w:tc>
        <w:tc>
          <w:tcPr>
            <w:tcW w:w="3074" w:type="pct"/>
            <w:shd w:val="clear" w:color="auto" w:fill="D9D9D9" w:themeFill="background1" w:themeFillShade="D9"/>
            <w:vAlign w:val="center"/>
          </w:tcPr>
          <w:p w:rsidR="00FD1D76" w:rsidRDefault="00E15841">
            <w:pPr>
              <w:pStyle w:val="afffc"/>
              <w:spacing w:line="276" w:lineRule="auto"/>
            </w:pPr>
            <w:r>
              <w:rPr>
                <w:rFonts w:hint="eastAsia"/>
              </w:rPr>
              <w:t>技术要求</w:t>
            </w:r>
          </w:p>
        </w:tc>
        <w:tc>
          <w:tcPr>
            <w:tcW w:w="719" w:type="pct"/>
            <w:shd w:val="clear" w:color="auto" w:fill="D9D9D9" w:themeFill="background1" w:themeFillShade="D9"/>
          </w:tcPr>
          <w:p w:rsidR="00FD1D76" w:rsidRDefault="00E15841">
            <w:pPr>
              <w:pStyle w:val="afffc"/>
              <w:spacing w:line="276" w:lineRule="auto"/>
            </w:pPr>
            <w:r>
              <w:rPr>
                <w:rFonts w:hint="eastAsia"/>
              </w:rPr>
              <w:t>标准</w:t>
            </w:r>
          </w:p>
        </w:tc>
      </w:tr>
      <w:tr w:rsidR="00FD1D76">
        <w:trPr>
          <w:trHeight w:val="3366"/>
        </w:trPr>
        <w:tc>
          <w:tcPr>
            <w:tcW w:w="422" w:type="pct"/>
            <w:shd w:val="clear" w:color="auto" w:fill="auto"/>
            <w:noWrap/>
            <w:vAlign w:val="center"/>
          </w:tcPr>
          <w:p w:rsidR="00FD1D76" w:rsidRDefault="00E15841">
            <w:pPr>
              <w:widowControl/>
              <w:spacing w:line="276" w:lineRule="auto"/>
              <w:ind w:firstLineChars="0" w:firstLine="0"/>
              <w:jc w:val="center"/>
              <w:rPr>
                <w:rFonts w:cs="宋体"/>
                <w:kern w:val="0"/>
                <w:sz w:val="18"/>
                <w:szCs w:val="18"/>
              </w:rPr>
            </w:pPr>
            <w:r>
              <w:rPr>
                <w:rFonts w:cs="宋体" w:hint="eastAsia"/>
                <w:kern w:val="0"/>
                <w:sz w:val="18"/>
                <w:szCs w:val="18"/>
              </w:rPr>
              <w:t>1</w:t>
            </w:r>
          </w:p>
        </w:tc>
        <w:tc>
          <w:tcPr>
            <w:tcW w:w="785" w:type="pct"/>
            <w:shd w:val="clear" w:color="auto" w:fill="auto"/>
            <w:noWrap/>
            <w:vAlign w:val="center"/>
          </w:tcPr>
          <w:p w:rsidR="00FD1D76" w:rsidRDefault="00E15841">
            <w:pPr>
              <w:pStyle w:val="afffb"/>
              <w:spacing w:line="276" w:lineRule="auto"/>
            </w:pPr>
            <w:r>
              <w:rPr>
                <w:rFonts w:hint="eastAsia"/>
              </w:rPr>
              <w:t>总体要求</w:t>
            </w:r>
          </w:p>
        </w:tc>
        <w:tc>
          <w:tcPr>
            <w:tcW w:w="3074" w:type="pct"/>
            <w:shd w:val="clear" w:color="auto" w:fill="auto"/>
            <w:vAlign w:val="center"/>
          </w:tcPr>
          <w:p w:rsidR="00FD1D76" w:rsidRDefault="00E15841">
            <w:pPr>
              <w:pStyle w:val="afffb"/>
              <w:spacing w:line="300" w:lineRule="auto"/>
            </w:pPr>
            <w:r>
              <w:rPr>
                <w:rFonts w:hint="eastAsia"/>
              </w:rPr>
              <w:t>1）全直流变频多联空调系统包括室外机、室内机、冷媒管、冷凝水管、室内机及控制系统等。</w:t>
            </w:r>
          </w:p>
          <w:p w:rsidR="00FD1D76" w:rsidRDefault="00E15841">
            <w:pPr>
              <w:pStyle w:val="afffb"/>
              <w:spacing w:line="300" w:lineRule="auto"/>
            </w:pPr>
            <w:r>
              <w:rPr>
                <w:rFonts w:hint="eastAsia"/>
              </w:rPr>
              <w:t>2）</w:t>
            </w:r>
            <w:r w:rsidR="0040428D">
              <w:rPr>
                <w:rFonts w:hint="eastAsia"/>
              </w:rPr>
              <w:t>需根据图纸资料、技术要求，对本项目多联机系统进行详图设计、选用适当的型号，深化管线规格及相应的安装节点，确保系统能满足使用要求。</w:t>
            </w:r>
          </w:p>
          <w:p w:rsidR="00FD1D76" w:rsidRDefault="00E15841">
            <w:pPr>
              <w:pStyle w:val="afffb"/>
              <w:spacing w:line="300" w:lineRule="auto"/>
            </w:pPr>
            <w:r>
              <w:rPr>
                <w:rFonts w:hint="eastAsia"/>
              </w:rPr>
              <w:t>3）</w:t>
            </w:r>
            <w:r w:rsidR="0040428D">
              <w:rPr>
                <w:rFonts w:hint="eastAsia"/>
              </w:rPr>
              <w:t>设备满足2级以上能效标准，且名义工况下IPLV（C）不低于《建筑节能与可再生能源利用通用规范》GB 55015-2021规定最小限制。</w:t>
            </w:r>
          </w:p>
          <w:p w:rsidR="00FD1D76" w:rsidRPr="0040428D" w:rsidRDefault="00E15841">
            <w:pPr>
              <w:pStyle w:val="afffb"/>
              <w:spacing w:line="300" w:lineRule="auto"/>
              <w:rPr>
                <w:b/>
              </w:rPr>
            </w:pPr>
            <w:r>
              <w:rPr>
                <w:rFonts w:hint="eastAsia"/>
              </w:rPr>
              <w:t>4）</w:t>
            </w:r>
            <w:r w:rsidR="0040428D">
              <w:rPr>
                <w:rFonts w:hint="eastAsia"/>
              </w:rPr>
              <w:t>本多联机空调系统冷媒为环保制冷型</w:t>
            </w:r>
            <w:r w:rsidR="0040428D">
              <w:t>R410a</w:t>
            </w:r>
            <w:r w:rsidR="0040428D">
              <w:rPr>
                <w:rFonts w:hint="eastAsia"/>
              </w:rPr>
              <w:t>。</w:t>
            </w:r>
          </w:p>
          <w:p w:rsidR="00FD1D76" w:rsidRDefault="00E15841" w:rsidP="0040428D">
            <w:pPr>
              <w:pStyle w:val="afffb"/>
              <w:spacing w:line="300" w:lineRule="auto"/>
            </w:pPr>
            <w:r>
              <w:rPr>
                <w:rFonts w:hint="eastAsia"/>
              </w:rPr>
              <w:t>5）</w:t>
            </w:r>
            <w:r w:rsidR="0040428D">
              <w:rPr>
                <w:rFonts w:hint="eastAsia"/>
              </w:rPr>
              <w:t>厂家</w:t>
            </w:r>
            <w:r w:rsidR="0040428D">
              <w:t>可</w:t>
            </w:r>
            <w:r w:rsidR="0040428D">
              <w:rPr>
                <w:rFonts w:hint="eastAsia"/>
              </w:rPr>
              <w:t>根据图纸及设备参数表，并结合各自产品的特点进行产品选型。室外机、室内机的冷量不得小于设计图纸要求。</w:t>
            </w:r>
          </w:p>
        </w:tc>
        <w:tc>
          <w:tcPr>
            <w:tcW w:w="719" w:type="pct"/>
            <w:vMerge w:val="restart"/>
          </w:tcPr>
          <w:p w:rsidR="00FD1D76" w:rsidRDefault="00FD1D76">
            <w:pPr>
              <w:pStyle w:val="afffb"/>
              <w:spacing w:line="276" w:lineRule="auto"/>
            </w:pPr>
          </w:p>
          <w:p w:rsidR="00FD1D76" w:rsidRDefault="00E15841">
            <w:pPr>
              <w:pStyle w:val="afffb"/>
              <w:spacing w:line="276" w:lineRule="auto"/>
            </w:pPr>
            <w:r>
              <w:rPr>
                <w:rFonts w:hint="eastAsia"/>
              </w:rPr>
              <w:t>《多联机空调系统工程技术规程》JGJ174；《多联式空调(热泵)机组能源效率限定值及能效等级》GB21454；GB/T18837《多联式空调（热泵）机组》；GB 25130《单元式空气调节机安全要求》。</w:t>
            </w:r>
          </w:p>
        </w:tc>
      </w:tr>
      <w:tr w:rsidR="00FD1D76">
        <w:trPr>
          <w:trHeight w:val="567"/>
        </w:trPr>
        <w:tc>
          <w:tcPr>
            <w:tcW w:w="422" w:type="pct"/>
            <w:shd w:val="clear" w:color="auto" w:fill="auto"/>
            <w:noWrap/>
            <w:vAlign w:val="center"/>
          </w:tcPr>
          <w:p w:rsidR="00FD1D76" w:rsidRDefault="00E15841">
            <w:pPr>
              <w:widowControl/>
              <w:spacing w:line="276" w:lineRule="auto"/>
              <w:ind w:firstLineChars="0" w:firstLine="0"/>
              <w:jc w:val="center"/>
              <w:rPr>
                <w:rFonts w:cs="宋体"/>
                <w:kern w:val="0"/>
                <w:sz w:val="18"/>
                <w:szCs w:val="18"/>
              </w:rPr>
            </w:pPr>
            <w:r>
              <w:rPr>
                <w:rFonts w:cs="宋体" w:hint="eastAsia"/>
                <w:kern w:val="0"/>
                <w:sz w:val="18"/>
                <w:szCs w:val="18"/>
              </w:rPr>
              <w:t>2</w:t>
            </w:r>
          </w:p>
        </w:tc>
        <w:tc>
          <w:tcPr>
            <w:tcW w:w="785" w:type="pct"/>
            <w:shd w:val="clear" w:color="auto" w:fill="auto"/>
            <w:noWrap/>
            <w:vAlign w:val="center"/>
          </w:tcPr>
          <w:p w:rsidR="00FD1D76" w:rsidRDefault="00E15841">
            <w:pPr>
              <w:pStyle w:val="afffb"/>
              <w:spacing w:line="276" w:lineRule="auto"/>
            </w:pPr>
            <w:r>
              <w:rPr>
                <w:rFonts w:hint="eastAsia"/>
              </w:rPr>
              <w:t>室外机</w:t>
            </w:r>
          </w:p>
        </w:tc>
        <w:tc>
          <w:tcPr>
            <w:tcW w:w="3074" w:type="pct"/>
            <w:shd w:val="clear" w:color="auto" w:fill="auto"/>
          </w:tcPr>
          <w:p w:rsidR="00FD1D76" w:rsidRDefault="00E15841">
            <w:pPr>
              <w:pStyle w:val="afffb"/>
              <w:spacing w:line="300" w:lineRule="auto"/>
            </w:pPr>
            <w:r>
              <w:rPr>
                <w:rFonts w:hint="eastAsia"/>
              </w:rPr>
              <w:t>1）压缩机采用全直流变频高压</w:t>
            </w:r>
            <w:proofErr w:type="gramStart"/>
            <w:r>
              <w:rPr>
                <w:rFonts w:hint="eastAsia"/>
              </w:rPr>
              <w:t>腔</w:t>
            </w:r>
            <w:proofErr w:type="gramEnd"/>
            <w:r>
              <w:rPr>
                <w:rFonts w:hint="eastAsia"/>
              </w:rPr>
              <w:t>涡旋压缩机。</w:t>
            </w:r>
          </w:p>
          <w:p w:rsidR="00FD1D76" w:rsidRDefault="00E15841">
            <w:pPr>
              <w:pStyle w:val="afffb"/>
              <w:spacing w:line="300" w:lineRule="auto"/>
            </w:pPr>
            <w:r>
              <w:rPr>
                <w:rFonts w:hint="eastAsia"/>
              </w:rPr>
              <w:t>2）室外机风扇采用直流变速控制，具备夜间静音功能。对于需要设置导流罩的室外机，其机外静压≥</w:t>
            </w:r>
            <w:r>
              <w:t>6</w:t>
            </w:r>
            <w:r>
              <w:rPr>
                <w:rFonts w:hint="eastAsia"/>
              </w:rPr>
              <w:t>0Pa。</w:t>
            </w:r>
          </w:p>
          <w:p w:rsidR="00FD1D76" w:rsidRDefault="00E15841">
            <w:pPr>
              <w:pStyle w:val="afffb"/>
              <w:spacing w:line="300" w:lineRule="auto"/>
            </w:pPr>
            <w:r>
              <w:rPr>
                <w:rFonts w:hint="eastAsia"/>
              </w:rPr>
              <w:t>3）蒸发器、冷凝器盘管材质为紫铜管。</w:t>
            </w:r>
          </w:p>
          <w:p w:rsidR="00FD1D76" w:rsidRDefault="00E15841">
            <w:pPr>
              <w:pStyle w:val="afffb"/>
              <w:spacing w:line="300" w:lineRule="auto"/>
            </w:pPr>
            <w:r>
              <w:rPr>
                <w:rFonts w:hint="eastAsia"/>
              </w:rPr>
              <w:t>4）能在其额定能力的10%到130%之间调节。</w:t>
            </w:r>
          </w:p>
          <w:p w:rsidR="00FD1D76" w:rsidRDefault="00E15841">
            <w:pPr>
              <w:pStyle w:val="afffb"/>
              <w:spacing w:line="300" w:lineRule="auto"/>
            </w:pPr>
            <w:r>
              <w:rPr>
                <w:rFonts w:hint="eastAsia"/>
              </w:rPr>
              <w:t>5）冷凝机组的安全设备有：①高压开关②排气温度控制③变频软启动器，在5赫兹时，不超过5安培的冲击电流④熔断器⑤压缩机的过电流继电器⑥压缩机和风机电动机的过热保护装置⑦再启动保护计时器⑧断相保护装置⑨电流安全控制⑩功率晶体管过热保护。</w:t>
            </w:r>
          </w:p>
          <w:p w:rsidR="00FD1D76" w:rsidRDefault="00E15841">
            <w:pPr>
              <w:pStyle w:val="afffb"/>
              <w:spacing w:line="300" w:lineRule="auto"/>
            </w:pPr>
            <w:r>
              <w:rPr>
                <w:rFonts w:hint="eastAsia"/>
              </w:rPr>
              <w:t>6）室外机外壳的采用优质防腐的优质镀锌钢板；室外机风扇采用耐候塑料制作，具有防腐、防风化、耐老化性能。</w:t>
            </w:r>
          </w:p>
          <w:p w:rsidR="00FD1D76" w:rsidRDefault="00E15841">
            <w:pPr>
              <w:pStyle w:val="afffb"/>
              <w:spacing w:line="300" w:lineRule="auto"/>
            </w:pPr>
            <w:r>
              <w:rPr>
                <w:rFonts w:hint="eastAsia"/>
              </w:rPr>
              <w:t xml:space="preserve">7）室外机电压：三相 </w:t>
            </w:r>
            <w:r>
              <w:t>460V</w:t>
            </w:r>
            <w:r>
              <w:rPr>
                <w:rFonts w:hint="eastAsia"/>
              </w:rPr>
              <w:t>。具有</w:t>
            </w:r>
            <w:r>
              <w:t>来电</w:t>
            </w:r>
            <w:r>
              <w:rPr>
                <w:rFonts w:hint="eastAsia"/>
              </w:rPr>
              <w:t>自动</w:t>
            </w:r>
            <w:r>
              <w:t>重启功能。</w:t>
            </w:r>
          </w:p>
        </w:tc>
        <w:tc>
          <w:tcPr>
            <w:tcW w:w="719" w:type="pct"/>
            <w:vMerge/>
          </w:tcPr>
          <w:p w:rsidR="00FD1D76" w:rsidRDefault="00FD1D76">
            <w:pPr>
              <w:pStyle w:val="afffb"/>
              <w:spacing w:line="276" w:lineRule="auto"/>
            </w:pPr>
          </w:p>
        </w:tc>
      </w:tr>
      <w:tr w:rsidR="00FD1D76">
        <w:trPr>
          <w:trHeight w:val="823"/>
        </w:trPr>
        <w:tc>
          <w:tcPr>
            <w:tcW w:w="422" w:type="pct"/>
            <w:shd w:val="clear" w:color="auto" w:fill="auto"/>
            <w:noWrap/>
            <w:vAlign w:val="center"/>
          </w:tcPr>
          <w:p w:rsidR="00FD1D76" w:rsidRDefault="00E15841">
            <w:pPr>
              <w:widowControl/>
              <w:spacing w:line="276" w:lineRule="auto"/>
              <w:ind w:firstLineChars="0" w:firstLine="0"/>
              <w:jc w:val="center"/>
              <w:rPr>
                <w:rFonts w:cs="宋体"/>
                <w:kern w:val="0"/>
                <w:sz w:val="18"/>
                <w:szCs w:val="18"/>
              </w:rPr>
            </w:pPr>
            <w:r>
              <w:rPr>
                <w:rFonts w:cs="宋体" w:hint="eastAsia"/>
                <w:kern w:val="0"/>
                <w:sz w:val="18"/>
                <w:szCs w:val="18"/>
              </w:rPr>
              <w:t>3</w:t>
            </w:r>
          </w:p>
        </w:tc>
        <w:tc>
          <w:tcPr>
            <w:tcW w:w="785" w:type="pct"/>
            <w:shd w:val="clear" w:color="auto" w:fill="auto"/>
            <w:noWrap/>
            <w:vAlign w:val="center"/>
          </w:tcPr>
          <w:p w:rsidR="00FD1D76" w:rsidRDefault="00E15841">
            <w:pPr>
              <w:pStyle w:val="afffb"/>
              <w:spacing w:line="276" w:lineRule="auto"/>
            </w:pPr>
            <w:r>
              <w:rPr>
                <w:rFonts w:hint="eastAsia"/>
              </w:rPr>
              <w:t>室内机</w:t>
            </w:r>
          </w:p>
        </w:tc>
        <w:tc>
          <w:tcPr>
            <w:tcW w:w="3074" w:type="pct"/>
            <w:shd w:val="clear" w:color="auto" w:fill="auto"/>
          </w:tcPr>
          <w:p w:rsidR="00FD1D76" w:rsidRDefault="00E15841">
            <w:pPr>
              <w:pStyle w:val="afffb"/>
              <w:spacing w:line="300" w:lineRule="auto"/>
            </w:pPr>
            <w:r>
              <w:rPr>
                <w:rFonts w:hint="eastAsia"/>
              </w:rPr>
              <w:t>1）出风温度传感器不少于4个。</w:t>
            </w:r>
          </w:p>
          <w:p w:rsidR="00FD1D76" w:rsidRDefault="00E15841">
            <w:pPr>
              <w:pStyle w:val="afffb"/>
              <w:spacing w:line="300" w:lineRule="auto"/>
            </w:pPr>
            <w:r>
              <w:rPr>
                <w:rFonts w:hint="eastAsia"/>
              </w:rPr>
              <w:t>2）电源采用宽电压形式：单相</w:t>
            </w:r>
            <w:r w:rsidR="00B67AE4">
              <w:t>208</w:t>
            </w:r>
            <w:r>
              <w:rPr>
                <w:rFonts w:hint="eastAsia"/>
              </w:rPr>
              <w:t>V、60Hz。</w:t>
            </w:r>
          </w:p>
          <w:p w:rsidR="00FD1D76" w:rsidRDefault="00E15841">
            <w:pPr>
              <w:pStyle w:val="afffb"/>
              <w:spacing w:line="300" w:lineRule="auto"/>
            </w:pPr>
            <w:r>
              <w:rPr>
                <w:rFonts w:hint="eastAsia"/>
              </w:rPr>
              <w:t>3）内置冷凝水提升泵和浮子开关，提升</w:t>
            </w:r>
            <w:r>
              <w:t>高度</w:t>
            </w:r>
            <w:r>
              <w:rPr>
                <w:rFonts w:hint="eastAsia"/>
              </w:rPr>
              <w:t>≥850mm。</w:t>
            </w:r>
          </w:p>
          <w:p w:rsidR="00FD1D76" w:rsidRDefault="00E15841">
            <w:pPr>
              <w:pStyle w:val="afffb"/>
              <w:spacing w:line="300" w:lineRule="auto"/>
            </w:pPr>
            <w:r>
              <w:rPr>
                <w:rFonts w:hint="eastAsia"/>
              </w:rPr>
              <w:t>4）四面出风嵌入式室内机</w:t>
            </w:r>
            <w:r>
              <w:t>采用</w:t>
            </w:r>
            <w:r>
              <w:rPr>
                <w:rFonts w:hint="eastAsia"/>
              </w:rPr>
              <w:t>DC直流</w:t>
            </w:r>
            <w:r>
              <w:t>电机，风扇采用流线型</w:t>
            </w:r>
            <w:r>
              <w:rPr>
                <w:rFonts w:hint="eastAsia"/>
              </w:rPr>
              <w:t>的三维曲面螺旋型涡轮风扇,并</w:t>
            </w:r>
            <w:proofErr w:type="gramStart"/>
            <w:r>
              <w:t>具备防结露</w:t>
            </w:r>
            <w:proofErr w:type="gramEnd"/>
            <w:r>
              <w:t>措施。</w:t>
            </w:r>
          </w:p>
          <w:p w:rsidR="00FD1D76" w:rsidRDefault="00B67AE4">
            <w:pPr>
              <w:pStyle w:val="afffb"/>
              <w:spacing w:line="300" w:lineRule="auto"/>
            </w:pPr>
            <w:r>
              <w:lastRenderedPageBreak/>
              <w:t>5</w:t>
            </w:r>
            <w:r w:rsidR="00E15841">
              <w:rPr>
                <w:rFonts w:hint="eastAsia"/>
              </w:rPr>
              <w:t>）采用进口微电脑控制电子膨胀阀，可根据室内实际负荷精确控制膨胀阀冷媒流量。</w:t>
            </w:r>
          </w:p>
          <w:p w:rsidR="00FD1D76" w:rsidRPr="004E5D95" w:rsidRDefault="00B67AE4">
            <w:pPr>
              <w:pStyle w:val="afffb"/>
              <w:spacing w:line="300" w:lineRule="auto"/>
            </w:pPr>
            <w:r>
              <w:rPr>
                <w:rFonts w:hint="eastAsia"/>
              </w:rPr>
              <w:t>6</w:t>
            </w:r>
            <w:r w:rsidR="00E15841">
              <w:rPr>
                <w:rFonts w:hint="eastAsia"/>
              </w:rPr>
              <w:t>）室内机单独配置</w:t>
            </w:r>
            <w:r w:rsidR="00E15841">
              <w:t>网络型</w:t>
            </w:r>
            <w:r w:rsidR="00E15841">
              <w:rPr>
                <w:rFonts w:hint="eastAsia"/>
              </w:rPr>
              <w:t>液晶</w:t>
            </w:r>
            <w:r w:rsidR="00E15841">
              <w:t>显示</w:t>
            </w:r>
            <w:r w:rsidR="00E15841">
              <w:rPr>
                <w:rFonts w:hint="eastAsia"/>
              </w:rPr>
              <w:t>有</w:t>
            </w:r>
            <w:r w:rsidR="00E15841">
              <w:t>线控制器</w:t>
            </w:r>
            <w:r w:rsidR="00E15841">
              <w:rPr>
                <w:rFonts w:hint="eastAsia"/>
              </w:rPr>
              <w:t>。</w:t>
            </w:r>
          </w:p>
        </w:tc>
        <w:tc>
          <w:tcPr>
            <w:tcW w:w="719" w:type="pct"/>
          </w:tcPr>
          <w:p w:rsidR="00FD1D76" w:rsidRDefault="00FD1D76">
            <w:pPr>
              <w:pStyle w:val="afffb"/>
              <w:spacing w:line="276" w:lineRule="auto"/>
            </w:pPr>
          </w:p>
        </w:tc>
      </w:tr>
    </w:tbl>
    <w:p w:rsidR="00FD1D76" w:rsidRDefault="00E15841">
      <w:pPr>
        <w:pStyle w:val="17"/>
      </w:pPr>
      <w:r>
        <w:rPr>
          <w:rFonts w:hint="eastAsia"/>
        </w:rPr>
        <w:lastRenderedPageBreak/>
        <w:t>（</w:t>
      </w:r>
      <w:r>
        <w:rPr>
          <w:rFonts w:hint="eastAsia"/>
        </w:rPr>
        <w:t>3</w:t>
      </w:r>
      <w:r>
        <w:rPr>
          <w:rFonts w:hint="eastAsia"/>
        </w:rPr>
        <w:t>）设计图片</w:t>
      </w:r>
    </w:p>
    <w:tbl>
      <w:tblPr>
        <w:tblW w:w="5000" w:type="pct"/>
        <w:jc w:val="center"/>
        <w:tblLook w:val="04A0" w:firstRow="1" w:lastRow="0" w:firstColumn="1" w:lastColumn="0" w:noHBand="0" w:noVBand="1"/>
      </w:tblPr>
      <w:tblGrid>
        <w:gridCol w:w="4551"/>
        <w:gridCol w:w="4631"/>
      </w:tblGrid>
      <w:tr w:rsidR="00FD1D76">
        <w:trPr>
          <w:trHeight w:val="1579"/>
          <w:jc w:val="center"/>
        </w:trPr>
        <w:tc>
          <w:tcPr>
            <w:tcW w:w="2478" w:type="pct"/>
            <w:vAlign w:val="center"/>
          </w:tcPr>
          <w:p w:rsidR="00FD1D76" w:rsidRDefault="00E15841">
            <w:pPr>
              <w:widowControl/>
              <w:spacing w:line="240" w:lineRule="auto"/>
              <w:ind w:firstLineChars="100" w:firstLine="210"/>
              <w:jc w:val="left"/>
              <w:rPr>
                <w:rFonts w:ascii="宋体" w:eastAsia="宋体" w:hAnsi="宋体" w:cs="Times New Roman"/>
                <w:bCs/>
                <w:spacing w:val="16"/>
                <w:kern w:val="0"/>
                <w:szCs w:val="21"/>
              </w:rPr>
            </w:pPr>
            <w:r>
              <w:rPr>
                <w:rFonts w:ascii="宋体" w:eastAsia="宋体" w:hAnsi="宋体" w:cs="Times New Roman"/>
                <w:bCs/>
                <w:noProof/>
                <w:kern w:val="0"/>
                <w:szCs w:val="21"/>
              </w:rPr>
              <w:drawing>
                <wp:inline distT="0" distB="0" distL="0" distR="0" wp14:anchorId="180ED065" wp14:editId="0B5D5E87">
                  <wp:extent cx="639445" cy="986155"/>
                  <wp:effectExtent l="0" t="0" r="0" b="0"/>
                  <wp:docPr id="21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4"/>
                          <pic:cNvPicPr>
                            <a:picLocks noChangeAspect="1"/>
                          </pic:cNvPicPr>
                        </pic:nvPicPr>
                        <pic:blipFill>
                          <a:blip r:embed="rId8" cstate="print"/>
                          <a:stretch>
                            <a:fillRect/>
                          </a:stretch>
                        </pic:blipFill>
                        <pic:spPr>
                          <a:xfrm>
                            <a:off x="0" y="0"/>
                            <a:ext cx="653769" cy="1008221"/>
                          </a:xfrm>
                          <a:prstGeom prst="rect">
                            <a:avLst/>
                          </a:prstGeom>
                        </pic:spPr>
                      </pic:pic>
                    </a:graphicData>
                  </a:graphic>
                </wp:inline>
              </w:drawing>
            </w:r>
            <w:r>
              <w:rPr>
                <w:rFonts w:ascii="宋体" w:eastAsia="宋体" w:hAnsi="宋体" w:cs="Times New Roman"/>
                <w:bCs/>
                <w:noProof/>
                <w:kern w:val="0"/>
                <w:szCs w:val="21"/>
              </w:rPr>
              <w:drawing>
                <wp:inline distT="0" distB="0" distL="0" distR="0" wp14:anchorId="18001E7D" wp14:editId="579E52C9">
                  <wp:extent cx="1355725" cy="980440"/>
                  <wp:effectExtent l="0" t="0" r="0" b="0"/>
                  <wp:docPr id="212"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93"/>
                          <pic:cNvPicPr>
                            <a:picLocks noChangeAspect="1"/>
                          </pic:cNvPicPr>
                        </pic:nvPicPr>
                        <pic:blipFill>
                          <a:blip r:embed="rId9" cstate="print"/>
                          <a:stretch>
                            <a:fillRect/>
                          </a:stretch>
                        </pic:blipFill>
                        <pic:spPr>
                          <a:xfrm flipH="1">
                            <a:off x="0" y="0"/>
                            <a:ext cx="1370985" cy="991702"/>
                          </a:xfrm>
                          <a:prstGeom prst="rect">
                            <a:avLst/>
                          </a:prstGeom>
                        </pic:spPr>
                      </pic:pic>
                    </a:graphicData>
                  </a:graphic>
                </wp:inline>
              </w:drawing>
            </w:r>
          </w:p>
        </w:tc>
        <w:tc>
          <w:tcPr>
            <w:tcW w:w="2522" w:type="pct"/>
            <w:vAlign w:val="center"/>
          </w:tcPr>
          <w:p w:rsidR="00FD1D76" w:rsidRDefault="003B5DE8">
            <w:pPr>
              <w:widowControl/>
              <w:spacing w:line="240" w:lineRule="auto"/>
              <w:ind w:firstLineChars="0" w:firstLine="420"/>
              <w:jc w:val="center"/>
              <w:rPr>
                <w:rFonts w:ascii="宋体" w:eastAsia="宋体" w:hAnsi="宋体" w:cs="Times New Roman"/>
                <w:bCs/>
                <w:spacing w:val="16"/>
                <w:kern w:val="0"/>
                <w:szCs w:val="21"/>
              </w:rPr>
            </w:pPr>
            <w:r w:rsidRPr="003B5DE8">
              <w:rPr>
                <w:rFonts w:ascii="宋体" w:eastAsia="宋体" w:hAnsi="宋体" w:cs="Times New Roman"/>
                <w:bCs/>
                <w:noProof/>
                <w:spacing w:val="16"/>
                <w:kern w:val="0"/>
                <w:szCs w:val="21"/>
              </w:rPr>
              <w:drawing>
                <wp:inline distT="0" distB="0" distL="0" distR="0" wp14:anchorId="6FDADDC1" wp14:editId="3A7A352B">
                  <wp:extent cx="1235391" cy="828100"/>
                  <wp:effectExtent l="0" t="0" r="3175" b="0"/>
                  <wp:docPr id="3" name="图片 3" descr="C:\Users\lijianguo\Documents\WeChat Files\wxid_e7ie6rmxf54h22\FileStorage\Temp\1733817165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jianguo\Documents\WeChat Files\wxid_e7ie6rmxf54h22\FileStorage\Temp\1733817165522.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6824" cy="855873"/>
                          </a:xfrm>
                          <a:prstGeom prst="rect">
                            <a:avLst/>
                          </a:prstGeom>
                          <a:noFill/>
                          <a:ln>
                            <a:noFill/>
                          </a:ln>
                        </pic:spPr>
                      </pic:pic>
                    </a:graphicData>
                  </a:graphic>
                </wp:inline>
              </w:drawing>
            </w:r>
          </w:p>
        </w:tc>
      </w:tr>
      <w:tr w:rsidR="00FD1D76">
        <w:trPr>
          <w:trHeight w:val="391"/>
          <w:jc w:val="center"/>
        </w:trPr>
        <w:tc>
          <w:tcPr>
            <w:tcW w:w="2478" w:type="pct"/>
            <w:vAlign w:val="center"/>
          </w:tcPr>
          <w:p w:rsidR="00FD1D76" w:rsidRDefault="00E15841">
            <w:pPr>
              <w:pStyle w:val="afffb"/>
              <w:jc w:val="center"/>
              <w:rPr>
                <w:rStyle w:val="Char1c"/>
              </w:rPr>
            </w:pPr>
            <w:r>
              <w:rPr>
                <w:rStyle w:val="Char1c"/>
                <w:rFonts w:hint="eastAsia"/>
              </w:rPr>
              <w:t>室外机</w:t>
            </w:r>
          </w:p>
        </w:tc>
        <w:tc>
          <w:tcPr>
            <w:tcW w:w="2522" w:type="pct"/>
            <w:vAlign w:val="center"/>
          </w:tcPr>
          <w:p w:rsidR="00FD1D76" w:rsidRDefault="003B5DE8" w:rsidP="003B5DE8">
            <w:pPr>
              <w:pStyle w:val="afffb"/>
              <w:jc w:val="center"/>
              <w:rPr>
                <w:rStyle w:val="Char1c"/>
              </w:rPr>
            </w:pPr>
            <w:r w:rsidRPr="003B5DE8">
              <w:rPr>
                <w:rStyle w:val="Char1c"/>
                <w:rFonts w:hint="eastAsia"/>
              </w:rPr>
              <w:t>四面出风嵌入式室内机</w:t>
            </w:r>
          </w:p>
        </w:tc>
      </w:tr>
      <w:tr w:rsidR="00FD1D76">
        <w:trPr>
          <w:trHeight w:val="1579"/>
          <w:jc w:val="center"/>
        </w:trPr>
        <w:tc>
          <w:tcPr>
            <w:tcW w:w="2478" w:type="pct"/>
            <w:vAlign w:val="center"/>
          </w:tcPr>
          <w:p w:rsidR="00FD1D76" w:rsidRDefault="00E15841">
            <w:pPr>
              <w:widowControl/>
              <w:spacing w:line="240" w:lineRule="auto"/>
              <w:ind w:firstLineChars="100" w:firstLine="210"/>
              <w:jc w:val="center"/>
              <w:rPr>
                <w:rFonts w:ascii="宋体" w:eastAsia="宋体" w:hAnsi="宋体" w:cs="Times New Roman"/>
                <w:bCs/>
                <w:kern w:val="0"/>
                <w:szCs w:val="21"/>
              </w:rPr>
            </w:pPr>
            <w:r>
              <w:rPr>
                <w:rFonts w:ascii="宋体" w:eastAsia="宋体" w:hAnsi="宋体" w:cs="Times New Roman"/>
                <w:bCs/>
                <w:noProof/>
                <w:kern w:val="0"/>
                <w:szCs w:val="21"/>
              </w:rPr>
              <w:drawing>
                <wp:inline distT="0" distB="0" distL="0" distR="0" wp14:anchorId="7D56766E" wp14:editId="790A428F">
                  <wp:extent cx="1252220" cy="1090295"/>
                  <wp:effectExtent l="0" t="0" r="5080" b="0"/>
                  <wp:docPr id="718"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图片 107"/>
                          <pic:cNvPicPr>
                            <a:picLocks noChangeAspect="1"/>
                          </pic:cNvPicPr>
                        </pic:nvPicPr>
                        <pic:blipFill>
                          <a:blip r:embed="rId11" cstate="print"/>
                          <a:stretch>
                            <a:fillRect/>
                          </a:stretch>
                        </pic:blipFill>
                        <pic:spPr>
                          <a:xfrm>
                            <a:off x="0" y="0"/>
                            <a:ext cx="1285816" cy="1119649"/>
                          </a:xfrm>
                          <a:prstGeom prst="rect">
                            <a:avLst/>
                          </a:prstGeom>
                        </pic:spPr>
                      </pic:pic>
                    </a:graphicData>
                  </a:graphic>
                </wp:inline>
              </w:drawing>
            </w:r>
          </w:p>
        </w:tc>
        <w:tc>
          <w:tcPr>
            <w:tcW w:w="2522" w:type="pct"/>
            <w:vAlign w:val="center"/>
          </w:tcPr>
          <w:p w:rsidR="00FD1D76" w:rsidRDefault="00E15841">
            <w:pPr>
              <w:widowControl/>
              <w:spacing w:line="240" w:lineRule="auto"/>
              <w:ind w:firstLineChars="0" w:firstLine="420"/>
              <w:jc w:val="center"/>
              <w:rPr>
                <w:rFonts w:ascii="宋体" w:eastAsia="宋体" w:hAnsi="宋体" w:cs="Times New Roman"/>
                <w:bCs/>
                <w:kern w:val="0"/>
                <w:szCs w:val="21"/>
              </w:rPr>
            </w:pPr>
            <w:r>
              <w:rPr>
                <w:rFonts w:ascii="宋体" w:eastAsia="宋体" w:hAnsi="宋体" w:cs="Times New Roman"/>
                <w:bCs/>
                <w:noProof/>
                <w:kern w:val="0"/>
                <w:szCs w:val="21"/>
              </w:rPr>
              <w:drawing>
                <wp:inline distT="0" distB="0" distL="0" distR="0" wp14:anchorId="04133D4B" wp14:editId="71230DA8">
                  <wp:extent cx="2318385" cy="624205"/>
                  <wp:effectExtent l="0" t="0" r="0" b="0"/>
                  <wp:docPr id="218"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104"/>
                          <pic:cNvPicPr>
                            <a:picLocks noChangeAspect="1"/>
                          </pic:cNvPicPr>
                        </pic:nvPicPr>
                        <pic:blipFill>
                          <a:blip r:embed="rId12" cstate="print"/>
                          <a:stretch>
                            <a:fillRect/>
                          </a:stretch>
                        </pic:blipFill>
                        <pic:spPr>
                          <a:xfrm>
                            <a:off x="0" y="0"/>
                            <a:ext cx="2351039" cy="632906"/>
                          </a:xfrm>
                          <a:prstGeom prst="rect">
                            <a:avLst/>
                          </a:prstGeom>
                        </pic:spPr>
                      </pic:pic>
                    </a:graphicData>
                  </a:graphic>
                </wp:inline>
              </w:drawing>
            </w:r>
          </w:p>
        </w:tc>
      </w:tr>
      <w:tr w:rsidR="00FD1D76">
        <w:trPr>
          <w:trHeight w:val="509"/>
          <w:jc w:val="center"/>
        </w:trPr>
        <w:tc>
          <w:tcPr>
            <w:tcW w:w="2478" w:type="pct"/>
            <w:vAlign w:val="center"/>
          </w:tcPr>
          <w:p w:rsidR="00FD1D76" w:rsidRDefault="00E15841">
            <w:pPr>
              <w:widowControl/>
              <w:spacing w:line="240" w:lineRule="auto"/>
              <w:ind w:firstLineChars="0" w:firstLine="484"/>
              <w:jc w:val="center"/>
              <w:rPr>
                <w:rStyle w:val="Char1c"/>
              </w:rPr>
            </w:pPr>
            <w:r>
              <w:rPr>
                <w:rStyle w:val="Char1c"/>
                <w:rFonts w:hint="eastAsia"/>
              </w:rPr>
              <w:t>标准线控器</w:t>
            </w:r>
          </w:p>
        </w:tc>
        <w:tc>
          <w:tcPr>
            <w:tcW w:w="2522" w:type="pct"/>
            <w:vAlign w:val="center"/>
          </w:tcPr>
          <w:p w:rsidR="00FD1D76" w:rsidRDefault="00E15841">
            <w:pPr>
              <w:widowControl/>
              <w:spacing w:line="240" w:lineRule="auto"/>
              <w:ind w:firstLineChars="0" w:firstLine="484"/>
              <w:jc w:val="center"/>
              <w:rPr>
                <w:rStyle w:val="Char1c"/>
              </w:rPr>
            </w:pPr>
            <w:r>
              <w:rPr>
                <w:rStyle w:val="Char1c"/>
                <w:rFonts w:hint="eastAsia"/>
              </w:rPr>
              <w:t>冷凝水</w:t>
            </w:r>
            <w:r>
              <w:rPr>
                <w:rStyle w:val="Char1c"/>
              </w:rPr>
              <w:t>提升</w:t>
            </w:r>
          </w:p>
        </w:tc>
      </w:tr>
      <w:tr w:rsidR="00FD1D76">
        <w:trPr>
          <w:trHeight w:val="509"/>
          <w:jc w:val="center"/>
        </w:trPr>
        <w:tc>
          <w:tcPr>
            <w:tcW w:w="5000" w:type="pct"/>
            <w:gridSpan w:val="2"/>
            <w:vAlign w:val="center"/>
          </w:tcPr>
          <w:p w:rsidR="00FD1D76" w:rsidRDefault="00603F15">
            <w:pPr>
              <w:widowControl/>
              <w:spacing w:line="240" w:lineRule="auto"/>
              <w:ind w:firstLineChars="0" w:firstLine="420"/>
              <w:jc w:val="center"/>
              <w:rPr>
                <w:rFonts w:ascii="宋体" w:eastAsia="宋体" w:hAnsi="宋体" w:cs="Times New Roman"/>
                <w:bCs/>
                <w:spacing w:val="16"/>
                <w:kern w:val="0"/>
                <w:szCs w:val="21"/>
              </w:rPr>
            </w:pPr>
            <w:r>
              <w:rPr>
                <w:rFonts w:ascii="宋体" w:eastAsia="宋体" w:hAnsi="宋体" w:cs="Times New Roman"/>
                <w:bCs/>
                <w:noProof/>
                <w:kern w:val="0"/>
                <w:szCs w:val="21"/>
              </w:rPr>
              <w:drawing>
                <wp:inline distT="0" distB="0" distL="0" distR="0">
                  <wp:extent cx="1668145" cy="1252847"/>
                  <wp:effectExtent l="0" t="0" r="8255" b="5080"/>
                  <wp:docPr id="2" name="图片 2" descr="C:\Users\lijianguo\AppData\Local\Microsoft\Windows\INetCache\Content.Word\0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ijianguo\AppData\Local\Microsoft\Windows\INetCache\Content.Word\00000.png"/>
                          <pic:cNvPicPr>
                            <a:picLocks noChangeAspect="1" noChangeArrowheads="1"/>
                          </pic:cNvPicPr>
                        </pic:nvPicPr>
                        <pic:blipFill rotWithShape="1">
                          <a:blip r:embed="rId13">
                            <a:extLst>
                              <a:ext uri="{28A0092B-C50C-407E-A947-70E740481C1C}">
                                <a14:useLocalDpi xmlns:a14="http://schemas.microsoft.com/office/drawing/2010/main" val="0"/>
                              </a:ext>
                            </a:extLst>
                          </a:blip>
                          <a:srcRect l="50541" t="4222" r="2576" b="6666"/>
                          <a:stretch/>
                        </pic:blipFill>
                        <pic:spPr bwMode="auto">
                          <a:xfrm>
                            <a:off x="0" y="0"/>
                            <a:ext cx="1685958" cy="126622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D1D76">
        <w:trPr>
          <w:trHeight w:val="509"/>
          <w:jc w:val="center"/>
        </w:trPr>
        <w:tc>
          <w:tcPr>
            <w:tcW w:w="5000" w:type="pct"/>
            <w:gridSpan w:val="2"/>
            <w:vAlign w:val="center"/>
          </w:tcPr>
          <w:p w:rsidR="00FD1D76" w:rsidRDefault="00E15841">
            <w:pPr>
              <w:widowControl/>
              <w:spacing w:line="240" w:lineRule="auto"/>
              <w:ind w:firstLineChars="0" w:firstLine="484"/>
              <w:jc w:val="center"/>
              <w:rPr>
                <w:rStyle w:val="Char1c"/>
              </w:rPr>
            </w:pPr>
            <w:r>
              <w:rPr>
                <w:rStyle w:val="Char1c"/>
                <w:rFonts w:hint="eastAsia"/>
              </w:rPr>
              <w:t>多联机</w:t>
            </w:r>
            <w:r>
              <w:rPr>
                <w:rStyle w:val="Char1c"/>
              </w:rPr>
              <w:t>控制系统</w:t>
            </w:r>
          </w:p>
        </w:tc>
      </w:tr>
      <w:tr w:rsidR="00FD1D76">
        <w:trPr>
          <w:trHeight w:val="509"/>
          <w:jc w:val="center"/>
        </w:trPr>
        <w:tc>
          <w:tcPr>
            <w:tcW w:w="2478" w:type="pct"/>
            <w:vAlign w:val="center"/>
          </w:tcPr>
          <w:p w:rsidR="00FD1D76" w:rsidRDefault="00FD1D76">
            <w:pPr>
              <w:widowControl/>
              <w:spacing w:line="240" w:lineRule="auto"/>
              <w:ind w:firstLineChars="0" w:firstLine="420"/>
              <w:jc w:val="center"/>
              <w:rPr>
                <w:rFonts w:ascii="宋体" w:eastAsia="宋体" w:hAnsi="宋体" w:cs="Times New Roman"/>
                <w:bCs/>
                <w:spacing w:val="16"/>
                <w:kern w:val="0"/>
                <w:szCs w:val="21"/>
              </w:rPr>
            </w:pPr>
          </w:p>
        </w:tc>
        <w:tc>
          <w:tcPr>
            <w:tcW w:w="2522" w:type="pct"/>
            <w:vAlign w:val="center"/>
          </w:tcPr>
          <w:p w:rsidR="00FD1D76" w:rsidRDefault="00FD1D76">
            <w:pPr>
              <w:widowControl/>
              <w:spacing w:line="240" w:lineRule="auto"/>
              <w:ind w:firstLineChars="0" w:firstLine="420"/>
              <w:jc w:val="center"/>
              <w:rPr>
                <w:rFonts w:ascii="宋体" w:eastAsia="宋体" w:hAnsi="宋体" w:cs="Times New Roman"/>
                <w:bCs/>
                <w:spacing w:val="16"/>
                <w:kern w:val="0"/>
                <w:szCs w:val="21"/>
              </w:rPr>
            </w:pPr>
          </w:p>
        </w:tc>
      </w:tr>
      <w:tr w:rsidR="00FD1D76">
        <w:trPr>
          <w:trHeight w:val="509"/>
          <w:jc w:val="center"/>
        </w:trPr>
        <w:tc>
          <w:tcPr>
            <w:tcW w:w="2478" w:type="pct"/>
            <w:vAlign w:val="center"/>
          </w:tcPr>
          <w:p w:rsidR="00FD1D76" w:rsidRDefault="00FD1D76">
            <w:pPr>
              <w:pStyle w:val="afffb"/>
              <w:jc w:val="center"/>
              <w:rPr>
                <w:rStyle w:val="Char1c"/>
              </w:rPr>
            </w:pPr>
          </w:p>
        </w:tc>
        <w:tc>
          <w:tcPr>
            <w:tcW w:w="2522" w:type="pct"/>
            <w:vAlign w:val="center"/>
          </w:tcPr>
          <w:p w:rsidR="00FD1D76" w:rsidRDefault="00FD1D76">
            <w:pPr>
              <w:pStyle w:val="afffb"/>
              <w:jc w:val="center"/>
              <w:rPr>
                <w:rStyle w:val="Char1c"/>
              </w:rPr>
            </w:pPr>
          </w:p>
        </w:tc>
      </w:tr>
    </w:tbl>
    <w:p w:rsidR="00FD1D76" w:rsidRDefault="00E15841">
      <w:pPr>
        <w:pStyle w:val="17"/>
        <w:spacing w:line="360" w:lineRule="auto"/>
      </w:pPr>
      <w:r>
        <w:rPr>
          <w:rFonts w:hint="eastAsia"/>
        </w:rPr>
        <w:t>（</w:t>
      </w:r>
      <w:r>
        <w:rPr>
          <w:rFonts w:hint="eastAsia"/>
        </w:rPr>
        <w:t>4</w:t>
      </w:r>
      <w:r>
        <w:rPr>
          <w:rFonts w:hint="eastAsia"/>
        </w:rPr>
        <w:t>）参考档次</w:t>
      </w:r>
    </w:p>
    <w:p w:rsidR="00FD1D76" w:rsidRDefault="00E15841">
      <w:pPr>
        <w:pStyle w:val="17"/>
        <w:spacing w:line="360" w:lineRule="auto"/>
      </w:pPr>
      <w:r>
        <w:rPr>
          <w:rFonts w:hint="eastAsia"/>
        </w:rPr>
        <w:t>大金、</w:t>
      </w:r>
      <w:r>
        <w:t>海信、美的、格力</w:t>
      </w:r>
      <w:r>
        <w:rPr>
          <w:rFonts w:hint="eastAsia"/>
        </w:rPr>
        <w:t>、（当地具有售后服务的品牌）</w:t>
      </w:r>
    </w:p>
    <w:p w:rsidR="00FD1D76" w:rsidRDefault="00E15841">
      <w:pPr>
        <w:pStyle w:val="20"/>
        <w:ind w:left="1"/>
      </w:pPr>
      <w:bookmarkStart w:id="34" w:name="_Toc175921803"/>
      <w:bookmarkStart w:id="35" w:name="_Toc184897224"/>
      <w:bookmarkStart w:id="36" w:name="_Toc14942577"/>
      <w:bookmarkStart w:id="37" w:name="_Toc16001724"/>
      <w:r>
        <w:rPr>
          <w:rFonts w:hint="eastAsia"/>
        </w:rPr>
        <w:t>分散式</w:t>
      </w:r>
      <w:r>
        <w:t>空调系统</w:t>
      </w:r>
      <w:bookmarkEnd w:id="34"/>
      <w:bookmarkEnd w:id="35"/>
    </w:p>
    <w:p w:rsidR="00FD1D76" w:rsidRDefault="00E15841">
      <w:pPr>
        <w:pStyle w:val="31"/>
        <w:spacing w:before="120" w:after="120"/>
      </w:pPr>
      <w:bookmarkStart w:id="38" w:name="_Toc175921804"/>
      <w:bookmarkStart w:id="39" w:name="_Toc184897225"/>
      <w:r>
        <w:rPr>
          <w:rFonts w:hint="eastAsia"/>
        </w:rPr>
        <w:t>分体空调</w:t>
      </w:r>
      <w:bookmarkEnd w:id="36"/>
      <w:bookmarkEnd w:id="37"/>
      <w:bookmarkEnd w:id="38"/>
      <w:bookmarkEnd w:id="39"/>
    </w:p>
    <w:p w:rsidR="00FD1D76" w:rsidRDefault="00E15841">
      <w:pPr>
        <w:pStyle w:val="17"/>
      </w:pPr>
      <w:r>
        <w:rPr>
          <w:rFonts w:hint="eastAsia"/>
        </w:rPr>
        <w:t>（</w:t>
      </w:r>
      <w:r>
        <w:rPr>
          <w:rFonts w:hint="eastAsia"/>
        </w:rPr>
        <w:t>1</w:t>
      </w:r>
      <w:r>
        <w:rPr>
          <w:rFonts w:hint="eastAsia"/>
        </w:rPr>
        <w:t>）技术规格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1521"/>
        <w:gridCol w:w="4566"/>
        <w:gridCol w:w="2287"/>
      </w:tblGrid>
      <w:tr w:rsidR="00FD1D76">
        <w:trPr>
          <w:trHeight w:val="242"/>
        </w:trPr>
        <w:tc>
          <w:tcPr>
            <w:tcW w:w="435" w:type="pct"/>
            <w:shd w:val="clear" w:color="auto" w:fill="D9D9D9" w:themeFill="background1" w:themeFillShade="D9"/>
            <w:vAlign w:val="center"/>
          </w:tcPr>
          <w:p w:rsidR="00FD1D76" w:rsidRDefault="00E15841">
            <w:pPr>
              <w:pStyle w:val="afffc"/>
            </w:pPr>
            <w:r>
              <w:rPr>
                <w:rFonts w:hint="eastAsia"/>
              </w:rPr>
              <w:t>序号</w:t>
            </w:r>
          </w:p>
        </w:tc>
        <w:tc>
          <w:tcPr>
            <w:tcW w:w="829" w:type="pct"/>
            <w:shd w:val="clear" w:color="auto" w:fill="D9D9D9" w:themeFill="background1" w:themeFillShade="D9"/>
            <w:vAlign w:val="center"/>
          </w:tcPr>
          <w:p w:rsidR="00FD1D76" w:rsidRDefault="00E15841">
            <w:pPr>
              <w:pStyle w:val="afffc"/>
            </w:pPr>
            <w:r>
              <w:rPr>
                <w:rFonts w:hint="eastAsia"/>
              </w:rPr>
              <w:t>名称</w:t>
            </w:r>
          </w:p>
        </w:tc>
        <w:tc>
          <w:tcPr>
            <w:tcW w:w="2489" w:type="pct"/>
            <w:shd w:val="clear" w:color="auto" w:fill="D9D9D9" w:themeFill="background1" w:themeFillShade="D9"/>
            <w:vAlign w:val="center"/>
          </w:tcPr>
          <w:p w:rsidR="00FD1D76" w:rsidRDefault="00E15841">
            <w:pPr>
              <w:pStyle w:val="afffc"/>
            </w:pPr>
            <w:r>
              <w:rPr>
                <w:rFonts w:hint="eastAsia"/>
              </w:rPr>
              <w:t>规格型号</w:t>
            </w:r>
          </w:p>
        </w:tc>
        <w:tc>
          <w:tcPr>
            <w:tcW w:w="1247" w:type="pct"/>
            <w:shd w:val="clear" w:color="auto" w:fill="D9D9D9" w:themeFill="background1" w:themeFillShade="D9"/>
            <w:vAlign w:val="center"/>
          </w:tcPr>
          <w:p w:rsidR="00FD1D76" w:rsidRDefault="00E15841">
            <w:pPr>
              <w:pStyle w:val="afffc"/>
            </w:pPr>
            <w:r>
              <w:rPr>
                <w:rFonts w:hint="eastAsia"/>
              </w:rPr>
              <w:t>位置</w:t>
            </w:r>
          </w:p>
        </w:tc>
      </w:tr>
      <w:tr w:rsidR="00FD1D76">
        <w:trPr>
          <w:trHeight w:val="548"/>
        </w:trPr>
        <w:tc>
          <w:tcPr>
            <w:tcW w:w="435" w:type="pct"/>
            <w:shd w:val="clear" w:color="auto" w:fill="auto"/>
            <w:vAlign w:val="center"/>
          </w:tcPr>
          <w:p w:rsidR="00FD1D76" w:rsidRDefault="00E15841">
            <w:pPr>
              <w:widowControl/>
              <w:ind w:firstLineChars="0" w:firstLine="0"/>
              <w:jc w:val="center"/>
              <w:rPr>
                <w:rFonts w:cs="宋体"/>
                <w:bCs/>
                <w:kern w:val="0"/>
                <w:szCs w:val="21"/>
              </w:rPr>
            </w:pPr>
            <w:r>
              <w:rPr>
                <w:rFonts w:cs="宋体" w:hint="eastAsia"/>
                <w:bCs/>
                <w:kern w:val="0"/>
                <w:szCs w:val="21"/>
              </w:rPr>
              <w:t>1</w:t>
            </w:r>
          </w:p>
        </w:tc>
        <w:tc>
          <w:tcPr>
            <w:tcW w:w="829" w:type="pct"/>
            <w:shd w:val="clear" w:color="auto" w:fill="auto"/>
            <w:vAlign w:val="center"/>
          </w:tcPr>
          <w:p w:rsidR="00FD1D76" w:rsidRDefault="00E15841">
            <w:pPr>
              <w:pStyle w:val="afffb"/>
            </w:pPr>
            <w:r>
              <w:rPr>
                <w:rFonts w:hint="eastAsia"/>
              </w:rPr>
              <w:t>分体空调</w:t>
            </w:r>
          </w:p>
        </w:tc>
        <w:tc>
          <w:tcPr>
            <w:tcW w:w="2489" w:type="pct"/>
            <w:shd w:val="clear" w:color="auto" w:fill="auto"/>
            <w:vAlign w:val="center"/>
          </w:tcPr>
          <w:p w:rsidR="00FD1D76" w:rsidRDefault="00E15841">
            <w:pPr>
              <w:pStyle w:val="afffb"/>
            </w:pPr>
            <w:r>
              <w:rPr>
                <w:rFonts w:hint="eastAsia"/>
              </w:rPr>
              <w:t>参数详见设备表</w:t>
            </w:r>
          </w:p>
        </w:tc>
        <w:tc>
          <w:tcPr>
            <w:tcW w:w="1247" w:type="pct"/>
            <w:shd w:val="clear" w:color="auto" w:fill="auto"/>
            <w:vAlign w:val="center"/>
          </w:tcPr>
          <w:p w:rsidR="00FD1D76" w:rsidRDefault="00E15841">
            <w:pPr>
              <w:pStyle w:val="afffb"/>
            </w:pPr>
            <w:r>
              <w:rPr>
                <w:rFonts w:hint="eastAsia"/>
              </w:rPr>
              <w:t>门卫等区域</w:t>
            </w:r>
          </w:p>
        </w:tc>
      </w:tr>
    </w:tbl>
    <w:p w:rsidR="00FD1D76" w:rsidRDefault="00E15841">
      <w:pPr>
        <w:pStyle w:val="17"/>
      </w:pPr>
      <w:r>
        <w:rPr>
          <w:rFonts w:hint="eastAsia"/>
        </w:rPr>
        <w:t>（</w:t>
      </w:r>
      <w:r>
        <w:rPr>
          <w:rFonts w:hint="eastAsia"/>
        </w:rPr>
        <w:t>2</w:t>
      </w:r>
      <w:r>
        <w:rPr>
          <w:rFonts w:hint="eastAsia"/>
        </w:rPr>
        <w:t>）技术要求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gridCol w:w="1440"/>
        <w:gridCol w:w="4566"/>
        <w:gridCol w:w="2287"/>
      </w:tblGrid>
      <w:tr w:rsidR="00FD1D76">
        <w:tc>
          <w:tcPr>
            <w:tcW w:w="479" w:type="pct"/>
            <w:shd w:val="clear" w:color="auto" w:fill="D9D9D9" w:themeFill="background1" w:themeFillShade="D9"/>
          </w:tcPr>
          <w:p w:rsidR="00FD1D76" w:rsidRDefault="00E15841">
            <w:pPr>
              <w:pStyle w:val="afffc"/>
            </w:pPr>
            <w:r>
              <w:rPr>
                <w:rFonts w:hint="eastAsia"/>
              </w:rPr>
              <w:t>序号</w:t>
            </w:r>
          </w:p>
        </w:tc>
        <w:tc>
          <w:tcPr>
            <w:tcW w:w="785" w:type="pct"/>
            <w:shd w:val="clear" w:color="auto" w:fill="D9D9D9" w:themeFill="background1" w:themeFillShade="D9"/>
          </w:tcPr>
          <w:p w:rsidR="00FD1D76" w:rsidRDefault="00E15841">
            <w:pPr>
              <w:pStyle w:val="afffc"/>
            </w:pPr>
            <w:r>
              <w:rPr>
                <w:rFonts w:hint="eastAsia"/>
              </w:rPr>
              <w:t>名称</w:t>
            </w:r>
          </w:p>
        </w:tc>
        <w:tc>
          <w:tcPr>
            <w:tcW w:w="2489" w:type="pct"/>
            <w:shd w:val="clear" w:color="auto" w:fill="D9D9D9" w:themeFill="background1" w:themeFillShade="D9"/>
          </w:tcPr>
          <w:p w:rsidR="00FD1D76" w:rsidRDefault="00E15841">
            <w:pPr>
              <w:pStyle w:val="afffc"/>
            </w:pPr>
            <w:r>
              <w:rPr>
                <w:rFonts w:hint="eastAsia"/>
              </w:rPr>
              <w:t>技术要求</w:t>
            </w:r>
          </w:p>
        </w:tc>
        <w:tc>
          <w:tcPr>
            <w:tcW w:w="1247" w:type="pct"/>
            <w:shd w:val="clear" w:color="auto" w:fill="D9D9D9" w:themeFill="background1" w:themeFillShade="D9"/>
          </w:tcPr>
          <w:p w:rsidR="00FD1D76" w:rsidRDefault="00E15841">
            <w:pPr>
              <w:pStyle w:val="afffc"/>
            </w:pPr>
            <w:r>
              <w:rPr>
                <w:rFonts w:hint="eastAsia"/>
              </w:rPr>
              <w:t>标准</w:t>
            </w:r>
          </w:p>
        </w:tc>
      </w:tr>
      <w:tr w:rsidR="00FD1D76">
        <w:tc>
          <w:tcPr>
            <w:tcW w:w="479" w:type="pct"/>
            <w:vAlign w:val="center"/>
          </w:tcPr>
          <w:p w:rsidR="00FD1D76" w:rsidRDefault="00E15841">
            <w:pPr>
              <w:pStyle w:val="afffb"/>
              <w:ind w:firstLine="484"/>
              <w:jc w:val="center"/>
              <w:rPr>
                <w:spacing w:val="16"/>
              </w:rPr>
            </w:pPr>
            <w:r>
              <w:rPr>
                <w:rFonts w:hint="eastAsia"/>
                <w:spacing w:val="16"/>
              </w:rPr>
              <w:t>1</w:t>
            </w:r>
          </w:p>
        </w:tc>
        <w:tc>
          <w:tcPr>
            <w:tcW w:w="785" w:type="pct"/>
            <w:vAlign w:val="center"/>
          </w:tcPr>
          <w:p w:rsidR="00FD1D76" w:rsidRDefault="00E15841">
            <w:pPr>
              <w:pStyle w:val="afffb"/>
            </w:pPr>
            <w:r>
              <w:rPr>
                <w:rFonts w:hint="eastAsia"/>
              </w:rPr>
              <w:t>分体空调室外机</w:t>
            </w:r>
          </w:p>
        </w:tc>
        <w:tc>
          <w:tcPr>
            <w:tcW w:w="2489" w:type="pct"/>
          </w:tcPr>
          <w:p w:rsidR="00FD1D76" w:rsidRDefault="00E15841">
            <w:pPr>
              <w:pStyle w:val="afffb"/>
              <w:spacing w:line="276" w:lineRule="auto"/>
            </w:pPr>
            <w:r>
              <w:rPr>
                <w:rFonts w:hint="eastAsia"/>
              </w:rPr>
              <w:t>1）室外机组具有自我诊断自我保护功能、冷媒泄漏保护功能。</w:t>
            </w:r>
          </w:p>
          <w:p w:rsidR="00FD1D76" w:rsidRDefault="00E15841">
            <w:pPr>
              <w:pStyle w:val="afffb"/>
              <w:spacing w:line="276" w:lineRule="auto"/>
            </w:pPr>
            <w:r>
              <w:rPr>
                <w:rFonts w:hint="eastAsia"/>
              </w:rPr>
              <w:lastRenderedPageBreak/>
              <w:t>2）压缩机电机应为吸入式，采用冷媒气冷</w:t>
            </w:r>
            <w:proofErr w:type="gramStart"/>
            <w:r>
              <w:rPr>
                <w:rFonts w:hint="eastAsia"/>
              </w:rPr>
              <w:t>却</w:t>
            </w:r>
            <w:proofErr w:type="gramEnd"/>
            <w:r>
              <w:rPr>
                <w:rFonts w:hint="eastAsia"/>
              </w:rPr>
              <w:t>。电动机的绕组应通过埋入里面的热敏电阻保护，防止超温。</w:t>
            </w:r>
          </w:p>
          <w:p w:rsidR="00FD1D76" w:rsidRDefault="00E15841">
            <w:pPr>
              <w:pStyle w:val="afffb"/>
              <w:spacing w:line="276" w:lineRule="auto"/>
            </w:pPr>
            <w:r>
              <w:rPr>
                <w:rFonts w:hint="eastAsia"/>
              </w:rPr>
              <w:t>3）机柜框架为整体型，不小于2.0mm厚镀锌钢板预压成形。</w:t>
            </w:r>
          </w:p>
          <w:p w:rsidR="00FD1D76" w:rsidRDefault="00E15841">
            <w:pPr>
              <w:pStyle w:val="afffb"/>
              <w:spacing w:line="276" w:lineRule="auto"/>
            </w:pPr>
            <w:r>
              <w:rPr>
                <w:rFonts w:hint="eastAsia"/>
              </w:rPr>
              <w:t>4）机柜面板采用厚度不小于1.2mm的镀锌钢板冲压成形。</w:t>
            </w:r>
          </w:p>
          <w:p w:rsidR="00FD1D76" w:rsidRDefault="00E15841">
            <w:pPr>
              <w:pStyle w:val="afffb"/>
              <w:spacing w:line="276" w:lineRule="auto"/>
            </w:pPr>
            <w:r>
              <w:rPr>
                <w:rFonts w:hint="eastAsia"/>
              </w:rPr>
              <w:t>5）冷凝盘管采用铜管套亲水铝翅片。</w:t>
            </w:r>
          </w:p>
          <w:p w:rsidR="00FD1D76" w:rsidRDefault="00E15841">
            <w:pPr>
              <w:pStyle w:val="afffb"/>
              <w:spacing w:line="276" w:lineRule="auto"/>
            </w:pPr>
            <w:r>
              <w:rPr>
                <w:rFonts w:hint="eastAsia"/>
              </w:rPr>
              <w:t>6）冷凝器冷却系统根据室外温度和制冷负荷变化控制风机停止和运行。</w:t>
            </w:r>
          </w:p>
          <w:p w:rsidR="00FD1D76" w:rsidRDefault="00E15841">
            <w:pPr>
              <w:pStyle w:val="afffb"/>
              <w:spacing w:line="276" w:lineRule="auto"/>
            </w:pPr>
            <w:r>
              <w:rPr>
                <w:rFonts w:hint="eastAsia"/>
              </w:rPr>
              <w:t>7）风机叶轮由铝合金制成，风机排风口设置涂有防腐涂层的安全金属网罩。</w:t>
            </w:r>
          </w:p>
        </w:tc>
        <w:tc>
          <w:tcPr>
            <w:tcW w:w="1247" w:type="pct"/>
            <w:vMerge w:val="restart"/>
          </w:tcPr>
          <w:p w:rsidR="00FD1D76" w:rsidRDefault="00E15841">
            <w:pPr>
              <w:pStyle w:val="afffb"/>
            </w:pPr>
            <w:r>
              <w:rPr>
                <w:rFonts w:hint="eastAsia"/>
              </w:rPr>
              <w:lastRenderedPageBreak/>
              <w:t>《单元式空气调节机能效限定值及能源效率等级》</w:t>
            </w:r>
            <w:r>
              <w:t>GB 19576</w:t>
            </w:r>
          </w:p>
          <w:p w:rsidR="00FD1D76" w:rsidRDefault="00E15841">
            <w:pPr>
              <w:pStyle w:val="afffb"/>
            </w:pPr>
            <w:r>
              <w:rPr>
                <w:rFonts w:hint="eastAsia"/>
              </w:rPr>
              <w:t>《房间空气调节器能效限定值及能效等级》</w:t>
            </w:r>
            <w:r>
              <w:rPr>
                <w:rFonts w:hint="eastAsia"/>
                <w:b/>
                <w:bCs w:val="0"/>
              </w:rPr>
              <w:t>GB 21455</w:t>
            </w:r>
          </w:p>
        </w:tc>
      </w:tr>
      <w:tr w:rsidR="00FD1D76">
        <w:tc>
          <w:tcPr>
            <w:tcW w:w="479" w:type="pct"/>
            <w:vAlign w:val="center"/>
          </w:tcPr>
          <w:p w:rsidR="00FD1D76" w:rsidRDefault="00E15841">
            <w:pPr>
              <w:pStyle w:val="afffb"/>
              <w:ind w:firstLine="484"/>
              <w:jc w:val="center"/>
              <w:rPr>
                <w:spacing w:val="16"/>
              </w:rPr>
            </w:pPr>
            <w:r>
              <w:rPr>
                <w:rFonts w:hint="eastAsia"/>
                <w:spacing w:val="16"/>
              </w:rPr>
              <w:lastRenderedPageBreak/>
              <w:t>2</w:t>
            </w:r>
          </w:p>
        </w:tc>
        <w:tc>
          <w:tcPr>
            <w:tcW w:w="785" w:type="pct"/>
            <w:vAlign w:val="center"/>
          </w:tcPr>
          <w:p w:rsidR="00FD1D76" w:rsidRDefault="00E15841">
            <w:pPr>
              <w:pStyle w:val="afffb"/>
            </w:pPr>
            <w:r>
              <w:rPr>
                <w:rFonts w:hint="eastAsia"/>
              </w:rPr>
              <w:t>分体空调室内机</w:t>
            </w:r>
          </w:p>
        </w:tc>
        <w:tc>
          <w:tcPr>
            <w:tcW w:w="2489" w:type="pct"/>
            <w:vAlign w:val="center"/>
          </w:tcPr>
          <w:p w:rsidR="00FD1D76" w:rsidRDefault="00E15841">
            <w:pPr>
              <w:pStyle w:val="afffb"/>
              <w:spacing w:line="276" w:lineRule="auto"/>
            </w:pPr>
            <w:r>
              <w:rPr>
                <w:rFonts w:hint="eastAsia"/>
              </w:rPr>
              <w:t>1）翅片含铝至少95%，铝翅片的厚度至少为0</w:t>
            </w:r>
            <w:r>
              <w:t>.</w:t>
            </w:r>
            <w:r>
              <w:rPr>
                <w:rFonts w:hint="eastAsia"/>
              </w:rPr>
              <w:t>15</w:t>
            </w:r>
            <w:r>
              <w:t>mm</w:t>
            </w:r>
            <w:r>
              <w:rPr>
                <w:rFonts w:hint="eastAsia"/>
              </w:rPr>
              <w:t>，并经防腐蚀处理。</w:t>
            </w:r>
          </w:p>
          <w:p w:rsidR="00FD1D76" w:rsidRDefault="00E15841">
            <w:pPr>
              <w:pStyle w:val="afffb"/>
              <w:spacing w:line="276" w:lineRule="auto"/>
            </w:pPr>
            <w:r>
              <w:rPr>
                <w:rFonts w:hint="eastAsia"/>
              </w:rPr>
              <w:t>2）</w:t>
            </w:r>
            <w:r>
              <w:t>室内机</w:t>
            </w:r>
            <w:r>
              <w:rPr>
                <w:rFonts w:hint="eastAsia"/>
              </w:rPr>
              <w:t>应</w:t>
            </w:r>
            <w:r>
              <w:t>可实现冷量调节</w:t>
            </w:r>
            <w:r>
              <w:rPr>
                <w:rFonts w:hint="eastAsia"/>
              </w:rPr>
              <w:t>。</w:t>
            </w:r>
          </w:p>
          <w:p w:rsidR="00FD1D76" w:rsidRDefault="00E15841">
            <w:pPr>
              <w:pStyle w:val="afffb"/>
              <w:spacing w:line="276" w:lineRule="auto"/>
            </w:pPr>
            <w:r>
              <w:rPr>
                <w:rFonts w:hint="eastAsia"/>
              </w:rPr>
              <w:t>3）配遥控器</w:t>
            </w:r>
            <w:r>
              <w:t>。</w:t>
            </w:r>
          </w:p>
          <w:p w:rsidR="00FD1D76" w:rsidRDefault="00E15841">
            <w:pPr>
              <w:pStyle w:val="afffb"/>
              <w:spacing w:line="276" w:lineRule="auto"/>
            </w:pPr>
            <w:r>
              <w:rPr>
                <w:rFonts w:hint="eastAsia"/>
              </w:rPr>
              <w:t>4）四出</w:t>
            </w:r>
            <w:proofErr w:type="gramStart"/>
            <w:r>
              <w:rPr>
                <w:rFonts w:hint="eastAsia"/>
              </w:rPr>
              <w:t>风机型带冷凝</w:t>
            </w:r>
            <w:proofErr w:type="gramEnd"/>
            <w:r>
              <w:rPr>
                <w:rFonts w:hint="eastAsia"/>
              </w:rPr>
              <w:t>水提升水泵，应为进口或合资品牌的水泵。</w:t>
            </w:r>
          </w:p>
        </w:tc>
        <w:tc>
          <w:tcPr>
            <w:tcW w:w="1247" w:type="pct"/>
            <w:vMerge/>
          </w:tcPr>
          <w:p w:rsidR="00FD1D76" w:rsidRDefault="00FD1D76">
            <w:pPr>
              <w:pStyle w:val="afffb"/>
            </w:pPr>
          </w:p>
        </w:tc>
      </w:tr>
    </w:tbl>
    <w:p w:rsidR="00FD1D76" w:rsidRDefault="00E15841">
      <w:pPr>
        <w:pStyle w:val="17"/>
      </w:pPr>
      <w:r>
        <w:rPr>
          <w:rFonts w:hint="eastAsia"/>
        </w:rPr>
        <w:t>（</w:t>
      </w:r>
      <w:r>
        <w:rPr>
          <w:rFonts w:hint="eastAsia"/>
        </w:rPr>
        <w:t>3</w:t>
      </w:r>
      <w:r>
        <w:rPr>
          <w:rFonts w:hint="eastAsia"/>
        </w:rPr>
        <w:t>）设计图片</w:t>
      </w:r>
    </w:p>
    <w:tbl>
      <w:tblPr>
        <w:tblW w:w="5000" w:type="pct"/>
        <w:jc w:val="center"/>
        <w:tblLook w:val="04A0" w:firstRow="1" w:lastRow="0" w:firstColumn="1" w:lastColumn="0" w:noHBand="0" w:noVBand="1"/>
      </w:tblPr>
      <w:tblGrid>
        <w:gridCol w:w="4574"/>
        <w:gridCol w:w="4608"/>
      </w:tblGrid>
      <w:tr w:rsidR="00FD1D76">
        <w:trPr>
          <w:trHeight w:val="537"/>
          <w:jc w:val="center"/>
        </w:trPr>
        <w:tc>
          <w:tcPr>
            <w:tcW w:w="2491" w:type="pct"/>
            <w:vAlign w:val="center"/>
          </w:tcPr>
          <w:p w:rsidR="00FD1D76" w:rsidRDefault="00E15841">
            <w:pPr>
              <w:pStyle w:val="afffb"/>
              <w:ind w:firstLine="420"/>
              <w:jc w:val="center"/>
              <w:rPr>
                <w:spacing w:val="16"/>
              </w:rPr>
            </w:pPr>
            <w:r>
              <w:rPr>
                <w:noProof/>
                <w:spacing w:val="16"/>
              </w:rPr>
              <w:drawing>
                <wp:inline distT="0" distB="0" distL="0" distR="0">
                  <wp:extent cx="1319530" cy="1332230"/>
                  <wp:effectExtent l="0" t="0" r="0" b="0"/>
                  <wp:docPr id="640" name="图片 640" descr="C:\Users\zhengmingqiang\AppData\Roaming\Tencent\Users\191965508\QQ\WinTemp\RichOle\9%~N9OQ9)(`BD$TYAQ1BU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 name="图片 640" descr="C:\Users\zhengmingqiang\AppData\Roaming\Tencent\Users\191965508\QQ\WinTemp\RichOle\9%~N9OQ9)(`BD$TYAQ1BU57.png"/>
                          <pic:cNvPicPr>
                            <a:picLocks noChangeAspect="1" noChangeArrowheads="1"/>
                          </pic:cNvPicPr>
                        </pic:nvPicPr>
                        <pic:blipFill>
                          <a:blip r:embed="rId14" cstate="print"/>
                          <a:srcRect/>
                          <a:stretch>
                            <a:fillRect/>
                          </a:stretch>
                        </pic:blipFill>
                        <pic:spPr>
                          <a:xfrm>
                            <a:off x="0" y="0"/>
                            <a:ext cx="1325488" cy="1338295"/>
                          </a:xfrm>
                          <a:prstGeom prst="rect">
                            <a:avLst/>
                          </a:prstGeom>
                          <a:noFill/>
                          <a:ln>
                            <a:noFill/>
                          </a:ln>
                        </pic:spPr>
                      </pic:pic>
                    </a:graphicData>
                  </a:graphic>
                </wp:inline>
              </w:drawing>
            </w:r>
          </w:p>
        </w:tc>
        <w:tc>
          <w:tcPr>
            <w:tcW w:w="2509" w:type="pct"/>
            <w:vAlign w:val="center"/>
          </w:tcPr>
          <w:p w:rsidR="00FD1D76" w:rsidRDefault="00E15841">
            <w:pPr>
              <w:pStyle w:val="afffb"/>
              <w:ind w:firstLine="420"/>
              <w:jc w:val="center"/>
              <w:rPr>
                <w:spacing w:val="16"/>
              </w:rPr>
            </w:pPr>
            <w:r>
              <w:rPr>
                <w:noProof/>
                <w:spacing w:val="16"/>
              </w:rPr>
              <w:drawing>
                <wp:inline distT="0" distB="0" distL="0" distR="0">
                  <wp:extent cx="1647825" cy="1362075"/>
                  <wp:effectExtent l="0" t="0" r="0" b="0"/>
                  <wp:docPr id="54996" name="图片 639" descr="C:\Users\zhengmingqiang\AppData\Roaming\Tencent\Users\191965508\QQ\WinTemp\RichOle\(N[(GM3DONL3FF9KMS0P{U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96" name="图片 639" descr="C:\Users\zhengmingqiang\AppData\Roaming\Tencent\Users\191965508\QQ\WinTemp\RichOle\(N[(GM3DONL3FF9KMS0P{UC.png"/>
                          <pic:cNvPicPr>
                            <a:picLocks noChangeAspect="1" noChangeArrowheads="1"/>
                          </pic:cNvPicPr>
                        </pic:nvPicPr>
                        <pic:blipFill>
                          <a:blip r:embed="rId15" cstate="print"/>
                          <a:srcRect/>
                          <a:stretch>
                            <a:fillRect/>
                          </a:stretch>
                        </pic:blipFill>
                        <pic:spPr>
                          <a:xfrm>
                            <a:off x="0" y="0"/>
                            <a:ext cx="1647825" cy="1362075"/>
                          </a:xfrm>
                          <a:prstGeom prst="rect">
                            <a:avLst/>
                          </a:prstGeom>
                          <a:noFill/>
                          <a:ln>
                            <a:noFill/>
                          </a:ln>
                        </pic:spPr>
                      </pic:pic>
                    </a:graphicData>
                  </a:graphic>
                </wp:inline>
              </w:drawing>
            </w:r>
          </w:p>
        </w:tc>
      </w:tr>
      <w:tr w:rsidR="00FD1D76">
        <w:trPr>
          <w:trHeight w:val="495"/>
          <w:jc w:val="center"/>
        </w:trPr>
        <w:tc>
          <w:tcPr>
            <w:tcW w:w="2491" w:type="pct"/>
            <w:vAlign w:val="center"/>
          </w:tcPr>
          <w:p w:rsidR="00FD1D76" w:rsidRDefault="00E15841">
            <w:pPr>
              <w:pStyle w:val="afffb"/>
              <w:ind w:firstLine="484"/>
              <w:jc w:val="center"/>
              <w:rPr>
                <w:rStyle w:val="Char1c"/>
              </w:rPr>
            </w:pPr>
            <w:r>
              <w:rPr>
                <w:rStyle w:val="Char1c"/>
                <w:rFonts w:hint="eastAsia"/>
              </w:rPr>
              <w:t>分体空调</w:t>
            </w:r>
            <w:r>
              <w:rPr>
                <w:rStyle w:val="Char1c"/>
              </w:rPr>
              <w:t>室外机</w:t>
            </w:r>
          </w:p>
        </w:tc>
        <w:tc>
          <w:tcPr>
            <w:tcW w:w="2509" w:type="pct"/>
            <w:vAlign w:val="center"/>
          </w:tcPr>
          <w:p w:rsidR="00FD1D76" w:rsidRDefault="00E15841">
            <w:pPr>
              <w:pStyle w:val="afffb"/>
              <w:ind w:firstLine="484"/>
              <w:jc w:val="center"/>
              <w:rPr>
                <w:rStyle w:val="Char1c"/>
              </w:rPr>
            </w:pPr>
            <w:r>
              <w:rPr>
                <w:rStyle w:val="Char1c"/>
                <w:rFonts w:hint="eastAsia"/>
              </w:rPr>
              <w:t>分体空调</w:t>
            </w:r>
            <w:r>
              <w:rPr>
                <w:rStyle w:val="Char1c"/>
              </w:rPr>
              <w:t>室外机</w:t>
            </w:r>
          </w:p>
        </w:tc>
      </w:tr>
      <w:tr w:rsidR="00FD1D76">
        <w:trPr>
          <w:jc w:val="center"/>
        </w:trPr>
        <w:tc>
          <w:tcPr>
            <w:tcW w:w="2491" w:type="pct"/>
            <w:vAlign w:val="center"/>
          </w:tcPr>
          <w:p w:rsidR="00FD1D76" w:rsidRDefault="00E15841">
            <w:pPr>
              <w:pStyle w:val="afffb"/>
              <w:ind w:firstLine="420"/>
              <w:jc w:val="center"/>
              <w:rPr>
                <w:spacing w:val="16"/>
              </w:rPr>
            </w:pPr>
            <w:r>
              <w:rPr>
                <w:noProof/>
                <w:spacing w:val="16"/>
              </w:rPr>
              <w:drawing>
                <wp:inline distT="0" distB="0" distL="0" distR="0">
                  <wp:extent cx="751205" cy="1400175"/>
                  <wp:effectExtent l="0" t="0" r="0" b="0"/>
                  <wp:docPr id="642" name="图片 642" descr="C:\Users\zhengmingqiang\AppData\Roaming\Tencent\Users\191965508\QQ\WinTemp\RichOle\WY@1EV8`HSCKXXCW{6GH8U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 name="图片 642" descr="C:\Users\zhengmingqiang\AppData\Roaming\Tencent\Users\191965508\QQ\WinTemp\RichOle\WY@1EV8`HSCKXXCW{6GH8U6.png"/>
                          <pic:cNvPicPr>
                            <a:picLocks noChangeAspect="1" noChangeArrowheads="1"/>
                          </pic:cNvPicPr>
                        </pic:nvPicPr>
                        <pic:blipFill>
                          <a:blip r:embed="rId16" cstate="print"/>
                          <a:srcRect l="19835" t="3093" r="17355" b="6186"/>
                          <a:stretch>
                            <a:fillRect/>
                          </a:stretch>
                        </pic:blipFill>
                        <pic:spPr>
                          <a:xfrm>
                            <a:off x="0" y="0"/>
                            <a:ext cx="758348" cy="1412497"/>
                          </a:xfrm>
                          <a:prstGeom prst="rect">
                            <a:avLst/>
                          </a:prstGeom>
                          <a:noFill/>
                          <a:ln>
                            <a:noFill/>
                          </a:ln>
                        </pic:spPr>
                      </pic:pic>
                    </a:graphicData>
                  </a:graphic>
                </wp:inline>
              </w:drawing>
            </w:r>
          </w:p>
        </w:tc>
        <w:tc>
          <w:tcPr>
            <w:tcW w:w="2509" w:type="pct"/>
            <w:vAlign w:val="center"/>
          </w:tcPr>
          <w:p w:rsidR="00FD1D76" w:rsidRDefault="00E15841">
            <w:pPr>
              <w:pStyle w:val="afffb"/>
              <w:ind w:firstLine="420"/>
              <w:jc w:val="center"/>
              <w:rPr>
                <w:spacing w:val="16"/>
              </w:rPr>
            </w:pPr>
            <w:r>
              <w:rPr>
                <w:noProof/>
                <w:spacing w:val="16"/>
              </w:rPr>
              <w:drawing>
                <wp:inline distT="0" distB="0" distL="0" distR="0">
                  <wp:extent cx="2077085" cy="775970"/>
                  <wp:effectExtent l="0" t="0" r="0" b="0"/>
                  <wp:docPr id="641" name="图片 641" descr="C:\Users\zhengmingqiang\AppData\Roaming\Tencent\Users\191965508\QQ\WinTemp\RichOle\LJR](~E46TQ61(P0LWP59F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图片 641" descr="C:\Users\zhengmingqiang\AppData\Roaming\Tencent\Users\191965508\QQ\WinTemp\RichOle\LJR](~E46TQ61(P0LWP59FX.png"/>
                          <pic:cNvPicPr>
                            <a:picLocks noChangeAspect="1" noChangeArrowheads="1"/>
                          </pic:cNvPicPr>
                        </pic:nvPicPr>
                        <pic:blipFill>
                          <a:blip r:embed="rId17" cstate="print"/>
                          <a:srcRect/>
                          <a:stretch>
                            <a:fillRect/>
                          </a:stretch>
                        </pic:blipFill>
                        <pic:spPr>
                          <a:xfrm>
                            <a:off x="0" y="0"/>
                            <a:ext cx="2079973" cy="777364"/>
                          </a:xfrm>
                          <a:prstGeom prst="rect">
                            <a:avLst/>
                          </a:prstGeom>
                          <a:noFill/>
                          <a:ln>
                            <a:noFill/>
                          </a:ln>
                        </pic:spPr>
                      </pic:pic>
                    </a:graphicData>
                  </a:graphic>
                </wp:inline>
              </w:drawing>
            </w:r>
          </w:p>
        </w:tc>
      </w:tr>
      <w:tr w:rsidR="00FD1D76">
        <w:trPr>
          <w:trHeight w:val="454"/>
          <w:jc w:val="center"/>
        </w:trPr>
        <w:tc>
          <w:tcPr>
            <w:tcW w:w="2491" w:type="pct"/>
            <w:vAlign w:val="center"/>
          </w:tcPr>
          <w:p w:rsidR="00FD1D76" w:rsidRDefault="00E15841">
            <w:pPr>
              <w:pStyle w:val="afffb"/>
              <w:ind w:firstLine="484"/>
              <w:jc w:val="center"/>
              <w:rPr>
                <w:rStyle w:val="Char1c"/>
              </w:rPr>
            </w:pPr>
            <w:r>
              <w:rPr>
                <w:rStyle w:val="Char1c"/>
                <w:rFonts w:hint="eastAsia"/>
              </w:rPr>
              <w:t>分体空调室内机</w:t>
            </w:r>
          </w:p>
        </w:tc>
        <w:tc>
          <w:tcPr>
            <w:tcW w:w="2509" w:type="pct"/>
            <w:vAlign w:val="center"/>
          </w:tcPr>
          <w:p w:rsidR="00FD1D76" w:rsidRDefault="00E15841">
            <w:pPr>
              <w:pStyle w:val="afffb"/>
              <w:ind w:firstLine="484"/>
              <w:jc w:val="center"/>
              <w:rPr>
                <w:rStyle w:val="Char1c"/>
              </w:rPr>
            </w:pPr>
            <w:r>
              <w:rPr>
                <w:rStyle w:val="Char1c"/>
                <w:rFonts w:hint="eastAsia"/>
              </w:rPr>
              <w:t>分体空调室内机</w:t>
            </w:r>
          </w:p>
        </w:tc>
      </w:tr>
    </w:tbl>
    <w:p w:rsidR="00FD1D76" w:rsidRDefault="00E15841">
      <w:pPr>
        <w:pStyle w:val="17"/>
        <w:spacing w:line="360" w:lineRule="auto"/>
      </w:pPr>
      <w:r>
        <w:rPr>
          <w:rFonts w:hint="eastAsia"/>
        </w:rPr>
        <w:t>（</w:t>
      </w:r>
      <w:r>
        <w:rPr>
          <w:rFonts w:hint="eastAsia"/>
        </w:rPr>
        <w:t>4</w:t>
      </w:r>
      <w:r>
        <w:rPr>
          <w:rFonts w:hint="eastAsia"/>
        </w:rPr>
        <w:t>）参考品牌</w:t>
      </w:r>
    </w:p>
    <w:p w:rsidR="00FD1D76" w:rsidRDefault="00E15841">
      <w:pPr>
        <w:pStyle w:val="17"/>
        <w:spacing w:line="360" w:lineRule="auto"/>
        <w:ind w:firstLineChars="50" w:firstLine="105"/>
      </w:pPr>
      <w:r>
        <w:rPr>
          <w:rFonts w:hint="eastAsia"/>
        </w:rPr>
        <w:t>大金、海信、</w:t>
      </w:r>
      <w:r>
        <w:t>美的、</w:t>
      </w:r>
      <w:r>
        <w:rPr>
          <w:rFonts w:hint="eastAsia"/>
        </w:rPr>
        <w:t>格力（当地具有售后服务的品牌）</w:t>
      </w:r>
    </w:p>
    <w:p w:rsidR="00FD1D76" w:rsidRDefault="00E15841">
      <w:pPr>
        <w:pStyle w:val="31"/>
        <w:spacing w:before="120" w:after="120"/>
      </w:pPr>
      <w:bookmarkStart w:id="40" w:name="_Toc175921805"/>
      <w:bookmarkStart w:id="41" w:name="_Toc184897226"/>
      <w:bookmarkStart w:id="42" w:name="_Toc14942578"/>
      <w:r>
        <w:rPr>
          <w:rFonts w:hint="eastAsia"/>
        </w:rPr>
        <w:t>机房专用空调</w:t>
      </w:r>
      <w:bookmarkEnd w:id="40"/>
      <w:bookmarkEnd w:id="41"/>
    </w:p>
    <w:p w:rsidR="00FD1D76" w:rsidRDefault="00E15841">
      <w:pPr>
        <w:pStyle w:val="17"/>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（1）技术规格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477"/>
        <w:gridCol w:w="4478"/>
        <w:gridCol w:w="2513"/>
      </w:tblGrid>
      <w:tr w:rsidR="00FD1D76">
        <w:trPr>
          <w:trHeight w:val="274"/>
        </w:trPr>
        <w:tc>
          <w:tcPr>
            <w:tcW w:w="384" w:type="pct"/>
            <w:shd w:val="clear" w:color="auto" w:fill="D9D9D9" w:themeFill="background1" w:themeFillShade="D9"/>
            <w:vAlign w:val="center"/>
          </w:tcPr>
          <w:p w:rsidR="00FD1D76" w:rsidRDefault="00E15841">
            <w:pPr>
              <w:pStyle w:val="afffc"/>
              <w:jc w:val="both"/>
            </w:pPr>
            <w:r>
              <w:rPr>
                <w:rFonts w:hint="eastAsia"/>
              </w:rPr>
              <w:t>序号</w:t>
            </w:r>
          </w:p>
        </w:tc>
        <w:tc>
          <w:tcPr>
            <w:tcW w:w="805" w:type="pct"/>
            <w:shd w:val="clear" w:color="auto" w:fill="D9D9D9" w:themeFill="background1" w:themeFillShade="D9"/>
            <w:vAlign w:val="center"/>
          </w:tcPr>
          <w:p w:rsidR="00FD1D76" w:rsidRDefault="00E15841">
            <w:pPr>
              <w:pStyle w:val="afffc"/>
              <w:ind w:left="420"/>
              <w:jc w:val="both"/>
            </w:pPr>
            <w:r>
              <w:rPr>
                <w:rFonts w:hint="eastAsia"/>
              </w:rPr>
              <w:t>名称</w:t>
            </w:r>
          </w:p>
        </w:tc>
        <w:tc>
          <w:tcPr>
            <w:tcW w:w="2441" w:type="pct"/>
            <w:shd w:val="clear" w:color="auto" w:fill="D9D9D9" w:themeFill="background1" w:themeFillShade="D9"/>
            <w:vAlign w:val="center"/>
          </w:tcPr>
          <w:p w:rsidR="00FD1D76" w:rsidRDefault="00E15841">
            <w:pPr>
              <w:pStyle w:val="afffc"/>
              <w:ind w:left="420" w:firstLine="420"/>
            </w:pPr>
            <w:r>
              <w:rPr>
                <w:rFonts w:hint="eastAsia"/>
              </w:rPr>
              <w:t>规格型号</w:t>
            </w:r>
          </w:p>
        </w:tc>
        <w:tc>
          <w:tcPr>
            <w:tcW w:w="1370" w:type="pct"/>
            <w:shd w:val="clear" w:color="auto" w:fill="D9D9D9" w:themeFill="background1" w:themeFillShade="D9"/>
            <w:vAlign w:val="center"/>
          </w:tcPr>
          <w:p w:rsidR="00FD1D76" w:rsidRDefault="00E15841">
            <w:pPr>
              <w:pStyle w:val="afffc"/>
              <w:ind w:left="420" w:firstLine="420"/>
            </w:pPr>
            <w:r>
              <w:rPr>
                <w:rFonts w:hint="eastAsia"/>
              </w:rPr>
              <w:t>位置</w:t>
            </w:r>
          </w:p>
        </w:tc>
      </w:tr>
      <w:tr w:rsidR="00FD1D76">
        <w:trPr>
          <w:trHeight w:val="403"/>
        </w:trPr>
        <w:tc>
          <w:tcPr>
            <w:tcW w:w="384" w:type="pct"/>
            <w:vAlign w:val="center"/>
          </w:tcPr>
          <w:p w:rsidR="00FD1D76" w:rsidRDefault="00E15841">
            <w:pPr>
              <w:pStyle w:val="afffb"/>
              <w:jc w:val="center"/>
              <w:rPr>
                <w:spacing w:val="16"/>
              </w:rPr>
            </w:pPr>
            <w:r>
              <w:rPr>
                <w:rFonts w:hint="eastAsia"/>
                <w:spacing w:val="16"/>
              </w:rPr>
              <w:t>1</w:t>
            </w:r>
          </w:p>
        </w:tc>
        <w:tc>
          <w:tcPr>
            <w:tcW w:w="805" w:type="pct"/>
            <w:vAlign w:val="center"/>
          </w:tcPr>
          <w:p w:rsidR="00FD1D76" w:rsidRDefault="00E15841">
            <w:pPr>
              <w:pStyle w:val="afffb"/>
            </w:pPr>
            <w:r>
              <w:rPr>
                <w:rFonts w:hint="eastAsia"/>
              </w:rPr>
              <w:t>机房专用空调</w:t>
            </w:r>
          </w:p>
        </w:tc>
        <w:tc>
          <w:tcPr>
            <w:tcW w:w="2441" w:type="pct"/>
            <w:vAlign w:val="center"/>
          </w:tcPr>
          <w:p w:rsidR="00FD1D76" w:rsidRDefault="00E15841">
            <w:pPr>
              <w:pStyle w:val="afffb"/>
              <w:ind w:rightChars="-82" w:right="-172"/>
            </w:pPr>
            <w:r>
              <w:t>整套设备</w:t>
            </w:r>
            <w:r>
              <w:rPr>
                <w:rFonts w:hint="eastAsia"/>
              </w:rPr>
              <w:t>设计寿命≥80</w:t>
            </w:r>
            <w:r>
              <w:t>,</w:t>
            </w:r>
            <w:r>
              <w:rPr>
                <w:rFonts w:hint="eastAsia"/>
              </w:rPr>
              <w:t>000小时</w:t>
            </w:r>
          </w:p>
        </w:tc>
        <w:tc>
          <w:tcPr>
            <w:tcW w:w="1370" w:type="pct"/>
            <w:vAlign w:val="center"/>
          </w:tcPr>
          <w:p w:rsidR="00FD1D76" w:rsidRDefault="00AD1DBB">
            <w:pPr>
              <w:pStyle w:val="afffb"/>
            </w:pPr>
            <w:r>
              <w:t>数据中心</w:t>
            </w:r>
          </w:p>
        </w:tc>
      </w:tr>
    </w:tbl>
    <w:p w:rsidR="00FD1D76" w:rsidRDefault="00E15841">
      <w:pPr>
        <w:pStyle w:val="17"/>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（2）技术要求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477"/>
        <w:gridCol w:w="4478"/>
        <w:gridCol w:w="2513"/>
      </w:tblGrid>
      <w:tr w:rsidR="00FD1D76">
        <w:trPr>
          <w:trHeight w:val="227"/>
        </w:trPr>
        <w:tc>
          <w:tcPr>
            <w:tcW w:w="384" w:type="pct"/>
            <w:shd w:val="clear" w:color="auto" w:fill="D9D9D9" w:themeFill="background1" w:themeFillShade="D9"/>
            <w:vAlign w:val="center"/>
          </w:tcPr>
          <w:p w:rsidR="00FD1D76" w:rsidRDefault="00E15841">
            <w:pPr>
              <w:pStyle w:val="afffc"/>
              <w:jc w:val="both"/>
            </w:pPr>
            <w:r>
              <w:rPr>
                <w:rFonts w:hint="eastAsia"/>
              </w:rPr>
              <w:lastRenderedPageBreak/>
              <w:t>序号</w:t>
            </w:r>
          </w:p>
        </w:tc>
        <w:tc>
          <w:tcPr>
            <w:tcW w:w="805" w:type="pct"/>
            <w:shd w:val="clear" w:color="auto" w:fill="D9D9D9" w:themeFill="background1" w:themeFillShade="D9"/>
            <w:vAlign w:val="center"/>
          </w:tcPr>
          <w:p w:rsidR="00FD1D76" w:rsidRDefault="00E15841">
            <w:pPr>
              <w:pStyle w:val="afffc"/>
              <w:ind w:left="420"/>
              <w:jc w:val="both"/>
            </w:pPr>
            <w:r>
              <w:rPr>
                <w:rFonts w:hint="eastAsia"/>
              </w:rPr>
              <w:t>名称</w:t>
            </w:r>
          </w:p>
        </w:tc>
        <w:tc>
          <w:tcPr>
            <w:tcW w:w="2441" w:type="pct"/>
            <w:shd w:val="clear" w:color="auto" w:fill="D9D9D9" w:themeFill="background1" w:themeFillShade="D9"/>
            <w:vAlign w:val="center"/>
          </w:tcPr>
          <w:p w:rsidR="00FD1D76" w:rsidRDefault="00E15841">
            <w:pPr>
              <w:pStyle w:val="afffc"/>
              <w:ind w:left="420" w:firstLine="420"/>
              <w:jc w:val="both"/>
            </w:pPr>
            <w:r>
              <w:rPr>
                <w:rFonts w:hint="eastAsia"/>
              </w:rPr>
              <w:t>技术要求</w:t>
            </w:r>
          </w:p>
        </w:tc>
        <w:tc>
          <w:tcPr>
            <w:tcW w:w="1370" w:type="pct"/>
            <w:shd w:val="clear" w:color="auto" w:fill="D9D9D9" w:themeFill="background1" w:themeFillShade="D9"/>
            <w:vAlign w:val="center"/>
          </w:tcPr>
          <w:p w:rsidR="00FD1D76" w:rsidRDefault="00E15841">
            <w:pPr>
              <w:pStyle w:val="afffc"/>
              <w:ind w:left="420" w:firstLine="420"/>
            </w:pPr>
            <w:r>
              <w:rPr>
                <w:rFonts w:hint="eastAsia"/>
              </w:rPr>
              <w:t>标准</w:t>
            </w:r>
          </w:p>
        </w:tc>
      </w:tr>
      <w:tr w:rsidR="00FD1D76">
        <w:tc>
          <w:tcPr>
            <w:tcW w:w="384" w:type="pct"/>
            <w:vAlign w:val="center"/>
          </w:tcPr>
          <w:p w:rsidR="00FD1D76" w:rsidRDefault="00E15841">
            <w:pPr>
              <w:pStyle w:val="afffb"/>
              <w:jc w:val="center"/>
              <w:rPr>
                <w:spacing w:val="16"/>
              </w:rPr>
            </w:pPr>
            <w:r>
              <w:rPr>
                <w:rFonts w:hint="eastAsia"/>
              </w:rPr>
              <w:t>1</w:t>
            </w:r>
          </w:p>
        </w:tc>
        <w:tc>
          <w:tcPr>
            <w:tcW w:w="805" w:type="pct"/>
            <w:vAlign w:val="center"/>
          </w:tcPr>
          <w:p w:rsidR="00FD1D76" w:rsidRDefault="00E15841">
            <w:pPr>
              <w:pStyle w:val="afffb"/>
            </w:pPr>
            <w:r>
              <w:rPr>
                <w:rFonts w:hint="eastAsia"/>
              </w:rPr>
              <w:t>机房专用空调室外</w:t>
            </w:r>
            <w:r>
              <w:t>冷凝器</w:t>
            </w:r>
          </w:p>
        </w:tc>
        <w:tc>
          <w:tcPr>
            <w:tcW w:w="2441" w:type="pct"/>
            <w:vAlign w:val="center"/>
          </w:tcPr>
          <w:p w:rsidR="00FD1D76" w:rsidRDefault="00E15841">
            <w:pPr>
              <w:spacing w:line="300" w:lineRule="auto"/>
              <w:ind w:right="-120" w:firstLineChars="0" w:firstLine="0"/>
              <w:rPr>
                <w:rFonts w:ascii="Times New Roman" w:eastAsia="宋体" w:hAnsi="宋体"/>
                <w:szCs w:val="21"/>
              </w:rPr>
            </w:pPr>
            <w:r>
              <w:rPr>
                <w:rFonts w:ascii="Times New Roman" w:eastAsia="宋体" w:hAnsi="宋体" w:hint="eastAsia"/>
                <w:szCs w:val="21"/>
              </w:rPr>
              <w:t>1</w:t>
            </w:r>
            <w:r>
              <w:rPr>
                <w:rFonts w:ascii="Times New Roman" w:eastAsia="宋体" w:hAnsi="宋体" w:hint="eastAsia"/>
                <w:szCs w:val="21"/>
              </w:rPr>
              <w:t>）冷凝器室外机组采用铝合金外壳；</w:t>
            </w:r>
          </w:p>
          <w:p w:rsidR="00FD1D76" w:rsidRDefault="00E15841">
            <w:pPr>
              <w:spacing w:line="300" w:lineRule="auto"/>
              <w:ind w:right="-120" w:firstLineChars="0" w:firstLine="0"/>
              <w:rPr>
                <w:rFonts w:ascii="Times New Roman" w:eastAsia="宋体" w:hAnsi="宋体"/>
                <w:szCs w:val="21"/>
              </w:rPr>
            </w:pPr>
            <w:r>
              <w:rPr>
                <w:rFonts w:ascii="Times New Roman" w:eastAsia="宋体" w:hAnsi="宋体" w:hint="eastAsia"/>
                <w:szCs w:val="21"/>
              </w:rPr>
              <w:t>2</w:t>
            </w:r>
            <w:r>
              <w:rPr>
                <w:rFonts w:ascii="Times New Roman" w:eastAsia="宋体" w:hAnsi="宋体" w:hint="eastAsia"/>
                <w:szCs w:val="21"/>
              </w:rPr>
              <w:t>）具有冷凝压力控制能力，冷凝器风机的机外余压要求≥</w:t>
            </w:r>
            <w:r>
              <w:rPr>
                <w:rFonts w:ascii="Times New Roman" w:eastAsia="宋体" w:hAnsi="宋体" w:hint="eastAsia"/>
                <w:szCs w:val="21"/>
              </w:rPr>
              <w:t>30Pa</w:t>
            </w:r>
            <w:r>
              <w:rPr>
                <w:rFonts w:ascii="Times New Roman" w:eastAsia="宋体" w:hAnsi="宋体" w:hint="eastAsia"/>
                <w:szCs w:val="21"/>
              </w:rPr>
              <w:t>；</w:t>
            </w:r>
          </w:p>
          <w:p w:rsidR="00FD1D76" w:rsidRDefault="00E15841">
            <w:pPr>
              <w:spacing w:line="300" w:lineRule="auto"/>
              <w:ind w:right="-120" w:firstLineChars="0" w:firstLine="0"/>
              <w:rPr>
                <w:rFonts w:ascii="Times New Roman" w:eastAsia="宋体" w:hAnsi="宋体"/>
                <w:szCs w:val="21"/>
              </w:rPr>
            </w:pPr>
            <w:r>
              <w:rPr>
                <w:rFonts w:ascii="Times New Roman" w:eastAsia="宋体" w:hAnsi="宋体" w:hint="eastAsia"/>
                <w:szCs w:val="21"/>
              </w:rPr>
              <w:t>3</w:t>
            </w:r>
            <w:r>
              <w:rPr>
                <w:rFonts w:ascii="Times New Roman" w:eastAsia="宋体" w:hAnsi="宋体" w:hint="eastAsia"/>
                <w:szCs w:val="21"/>
              </w:rPr>
              <w:t>）根据</w:t>
            </w:r>
            <w:r>
              <w:rPr>
                <w:rFonts w:ascii="Times New Roman" w:eastAsia="宋体" w:hAnsi="宋体"/>
                <w:szCs w:val="21"/>
              </w:rPr>
              <w:t>安装形式设置</w:t>
            </w:r>
            <w:r>
              <w:rPr>
                <w:rFonts w:ascii="Times New Roman" w:eastAsia="宋体" w:hAnsi="宋体" w:hint="eastAsia"/>
                <w:szCs w:val="21"/>
              </w:rPr>
              <w:t>导流风罩</w:t>
            </w:r>
            <w:r>
              <w:rPr>
                <w:rFonts w:ascii="Times New Roman" w:eastAsia="宋体" w:hAnsi="宋体"/>
                <w:szCs w:val="21"/>
              </w:rPr>
              <w:t>。</w:t>
            </w:r>
          </w:p>
        </w:tc>
        <w:tc>
          <w:tcPr>
            <w:tcW w:w="1370" w:type="pct"/>
            <w:vAlign w:val="center"/>
          </w:tcPr>
          <w:p w:rsidR="00FD1D76" w:rsidRDefault="00E15841">
            <w:pPr>
              <w:pStyle w:val="afffb"/>
            </w:pPr>
            <w:r>
              <w:rPr>
                <w:rFonts w:hint="eastAsia"/>
              </w:rPr>
              <w:t>《计算机和数据处理机房用单元式空气调节机》GB/T 19413；</w:t>
            </w:r>
          </w:p>
        </w:tc>
      </w:tr>
      <w:tr w:rsidR="00FD1D76">
        <w:tc>
          <w:tcPr>
            <w:tcW w:w="384" w:type="pct"/>
            <w:vAlign w:val="center"/>
          </w:tcPr>
          <w:p w:rsidR="00FD1D76" w:rsidRDefault="00E15841">
            <w:pPr>
              <w:pStyle w:val="afffb"/>
              <w:jc w:val="center"/>
              <w:rPr>
                <w:spacing w:val="16"/>
              </w:rPr>
            </w:pPr>
            <w:r>
              <w:rPr>
                <w:rFonts w:hint="eastAsia"/>
              </w:rPr>
              <w:t>2</w:t>
            </w:r>
          </w:p>
        </w:tc>
        <w:tc>
          <w:tcPr>
            <w:tcW w:w="805" w:type="pct"/>
            <w:vAlign w:val="center"/>
          </w:tcPr>
          <w:p w:rsidR="00FD1D76" w:rsidRDefault="00E15841">
            <w:pPr>
              <w:pStyle w:val="afffb"/>
            </w:pPr>
            <w:r>
              <w:rPr>
                <w:rFonts w:hint="eastAsia"/>
              </w:rPr>
              <w:t>机房专用空调室内</w:t>
            </w:r>
            <w:r>
              <w:t>机组</w:t>
            </w:r>
          </w:p>
        </w:tc>
        <w:tc>
          <w:tcPr>
            <w:tcW w:w="2441" w:type="pct"/>
          </w:tcPr>
          <w:p w:rsidR="00FD1D76" w:rsidRDefault="00E15841">
            <w:pPr>
              <w:spacing w:line="300" w:lineRule="auto"/>
              <w:ind w:right="-120" w:firstLineChars="0" w:firstLine="0"/>
              <w:rPr>
                <w:rFonts w:ascii="Times New Roman" w:eastAsia="宋体" w:hAnsi="宋体"/>
                <w:szCs w:val="21"/>
              </w:rPr>
            </w:pPr>
            <w:r>
              <w:rPr>
                <w:rFonts w:ascii="Times New Roman" w:eastAsia="宋体" w:hAnsi="宋体" w:hint="eastAsia"/>
                <w:szCs w:val="21"/>
              </w:rPr>
              <w:t>1</w:t>
            </w:r>
            <w:r>
              <w:rPr>
                <w:rFonts w:ascii="Times New Roman" w:eastAsia="宋体" w:hAnsi="宋体" w:hint="eastAsia"/>
                <w:szCs w:val="21"/>
              </w:rPr>
              <w:t>）</w:t>
            </w:r>
            <w:r>
              <w:rPr>
                <w:rFonts w:ascii="Times New Roman" w:eastAsia="宋体" w:hAnsi="宋体"/>
                <w:szCs w:val="21"/>
              </w:rPr>
              <w:t>涡旋压缩机</w:t>
            </w:r>
            <w:r>
              <w:rPr>
                <w:rFonts w:ascii="Times New Roman" w:eastAsia="宋体" w:hAnsi="宋体" w:hint="eastAsia"/>
                <w:szCs w:val="21"/>
              </w:rPr>
              <w:t>；室内机</w:t>
            </w:r>
            <w:r>
              <w:rPr>
                <w:rFonts w:ascii="Times New Roman" w:eastAsia="宋体" w:hAnsi="宋体"/>
                <w:szCs w:val="21"/>
              </w:rPr>
              <w:t>出风方式：</w:t>
            </w:r>
            <w:r>
              <w:rPr>
                <w:rFonts w:ascii="Times New Roman" w:eastAsia="宋体" w:hAnsi="宋体" w:hint="eastAsia"/>
                <w:szCs w:val="21"/>
              </w:rPr>
              <w:t>顶侧出风</w:t>
            </w:r>
            <w:r>
              <w:rPr>
                <w:rFonts w:ascii="Times New Roman" w:eastAsia="宋体" w:hAnsi="宋体"/>
                <w:szCs w:val="21"/>
              </w:rPr>
              <w:t>，</w:t>
            </w:r>
            <w:proofErr w:type="gramStart"/>
            <w:r>
              <w:rPr>
                <w:rFonts w:ascii="Times New Roman" w:eastAsia="宋体" w:hAnsi="宋体"/>
                <w:szCs w:val="21"/>
              </w:rPr>
              <w:t>不</w:t>
            </w:r>
            <w:proofErr w:type="gramEnd"/>
            <w:r>
              <w:rPr>
                <w:rFonts w:ascii="Times New Roman" w:eastAsia="宋体" w:hAnsi="宋体"/>
                <w:szCs w:val="21"/>
              </w:rPr>
              <w:t>接风管</w:t>
            </w:r>
            <w:r>
              <w:rPr>
                <w:rFonts w:ascii="Times New Roman" w:eastAsia="宋体" w:hAnsi="宋体" w:hint="eastAsia"/>
                <w:szCs w:val="21"/>
              </w:rPr>
              <w:t>；</w:t>
            </w:r>
            <w:r>
              <w:rPr>
                <w:rFonts w:ascii="Times New Roman" w:eastAsia="宋体" w:hAnsi="宋体"/>
                <w:szCs w:val="21"/>
              </w:rPr>
              <w:t>下侧回风</w:t>
            </w:r>
            <w:r>
              <w:rPr>
                <w:rFonts w:ascii="Times New Roman" w:eastAsia="宋体" w:hAnsi="宋体" w:hint="eastAsia"/>
                <w:szCs w:val="21"/>
              </w:rPr>
              <w:t>。采用</w:t>
            </w:r>
            <w:r>
              <w:rPr>
                <w:rFonts w:ascii="Times New Roman" w:eastAsia="宋体" w:hAnsi="宋体" w:hint="eastAsia"/>
                <w:szCs w:val="21"/>
              </w:rPr>
              <w:t>EC</w:t>
            </w:r>
            <w:r>
              <w:rPr>
                <w:rFonts w:ascii="Times New Roman" w:eastAsia="宋体" w:hAnsi="宋体" w:hint="eastAsia"/>
                <w:szCs w:val="21"/>
              </w:rPr>
              <w:t>风机，根据送风和回风温度控制风机变频，控制精度需达到±</w:t>
            </w:r>
            <w:r>
              <w:rPr>
                <w:rFonts w:ascii="Times New Roman" w:eastAsia="宋体" w:hAnsi="宋体"/>
                <w:szCs w:val="21"/>
              </w:rPr>
              <w:t>5</w:t>
            </w:r>
            <w:r>
              <w:rPr>
                <w:rFonts w:ascii="Times New Roman" w:eastAsia="宋体" w:hAnsi="宋体" w:hint="eastAsia"/>
                <w:szCs w:val="21"/>
              </w:rPr>
              <w:t>Pa</w:t>
            </w:r>
            <w:r>
              <w:rPr>
                <w:rFonts w:ascii="Times New Roman" w:eastAsia="宋体" w:hAnsi="宋体" w:hint="eastAsia"/>
                <w:szCs w:val="21"/>
              </w:rPr>
              <w:t>；</w:t>
            </w:r>
          </w:p>
          <w:p w:rsidR="00FD1D76" w:rsidRDefault="00E15841">
            <w:pPr>
              <w:spacing w:line="300" w:lineRule="auto"/>
              <w:ind w:right="-120" w:firstLineChars="0" w:firstLine="0"/>
              <w:rPr>
                <w:rFonts w:ascii="Times New Roman" w:eastAsia="宋体" w:hAnsi="宋体"/>
                <w:szCs w:val="21"/>
              </w:rPr>
            </w:pPr>
            <w:r>
              <w:rPr>
                <w:rFonts w:ascii="Times New Roman" w:eastAsia="宋体" w:hAnsi="宋体"/>
                <w:szCs w:val="21"/>
              </w:rPr>
              <w:t>2</w:t>
            </w:r>
            <w:r>
              <w:rPr>
                <w:rFonts w:ascii="Times New Roman" w:eastAsia="宋体" w:hAnsi="宋体" w:hint="eastAsia"/>
                <w:szCs w:val="21"/>
              </w:rPr>
              <w:t>）温、湿度控制性能：系统按照设置后的室内温、湿度状况工作。可选择送风温度或回风温度作为控制量。当温度设定在</w:t>
            </w:r>
            <w:r>
              <w:rPr>
                <w:rFonts w:ascii="Times New Roman" w:eastAsia="宋体" w:hAnsi="宋体" w:hint="eastAsia"/>
                <w:szCs w:val="21"/>
              </w:rPr>
              <w:t>10</w:t>
            </w:r>
            <w:r>
              <w:rPr>
                <w:rFonts w:ascii="Times New Roman" w:eastAsia="宋体" w:hAnsi="宋体" w:hint="eastAsia"/>
                <w:szCs w:val="21"/>
              </w:rPr>
              <w:t>℃</w:t>
            </w:r>
            <w:r>
              <w:rPr>
                <w:rFonts w:ascii="Times New Roman" w:eastAsia="宋体" w:hAnsi="宋体"/>
                <w:szCs w:val="21"/>
              </w:rPr>
              <w:t>-</w:t>
            </w:r>
            <w:r>
              <w:rPr>
                <w:rFonts w:ascii="Times New Roman" w:eastAsia="宋体" w:hAnsi="宋体" w:hint="eastAsia"/>
                <w:szCs w:val="21"/>
              </w:rPr>
              <w:t>30</w:t>
            </w:r>
            <w:r>
              <w:rPr>
                <w:rFonts w:ascii="Times New Roman" w:eastAsia="宋体" w:hAnsi="宋体" w:hint="eastAsia"/>
                <w:szCs w:val="21"/>
              </w:rPr>
              <w:t>℃范围时，温度控制精度为±</w:t>
            </w:r>
            <w:r>
              <w:rPr>
                <w:rFonts w:ascii="Times New Roman" w:eastAsia="宋体" w:hAnsi="宋体" w:hint="eastAsia"/>
                <w:szCs w:val="21"/>
              </w:rPr>
              <w:t>1</w:t>
            </w:r>
            <w:r>
              <w:rPr>
                <w:rFonts w:ascii="Times New Roman" w:eastAsia="宋体" w:hAnsi="宋体" w:hint="eastAsia"/>
                <w:szCs w:val="21"/>
              </w:rPr>
              <w:t>℃；温度变化率应</w:t>
            </w:r>
            <w:r>
              <w:rPr>
                <w:rFonts w:ascii="Times New Roman" w:eastAsia="宋体" w:hAnsi="宋体" w:hint="eastAsia"/>
                <w:szCs w:val="21"/>
              </w:rPr>
              <w:t>&lt;5</w:t>
            </w:r>
            <w:r>
              <w:rPr>
                <w:rFonts w:ascii="Times New Roman" w:eastAsia="宋体" w:hAnsi="宋体" w:hint="eastAsia"/>
                <w:szCs w:val="21"/>
              </w:rPr>
              <w:t>℃</w:t>
            </w:r>
            <w:r>
              <w:rPr>
                <w:rFonts w:ascii="Times New Roman" w:eastAsia="宋体" w:hAnsi="宋体" w:hint="eastAsia"/>
                <w:szCs w:val="21"/>
              </w:rPr>
              <w:t>/h</w:t>
            </w:r>
            <w:r>
              <w:rPr>
                <w:rFonts w:ascii="Times New Roman" w:eastAsia="宋体" w:hAnsi="宋体" w:hint="eastAsia"/>
                <w:szCs w:val="21"/>
              </w:rPr>
              <w:t>；</w:t>
            </w:r>
          </w:p>
          <w:p w:rsidR="00FD1D76" w:rsidRDefault="00E15841">
            <w:pPr>
              <w:spacing w:line="300" w:lineRule="auto"/>
              <w:ind w:right="-120" w:firstLineChars="0" w:firstLine="0"/>
              <w:rPr>
                <w:rFonts w:ascii="Times New Roman" w:eastAsia="宋体" w:hAnsi="宋体"/>
                <w:szCs w:val="21"/>
              </w:rPr>
            </w:pPr>
            <w:r>
              <w:rPr>
                <w:rFonts w:ascii="Times New Roman" w:eastAsia="宋体" w:hAnsi="宋体"/>
                <w:szCs w:val="21"/>
              </w:rPr>
              <w:t>3</w:t>
            </w:r>
            <w:r>
              <w:rPr>
                <w:rFonts w:ascii="Times New Roman" w:eastAsia="宋体" w:hAnsi="宋体" w:hint="eastAsia"/>
                <w:szCs w:val="21"/>
              </w:rPr>
              <w:t>）配微电脑控制器，显示机组运行状态；</w:t>
            </w:r>
          </w:p>
          <w:p w:rsidR="00FD1D76" w:rsidRDefault="00E15841">
            <w:pPr>
              <w:spacing w:line="300" w:lineRule="auto"/>
              <w:ind w:right="-120" w:firstLineChars="0" w:firstLine="0"/>
              <w:rPr>
                <w:rFonts w:ascii="Times New Roman" w:eastAsia="宋体" w:hAnsi="宋体"/>
                <w:szCs w:val="21"/>
              </w:rPr>
            </w:pPr>
            <w:r>
              <w:rPr>
                <w:rFonts w:ascii="Times New Roman" w:eastAsia="宋体" w:hAnsi="宋体" w:hint="eastAsia"/>
                <w:szCs w:val="21"/>
              </w:rPr>
              <w:t>4</w:t>
            </w:r>
            <w:r>
              <w:rPr>
                <w:rFonts w:ascii="Times New Roman" w:eastAsia="宋体" w:hAnsi="宋体" w:hint="eastAsia"/>
                <w:szCs w:val="21"/>
              </w:rPr>
              <w:t>）故障报警记录储存功能，过压、欠压、漏水等报警及故障诊断、告警记录功能，自动保、恢复、断电重启、参数恢复等功能，控制系统具有多级密码保护功能。</w:t>
            </w:r>
          </w:p>
          <w:p w:rsidR="00FD1D76" w:rsidRDefault="00E15841">
            <w:pPr>
              <w:spacing w:line="300" w:lineRule="auto"/>
              <w:ind w:right="-120" w:firstLineChars="0" w:firstLine="0"/>
              <w:rPr>
                <w:rFonts w:ascii="Times New Roman" w:eastAsia="宋体" w:hAnsi="宋体"/>
                <w:szCs w:val="21"/>
              </w:rPr>
            </w:pPr>
            <w:r>
              <w:rPr>
                <w:rFonts w:ascii="Times New Roman" w:eastAsia="宋体" w:hAnsi="宋体" w:hint="eastAsia"/>
                <w:szCs w:val="21"/>
              </w:rPr>
              <w:t>5</w:t>
            </w:r>
            <w:r>
              <w:rPr>
                <w:rFonts w:ascii="Times New Roman" w:eastAsia="宋体" w:hAnsi="宋体" w:hint="eastAsia"/>
                <w:szCs w:val="21"/>
              </w:rPr>
              <w:t>）</w:t>
            </w:r>
            <w:r>
              <w:rPr>
                <w:rFonts w:ascii="Times New Roman" w:eastAsia="宋体" w:hAnsi="宋体"/>
                <w:szCs w:val="21"/>
              </w:rPr>
              <w:t>标准</w:t>
            </w:r>
            <w:r>
              <w:rPr>
                <w:rFonts w:ascii="Times New Roman" w:eastAsia="宋体" w:hAnsi="宋体" w:hint="eastAsia"/>
                <w:szCs w:val="21"/>
              </w:rPr>
              <w:t>485</w:t>
            </w:r>
            <w:r>
              <w:rPr>
                <w:rFonts w:ascii="Times New Roman" w:eastAsia="宋体" w:hAnsi="宋体" w:hint="eastAsia"/>
                <w:szCs w:val="21"/>
              </w:rPr>
              <w:t>通信</w:t>
            </w:r>
            <w:r>
              <w:rPr>
                <w:rFonts w:ascii="Times New Roman" w:eastAsia="宋体" w:hAnsi="宋体"/>
                <w:szCs w:val="21"/>
              </w:rPr>
              <w:t>接口</w:t>
            </w:r>
            <w:r>
              <w:rPr>
                <w:rFonts w:ascii="Times New Roman" w:eastAsia="宋体" w:hAnsi="宋体" w:hint="eastAsia"/>
                <w:szCs w:val="21"/>
              </w:rPr>
              <w:t>；</w:t>
            </w:r>
          </w:p>
          <w:p w:rsidR="00FD1D76" w:rsidRDefault="00E15841">
            <w:pPr>
              <w:spacing w:line="300" w:lineRule="auto"/>
              <w:ind w:right="-120" w:firstLineChars="0" w:firstLine="0"/>
              <w:rPr>
                <w:rFonts w:ascii="Times New Roman" w:eastAsia="宋体" w:hAnsi="宋体"/>
                <w:szCs w:val="21"/>
              </w:rPr>
            </w:pPr>
            <w:r>
              <w:rPr>
                <w:rFonts w:ascii="Times New Roman" w:eastAsia="宋体" w:hAnsi="宋体"/>
                <w:szCs w:val="21"/>
              </w:rPr>
              <w:t>6</w:t>
            </w:r>
            <w:r>
              <w:rPr>
                <w:rFonts w:ascii="Times New Roman" w:eastAsia="宋体" w:hAnsi="宋体" w:hint="eastAsia"/>
                <w:szCs w:val="21"/>
              </w:rPr>
              <w:t>）机房专用空调机组应抗电磁干扰；</w:t>
            </w:r>
          </w:p>
          <w:p w:rsidR="00FD1D76" w:rsidRDefault="00E15841">
            <w:pPr>
              <w:spacing w:line="300" w:lineRule="auto"/>
              <w:ind w:right="-120" w:firstLineChars="0" w:firstLine="0"/>
              <w:rPr>
                <w:rFonts w:ascii="Times New Roman" w:eastAsia="宋体" w:hAnsi="宋体"/>
                <w:szCs w:val="21"/>
              </w:rPr>
            </w:pPr>
            <w:r>
              <w:rPr>
                <w:rFonts w:ascii="Times New Roman" w:eastAsia="宋体" w:hAnsi="宋体"/>
                <w:szCs w:val="21"/>
              </w:rPr>
              <w:t>7</w:t>
            </w:r>
            <w:r>
              <w:rPr>
                <w:rFonts w:ascii="Times New Roman" w:eastAsia="宋体" w:hAnsi="宋体" w:hint="eastAsia"/>
                <w:szCs w:val="21"/>
              </w:rPr>
              <w:t>）采用低噪声设备，距机组</w:t>
            </w:r>
            <w:r>
              <w:rPr>
                <w:rFonts w:ascii="Times New Roman" w:eastAsia="宋体" w:hAnsi="宋体" w:hint="eastAsia"/>
                <w:szCs w:val="21"/>
              </w:rPr>
              <w:t>2m</w:t>
            </w:r>
            <w:r>
              <w:rPr>
                <w:rFonts w:ascii="Times New Roman" w:eastAsia="宋体" w:hAnsi="宋体" w:hint="eastAsia"/>
                <w:szCs w:val="21"/>
              </w:rPr>
              <w:t>远，</w:t>
            </w:r>
            <w:r>
              <w:rPr>
                <w:rFonts w:ascii="Times New Roman" w:eastAsia="宋体" w:hAnsi="宋体" w:hint="eastAsia"/>
                <w:szCs w:val="21"/>
              </w:rPr>
              <w:t>1m</w:t>
            </w:r>
            <w:r>
              <w:rPr>
                <w:rFonts w:ascii="Times New Roman" w:eastAsia="宋体" w:hAnsi="宋体" w:hint="eastAsia"/>
                <w:szCs w:val="21"/>
              </w:rPr>
              <w:t>高处自由空间声压级≤</w:t>
            </w:r>
            <w:r>
              <w:rPr>
                <w:rFonts w:ascii="Times New Roman" w:eastAsia="宋体" w:hAnsi="宋体" w:hint="eastAsia"/>
                <w:szCs w:val="21"/>
              </w:rPr>
              <w:t>65dB</w:t>
            </w:r>
            <w:r>
              <w:rPr>
                <w:rFonts w:ascii="Times New Roman" w:eastAsia="宋体" w:hAnsi="宋体" w:hint="eastAsia"/>
                <w:szCs w:val="21"/>
              </w:rPr>
              <w:t>（</w:t>
            </w:r>
            <w:r>
              <w:rPr>
                <w:rFonts w:ascii="Times New Roman" w:eastAsia="宋体" w:hAnsi="宋体" w:hint="eastAsia"/>
                <w:szCs w:val="21"/>
              </w:rPr>
              <w:t>A</w:t>
            </w:r>
            <w:r>
              <w:rPr>
                <w:rFonts w:ascii="Times New Roman" w:eastAsia="宋体" w:hAnsi="宋体" w:hint="eastAsia"/>
                <w:szCs w:val="21"/>
              </w:rPr>
              <w:t>）。</w:t>
            </w:r>
          </w:p>
        </w:tc>
        <w:tc>
          <w:tcPr>
            <w:tcW w:w="1370" w:type="pct"/>
            <w:vAlign w:val="center"/>
          </w:tcPr>
          <w:p w:rsidR="00FD1D76" w:rsidRDefault="00E15841">
            <w:pPr>
              <w:spacing w:line="300" w:lineRule="auto"/>
              <w:ind w:right="-120" w:firstLine="420"/>
              <w:rPr>
                <w:rFonts w:ascii="Times New Roman" w:eastAsia="宋体" w:hAnsi="宋体"/>
                <w:szCs w:val="21"/>
              </w:rPr>
            </w:pPr>
            <w:r>
              <w:rPr>
                <w:rFonts w:ascii="Times New Roman" w:eastAsia="宋体" w:hAnsi="宋体" w:hint="eastAsia"/>
                <w:szCs w:val="21"/>
              </w:rPr>
              <w:t>《单元式空气调节机能效限定值及能源效率等级》</w:t>
            </w:r>
            <w:r>
              <w:rPr>
                <w:rFonts w:ascii="Times New Roman" w:eastAsia="宋体" w:hAnsi="宋体"/>
                <w:szCs w:val="21"/>
              </w:rPr>
              <w:t>GB 19576</w:t>
            </w:r>
            <w:r>
              <w:rPr>
                <w:rFonts w:ascii="Times New Roman" w:eastAsia="宋体" w:hAnsi="宋体" w:hint="eastAsia"/>
                <w:szCs w:val="21"/>
              </w:rPr>
              <w:t>；</w:t>
            </w:r>
          </w:p>
          <w:p w:rsidR="00FD1D76" w:rsidRDefault="00E15841">
            <w:pPr>
              <w:spacing w:line="300" w:lineRule="auto"/>
              <w:ind w:right="-120" w:firstLine="420"/>
            </w:pPr>
            <w:r>
              <w:rPr>
                <w:rFonts w:ascii="Times New Roman" w:eastAsia="宋体" w:hAnsi="宋体" w:hint="eastAsia"/>
                <w:szCs w:val="21"/>
              </w:rPr>
              <w:t>《房间空气调节器能效限定值及能效等级》</w:t>
            </w:r>
            <w:r>
              <w:rPr>
                <w:rFonts w:ascii="宋体" w:eastAsia="宋体" w:hint="eastAsia"/>
                <w:b/>
                <w:bCs/>
                <w:szCs w:val="21"/>
              </w:rPr>
              <w:t>GB 21455</w:t>
            </w:r>
          </w:p>
        </w:tc>
      </w:tr>
    </w:tbl>
    <w:p w:rsidR="00FD1D76" w:rsidRDefault="00E15841">
      <w:pPr>
        <w:pStyle w:val="17"/>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（3）设计图片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FD1D76">
        <w:trPr>
          <w:jc w:val="center"/>
        </w:trPr>
        <w:tc>
          <w:tcPr>
            <w:tcW w:w="2500" w:type="pct"/>
            <w:vAlign w:val="center"/>
          </w:tcPr>
          <w:p w:rsidR="00FD1D76" w:rsidRDefault="00E15841">
            <w:pPr>
              <w:ind w:firstLineChars="10" w:firstLine="21"/>
              <w:jc w:val="center"/>
              <w:rPr>
                <w:b/>
                <w:spacing w:val="16"/>
              </w:rPr>
            </w:pPr>
            <w:r>
              <w:rPr>
                <w:noProof/>
              </w:rPr>
              <w:drawing>
                <wp:inline distT="0" distB="0" distL="0" distR="0" wp14:anchorId="0573AE59" wp14:editId="41F43F0F">
                  <wp:extent cx="2230120" cy="1914525"/>
                  <wp:effectExtent l="0" t="0" r="0" b="0"/>
                  <wp:docPr id="518" name="图片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图片 518"/>
                          <pic:cNvPicPr>
                            <a:picLocks noChangeAspect="1"/>
                          </pic:cNvPicPr>
                        </pic:nvPicPr>
                        <pic:blipFill>
                          <a:blip r:embed="rId18" cstate="print"/>
                          <a:stretch>
                            <a:fillRect/>
                          </a:stretch>
                        </pic:blipFill>
                        <pic:spPr>
                          <a:xfrm>
                            <a:off x="0" y="0"/>
                            <a:ext cx="2243636" cy="1925896"/>
                          </a:xfrm>
                          <a:prstGeom prst="rect">
                            <a:avLst/>
                          </a:prstGeom>
                        </pic:spPr>
                      </pic:pic>
                    </a:graphicData>
                  </a:graphic>
                </wp:inline>
              </w:drawing>
            </w:r>
          </w:p>
        </w:tc>
        <w:tc>
          <w:tcPr>
            <w:tcW w:w="2500" w:type="pct"/>
            <w:vAlign w:val="center"/>
          </w:tcPr>
          <w:p w:rsidR="00FD1D76" w:rsidRDefault="00E15841">
            <w:pPr>
              <w:widowControl/>
              <w:ind w:firstLine="420"/>
              <w:jc w:val="center"/>
              <w:rPr>
                <w:rFonts w:cs="宋体"/>
                <w:kern w:val="0"/>
                <w:sz w:val="24"/>
              </w:rPr>
            </w:pPr>
            <w:r>
              <w:rPr>
                <w:noProof/>
              </w:rPr>
              <w:drawing>
                <wp:inline distT="0" distB="0" distL="0" distR="0" wp14:anchorId="5223FB2A" wp14:editId="4967567F">
                  <wp:extent cx="2281555" cy="2073910"/>
                  <wp:effectExtent l="0" t="0" r="0" b="0"/>
                  <wp:docPr id="519" name="图片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图片 519"/>
                          <pic:cNvPicPr>
                            <a:picLocks noChangeAspect="1"/>
                          </pic:cNvPicPr>
                        </pic:nvPicPr>
                        <pic:blipFill>
                          <a:blip r:embed="rId19" cstate="print"/>
                          <a:stretch>
                            <a:fillRect/>
                          </a:stretch>
                        </pic:blipFill>
                        <pic:spPr>
                          <a:xfrm>
                            <a:off x="0" y="0"/>
                            <a:ext cx="2308727" cy="2098183"/>
                          </a:xfrm>
                          <a:prstGeom prst="rect">
                            <a:avLst/>
                          </a:prstGeom>
                        </pic:spPr>
                      </pic:pic>
                    </a:graphicData>
                  </a:graphic>
                </wp:inline>
              </w:drawing>
            </w:r>
          </w:p>
        </w:tc>
      </w:tr>
      <w:tr w:rsidR="00FD1D76">
        <w:trPr>
          <w:jc w:val="center"/>
        </w:trPr>
        <w:tc>
          <w:tcPr>
            <w:tcW w:w="2500" w:type="pct"/>
            <w:vAlign w:val="center"/>
          </w:tcPr>
          <w:p w:rsidR="00FD1D76" w:rsidRDefault="00E15841">
            <w:pPr>
              <w:ind w:firstLineChars="10" w:firstLine="18"/>
              <w:jc w:val="center"/>
            </w:pPr>
            <w:r>
              <w:rPr>
                <w:rStyle w:val="Char25"/>
                <w:rFonts w:hint="eastAsia"/>
              </w:rPr>
              <w:t>风冷机房空调系统</w:t>
            </w:r>
          </w:p>
        </w:tc>
        <w:tc>
          <w:tcPr>
            <w:tcW w:w="2500" w:type="pct"/>
            <w:vAlign w:val="center"/>
          </w:tcPr>
          <w:p w:rsidR="00FD1D76" w:rsidRDefault="00E15841">
            <w:pPr>
              <w:widowControl/>
              <w:ind w:firstLine="360"/>
              <w:jc w:val="center"/>
              <w:rPr>
                <w:rStyle w:val="Char25"/>
              </w:rPr>
            </w:pPr>
            <w:r>
              <w:rPr>
                <w:rStyle w:val="Char25"/>
                <w:rFonts w:hint="eastAsia"/>
              </w:rPr>
              <w:t>机房空调室内机组（上出风）</w:t>
            </w:r>
          </w:p>
        </w:tc>
      </w:tr>
    </w:tbl>
    <w:p w:rsidR="00FD1D76" w:rsidRDefault="00E15841">
      <w:pPr>
        <w:pStyle w:val="17"/>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4</w:t>
      </w:r>
      <w:r>
        <w:rPr>
          <w:rFonts w:asciiTheme="minorEastAsia" w:eastAsiaTheme="minorEastAsia" w:hAnsiTheme="minorEastAsia" w:hint="eastAsia"/>
          <w:sz w:val="24"/>
          <w:szCs w:val="24"/>
        </w:rPr>
        <w:t>）参考品牌</w:t>
      </w:r>
    </w:p>
    <w:p w:rsidR="00FD1D76" w:rsidRPr="000E04E7" w:rsidRDefault="00E15841" w:rsidP="000E04E7">
      <w:pPr>
        <w:ind w:firstLine="480"/>
        <w:rPr>
          <w:sz w:val="24"/>
          <w:szCs w:val="24"/>
        </w:rPr>
      </w:pPr>
      <w:r>
        <w:rPr>
          <w:sz w:val="24"/>
          <w:szCs w:val="24"/>
        </w:rPr>
        <w:t>申菱、美的、艾默生</w:t>
      </w:r>
      <w:r>
        <w:rPr>
          <w:rFonts w:hint="eastAsia"/>
          <w:sz w:val="24"/>
          <w:szCs w:val="24"/>
        </w:rPr>
        <w:t>（当地具有售后服务的品牌）</w:t>
      </w:r>
    </w:p>
    <w:p w:rsidR="00FD1D76" w:rsidRDefault="00E15841">
      <w:pPr>
        <w:pStyle w:val="20"/>
        <w:ind w:left="1"/>
      </w:pPr>
      <w:bookmarkStart w:id="43" w:name="_Toc175921806"/>
      <w:bookmarkStart w:id="44" w:name="_Toc184897227"/>
      <w:bookmarkStart w:id="45" w:name="_Toc14942579"/>
      <w:bookmarkStart w:id="46" w:name="_Toc16001726"/>
      <w:bookmarkEnd w:id="42"/>
      <w:r>
        <w:rPr>
          <w:rFonts w:hint="eastAsia"/>
        </w:rPr>
        <w:t>空调</w:t>
      </w:r>
      <w:r>
        <w:t>风系统</w:t>
      </w:r>
      <w:bookmarkEnd w:id="43"/>
      <w:bookmarkEnd w:id="44"/>
    </w:p>
    <w:p w:rsidR="00FD1D76" w:rsidRDefault="000E04E7">
      <w:pPr>
        <w:pStyle w:val="31"/>
        <w:spacing w:before="120" w:after="120"/>
      </w:pPr>
      <w:bookmarkStart w:id="47" w:name="_Toc184897228"/>
      <w:bookmarkEnd w:id="45"/>
      <w:bookmarkEnd w:id="46"/>
      <w:r w:rsidRPr="00706B07">
        <w:rPr>
          <w:rFonts w:hint="eastAsia"/>
        </w:rPr>
        <w:t>新风换气机</w:t>
      </w:r>
      <w:bookmarkEnd w:id="47"/>
    </w:p>
    <w:p w:rsidR="00FD1D76" w:rsidRDefault="00E15841">
      <w:pPr>
        <w:pStyle w:val="17"/>
        <w:rPr>
          <w:rFonts w:asciiTheme="minorEastAsia" w:eastAsiaTheme="minorEastAsia" w:hAnsiTheme="minorEastAsia"/>
          <w:sz w:val="24"/>
          <w:szCs w:val="24"/>
        </w:rPr>
      </w:pPr>
      <w:r>
        <w:rPr>
          <w:rFonts w:asciiTheme="minorEastAsia" w:eastAsiaTheme="minorEastAsia" w:hAnsiTheme="minorEastAsia" w:hint="eastAsia"/>
          <w:sz w:val="24"/>
          <w:szCs w:val="24"/>
        </w:rPr>
        <w:t>（1）技术规格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1700"/>
        <w:gridCol w:w="4254"/>
        <w:gridCol w:w="2513"/>
      </w:tblGrid>
      <w:tr w:rsidR="00FD1D76">
        <w:trPr>
          <w:trHeight w:val="274"/>
        </w:trPr>
        <w:tc>
          <w:tcPr>
            <w:tcW w:w="384" w:type="pct"/>
            <w:shd w:val="clear" w:color="auto" w:fill="D9D9D9" w:themeFill="background1" w:themeFillShade="D9"/>
            <w:vAlign w:val="center"/>
          </w:tcPr>
          <w:p w:rsidR="00FD1D76" w:rsidRDefault="00E15841">
            <w:pPr>
              <w:pStyle w:val="afffc"/>
              <w:jc w:val="both"/>
            </w:pPr>
            <w:r>
              <w:rPr>
                <w:rFonts w:hint="eastAsia"/>
              </w:rPr>
              <w:t>序号</w:t>
            </w:r>
          </w:p>
        </w:tc>
        <w:tc>
          <w:tcPr>
            <w:tcW w:w="927" w:type="pct"/>
            <w:shd w:val="clear" w:color="auto" w:fill="D9D9D9" w:themeFill="background1" w:themeFillShade="D9"/>
            <w:vAlign w:val="center"/>
          </w:tcPr>
          <w:p w:rsidR="00FD1D76" w:rsidRDefault="00E15841">
            <w:pPr>
              <w:pStyle w:val="afffc"/>
            </w:pPr>
            <w:r>
              <w:rPr>
                <w:rFonts w:hint="eastAsia"/>
              </w:rPr>
              <w:t>名称</w:t>
            </w:r>
          </w:p>
        </w:tc>
        <w:tc>
          <w:tcPr>
            <w:tcW w:w="2319" w:type="pct"/>
            <w:shd w:val="clear" w:color="auto" w:fill="D9D9D9" w:themeFill="background1" w:themeFillShade="D9"/>
            <w:vAlign w:val="center"/>
          </w:tcPr>
          <w:p w:rsidR="00FD1D76" w:rsidRDefault="00E15841">
            <w:pPr>
              <w:pStyle w:val="afffc"/>
              <w:ind w:left="420" w:firstLine="420"/>
            </w:pPr>
            <w:r>
              <w:rPr>
                <w:rFonts w:hint="eastAsia"/>
              </w:rPr>
              <w:t>规格型号</w:t>
            </w:r>
          </w:p>
        </w:tc>
        <w:tc>
          <w:tcPr>
            <w:tcW w:w="1370" w:type="pct"/>
            <w:shd w:val="clear" w:color="auto" w:fill="D9D9D9" w:themeFill="background1" w:themeFillShade="D9"/>
            <w:vAlign w:val="center"/>
          </w:tcPr>
          <w:p w:rsidR="00FD1D76" w:rsidRDefault="00E15841">
            <w:pPr>
              <w:pStyle w:val="afffc"/>
              <w:ind w:left="420" w:firstLine="420"/>
            </w:pPr>
            <w:r>
              <w:rPr>
                <w:rFonts w:hint="eastAsia"/>
              </w:rPr>
              <w:t>位置</w:t>
            </w:r>
          </w:p>
        </w:tc>
      </w:tr>
      <w:tr w:rsidR="00FD1D76">
        <w:tc>
          <w:tcPr>
            <w:tcW w:w="384" w:type="pct"/>
            <w:vAlign w:val="center"/>
          </w:tcPr>
          <w:p w:rsidR="00FD1D76" w:rsidRDefault="00E15841">
            <w:pPr>
              <w:pStyle w:val="afffb"/>
              <w:jc w:val="center"/>
              <w:rPr>
                <w:spacing w:val="16"/>
              </w:rPr>
            </w:pPr>
            <w:r>
              <w:rPr>
                <w:rFonts w:hint="eastAsia"/>
                <w:spacing w:val="16"/>
              </w:rPr>
              <w:t>1</w:t>
            </w:r>
          </w:p>
        </w:tc>
        <w:tc>
          <w:tcPr>
            <w:tcW w:w="927" w:type="pct"/>
            <w:vAlign w:val="center"/>
          </w:tcPr>
          <w:p w:rsidR="00FD1D76" w:rsidRDefault="00706B07">
            <w:pPr>
              <w:pStyle w:val="afffb"/>
            </w:pPr>
            <w:r w:rsidRPr="00706B07">
              <w:rPr>
                <w:rFonts w:hint="eastAsia"/>
              </w:rPr>
              <w:t>新风换气机</w:t>
            </w:r>
          </w:p>
        </w:tc>
        <w:tc>
          <w:tcPr>
            <w:tcW w:w="2319" w:type="pct"/>
            <w:vAlign w:val="center"/>
          </w:tcPr>
          <w:p w:rsidR="00FD1D76" w:rsidRDefault="00E15841">
            <w:pPr>
              <w:pStyle w:val="afffb"/>
              <w:ind w:rightChars="-82" w:right="-172"/>
            </w:pPr>
            <w:r>
              <w:rPr>
                <w:rFonts w:hint="eastAsia"/>
              </w:rPr>
              <w:t>设备</w:t>
            </w:r>
            <w:r>
              <w:t>参数和数量见施工图设计图纸。</w:t>
            </w:r>
          </w:p>
        </w:tc>
        <w:tc>
          <w:tcPr>
            <w:tcW w:w="1370" w:type="pct"/>
            <w:vAlign w:val="center"/>
          </w:tcPr>
          <w:p w:rsidR="00FD1D76" w:rsidRDefault="00706B07" w:rsidP="00706B07">
            <w:pPr>
              <w:pStyle w:val="afffb"/>
            </w:pPr>
            <w:r w:rsidRPr="00706B07">
              <w:rPr>
                <w:rFonts w:hint="eastAsia"/>
              </w:rPr>
              <w:t>指挥大厅</w:t>
            </w:r>
          </w:p>
        </w:tc>
      </w:tr>
      <w:tr w:rsidR="00706B07">
        <w:tc>
          <w:tcPr>
            <w:tcW w:w="384" w:type="pct"/>
            <w:vAlign w:val="center"/>
          </w:tcPr>
          <w:p w:rsidR="00706B07" w:rsidRDefault="00706B07" w:rsidP="00706B07">
            <w:pPr>
              <w:pStyle w:val="afffb"/>
              <w:jc w:val="center"/>
              <w:rPr>
                <w:spacing w:val="16"/>
              </w:rPr>
            </w:pPr>
            <w:r>
              <w:rPr>
                <w:spacing w:val="16"/>
              </w:rPr>
              <w:lastRenderedPageBreak/>
              <w:t>2</w:t>
            </w:r>
          </w:p>
        </w:tc>
        <w:tc>
          <w:tcPr>
            <w:tcW w:w="927" w:type="pct"/>
            <w:vAlign w:val="center"/>
          </w:tcPr>
          <w:p w:rsidR="00706B07" w:rsidRDefault="00706B07" w:rsidP="00706B07">
            <w:pPr>
              <w:pStyle w:val="afffb"/>
            </w:pPr>
            <w:r>
              <w:t>机组控制设备及附件</w:t>
            </w:r>
          </w:p>
        </w:tc>
        <w:tc>
          <w:tcPr>
            <w:tcW w:w="2319" w:type="pct"/>
            <w:vAlign w:val="center"/>
          </w:tcPr>
          <w:p w:rsidR="00706B07" w:rsidRDefault="00706B07" w:rsidP="00706B07">
            <w:pPr>
              <w:pStyle w:val="afffb"/>
              <w:ind w:rightChars="-82" w:right="-172"/>
            </w:pPr>
            <w:r>
              <w:rPr>
                <w:rFonts w:hint="eastAsia"/>
              </w:rPr>
              <w:t>详见施工图设计图纸要求。</w:t>
            </w:r>
          </w:p>
        </w:tc>
        <w:tc>
          <w:tcPr>
            <w:tcW w:w="1370" w:type="pct"/>
            <w:vAlign w:val="center"/>
          </w:tcPr>
          <w:p w:rsidR="00706B07" w:rsidRDefault="00706B07" w:rsidP="00706B07">
            <w:pPr>
              <w:pStyle w:val="afffb"/>
            </w:pPr>
            <w:r w:rsidRPr="00706B07">
              <w:rPr>
                <w:rFonts w:hint="eastAsia"/>
              </w:rPr>
              <w:t>指挥大厅</w:t>
            </w:r>
          </w:p>
        </w:tc>
      </w:tr>
    </w:tbl>
    <w:p w:rsidR="00FD1D76" w:rsidRDefault="00E15841" w:rsidP="002C5935">
      <w:pPr>
        <w:pStyle w:val="17"/>
        <w:rPr>
          <w:rFonts w:asciiTheme="minorEastAsia" w:eastAsiaTheme="minorEastAsia" w:hAnsiTheme="minorEastAsia"/>
          <w:sz w:val="24"/>
          <w:szCs w:val="24"/>
        </w:rPr>
      </w:pPr>
      <w:r>
        <w:rPr>
          <w:rFonts w:asciiTheme="minorEastAsia" w:eastAsiaTheme="minorEastAsia" w:hAnsiTheme="minorEastAsia" w:hint="eastAsia"/>
          <w:sz w:val="24"/>
          <w:szCs w:val="24"/>
        </w:rPr>
        <w:t>（2）技术要求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477"/>
        <w:gridCol w:w="4478"/>
        <w:gridCol w:w="2513"/>
      </w:tblGrid>
      <w:tr w:rsidR="00FD1D76">
        <w:trPr>
          <w:trHeight w:val="227"/>
        </w:trPr>
        <w:tc>
          <w:tcPr>
            <w:tcW w:w="384" w:type="pct"/>
            <w:shd w:val="clear" w:color="auto" w:fill="D9D9D9" w:themeFill="background1" w:themeFillShade="D9"/>
            <w:vAlign w:val="center"/>
          </w:tcPr>
          <w:p w:rsidR="00FD1D76" w:rsidRDefault="00E15841">
            <w:pPr>
              <w:pStyle w:val="afffc"/>
              <w:jc w:val="both"/>
            </w:pPr>
            <w:r>
              <w:rPr>
                <w:rFonts w:hint="eastAsia"/>
              </w:rPr>
              <w:t>序号</w:t>
            </w:r>
          </w:p>
        </w:tc>
        <w:tc>
          <w:tcPr>
            <w:tcW w:w="805" w:type="pct"/>
            <w:shd w:val="clear" w:color="auto" w:fill="D9D9D9" w:themeFill="background1" w:themeFillShade="D9"/>
            <w:vAlign w:val="center"/>
          </w:tcPr>
          <w:p w:rsidR="00FD1D76" w:rsidRDefault="00E15841">
            <w:pPr>
              <w:pStyle w:val="afffc"/>
              <w:ind w:left="420"/>
              <w:jc w:val="both"/>
            </w:pPr>
            <w:r>
              <w:rPr>
                <w:rFonts w:hint="eastAsia"/>
              </w:rPr>
              <w:t>名称</w:t>
            </w:r>
          </w:p>
        </w:tc>
        <w:tc>
          <w:tcPr>
            <w:tcW w:w="2441" w:type="pct"/>
            <w:shd w:val="clear" w:color="auto" w:fill="D9D9D9" w:themeFill="background1" w:themeFillShade="D9"/>
            <w:vAlign w:val="center"/>
          </w:tcPr>
          <w:p w:rsidR="00FD1D76" w:rsidRDefault="00E15841">
            <w:pPr>
              <w:pStyle w:val="afffc"/>
            </w:pPr>
            <w:r>
              <w:rPr>
                <w:rFonts w:hint="eastAsia"/>
              </w:rPr>
              <w:t>技术要求</w:t>
            </w:r>
          </w:p>
        </w:tc>
        <w:tc>
          <w:tcPr>
            <w:tcW w:w="1370" w:type="pct"/>
            <w:shd w:val="clear" w:color="auto" w:fill="D9D9D9" w:themeFill="background1" w:themeFillShade="D9"/>
            <w:vAlign w:val="center"/>
          </w:tcPr>
          <w:p w:rsidR="00FD1D76" w:rsidRDefault="00E15841">
            <w:pPr>
              <w:pStyle w:val="afffc"/>
            </w:pPr>
            <w:r>
              <w:rPr>
                <w:rFonts w:hint="eastAsia"/>
              </w:rPr>
              <w:t>标准</w:t>
            </w:r>
          </w:p>
        </w:tc>
      </w:tr>
      <w:tr w:rsidR="00FD1D76">
        <w:tc>
          <w:tcPr>
            <w:tcW w:w="384" w:type="pct"/>
            <w:vAlign w:val="center"/>
          </w:tcPr>
          <w:p w:rsidR="00FD1D76" w:rsidRDefault="00E15841">
            <w:pPr>
              <w:pStyle w:val="afffb"/>
              <w:jc w:val="center"/>
              <w:rPr>
                <w:spacing w:val="16"/>
              </w:rPr>
            </w:pPr>
            <w:r>
              <w:rPr>
                <w:rFonts w:hint="eastAsia"/>
              </w:rPr>
              <w:t>1</w:t>
            </w:r>
          </w:p>
        </w:tc>
        <w:tc>
          <w:tcPr>
            <w:tcW w:w="805" w:type="pct"/>
            <w:vAlign w:val="center"/>
          </w:tcPr>
          <w:p w:rsidR="00FD1D76" w:rsidRDefault="000E04E7" w:rsidP="000E04E7">
            <w:pPr>
              <w:pStyle w:val="afffb"/>
            </w:pPr>
            <w:r w:rsidRPr="00706B07">
              <w:rPr>
                <w:rFonts w:hint="eastAsia"/>
              </w:rPr>
              <w:t>新风换气机</w:t>
            </w:r>
          </w:p>
        </w:tc>
        <w:tc>
          <w:tcPr>
            <w:tcW w:w="2441" w:type="pct"/>
          </w:tcPr>
          <w:p w:rsidR="00FD1D76" w:rsidRDefault="00E15841">
            <w:pPr>
              <w:pStyle w:val="afffb"/>
            </w:pPr>
            <w:r>
              <w:rPr>
                <w:rFonts w:hint="eastAsia"/>
              </w:rPr>
              <w:t>1）机组应是整体产品,所有系统的功能</w:t>
            </w:r>
            <w:proofErr w:type="gramStart"/>
            <w:r>
              <w:rPr>
                <w:rFonts w:hint="eastAsia"/>
              </w:rPr>
              <w:t>段必须</w:t>
            </w:r>
            <w:proofErr w:type="gramEnd"/>
            <w:r>
              <w:rPr>
                <w:rFonts w:hint="eastAsia"/>
              </w:rPr>
              <w:t>标明系统及机组编号，外观颜色为</w:t>
            </w:r>
            <w:proofErr w:type="gramStart"/>
            <w:r>
              <w:rPr>
                <w:rFonts w:hint="eastAsia"/>
              </w:rPr>
              <w:t>象</w:t>
            </w:r>
            <w:proofErr w:type="gramEnd"/>
            <w:r>
              <w:rPr>
                <w:rFonts w:hint="eastAsia"/>
              </w:rPr>
              <w:t>牙白，箱体面板为便于维护的可拆式结构；</w:t>
            </w:r>
          </w:p>
          <w:p w:rsidR="00FD1D76" w:rsidRDefault="00E15841">
            <w:pPr>
              <w:pStyle w:val="afffb"/>
            </w:pPr>
            <w:r>
              <w:rPr>
                <w:rFonts w:hint="eastAsia"/>
              </w:rPr>
              <w:t>2）箱体外板采用0.5mm厚彩钢板，箱体内板采用0.5mm厚镀锌钢板，箱体底板内侧采用0.5mm厚镀锌钢板，所有壁板内充聚氨脂高压发泡保温层及防冷桥措施，密度不得小于4</w:t>
            </w:r>
            <w:r>
              <w:t>8</w:t>
            </w:r>
            <w:r>
              <w:rPr>
                <w:rFonts w:hint="eastAsia"/>
              </w:rPr>
              <w:t>kg/m3，框架采加厚铝合金型材；自带隔声隔振设施。</w:t>
            </w:r>
          </w:p>
        </w:tc>
        <w:tc>
          <w:tcPr>
            <w:tcW w:w="1370" w:type="pct"/>
            <w:vMerge w:val="restart"/>
            <w:vAlign w:val="center"/>
          </w:tcPr>
          <w:p w:rsidR="00FD1D76" w:rsidRDefault="00E15841" w:rsidP="000E04E7">
            <w:pPr>
              <w:pStyle w:val="afffb"/>
            </w:pPr>
            <w:r>
              <w:rPr>
                <w:rFonts w:hint="eastAsia"/>
              </w:rPr>
              <w:t>《屋顶式空气调节机组》</w:t>
            </w:r>
            <w:r>
              <w:t>GB/T 20738</w:t>
            </w:r>
            <w:r>
              <w:rPr>
                <w:rFonts w:hint="eastAsia"/>
              </w:rPr>
              <w:t>；</w:t>
            </w:r>
            <w:r w:rsidR="00856546">
              <w:rPr>
                <w:rFonts w:hint="eastAsia"/>
              </w:rPr>
              <w:t xml:space="preserve"> </w:t>
            </w:r>
          </w:p>
        </w:tc>
      </w:tr>
      <w:tr w:rsidR="00FD1D76">
        <w:tc>
          <w:tcPr>
            <w:tcW w:w="384" w:type="pct"/>
            <w:vAlign w:val="center"/>
          </w:tcPr>
          <w:p w:rsidR="00FD1D76" w:rsidRDefault="00E15841">
            <w:pPr>
              <w:pStyle w:val="afffb"/>
              <w:jc w:val="center"/>
              <w:rPr>
                <w:spacing w:val="16"/>
              </w:rPr>
            </w:pPr>
            <w:r>
              <w:rPr>
                <w:rFonts w:hint="eastAsia"/>
              </w:rPr>
              <w:t>2</w:t>
            </w:r>
          </w:p>
        </w:tc>
        <w:tc>
          <w:tcPr>
            <w:tcW w:w="805" w:type="pct"/>
            <w:vAlign w:val="center"/>
          </w:tcPr>
          <w:p w:rsidR="00FD1D76" w:rsidRDefault="00E15841">
            <w:pPr>
              <w:pStyle w:val="afffb"/>
            </w:pPr>
            <w:r>
              <w:rPr>
                <w:rFonts w:hint="eastAsia"/>
              </w:rPr>
              <w:t>风机</w:t>
            </w:r>
          </w:p>
          <w:p w:rsidR="00FD1D76" w:rsidRDefault="00E15841">
            <w:pPr>
              <w:pStyle w:val="afffb"/>
            </w:pPr>
            <w:r>
              <w:rPr>
                <w:rFonts w:hint="eastAsia"/>
              </w:rPr>
              <w:t>电机</w:t>
            </w:r>
          </w:p>
        </w:tc>
        <w:tc>
          <w:tcPr>
            <w:tcW w:w="2441" w:type="pct"/>
          </w:tcPr>
          <w:p w:rsidR="00FD1D76" w:rsidRDefault="00E15841">
            <w:pPr>
              <w:pStyle w:val="afffb"/>
            </w:pPr>
            <w:r>
              <w:rPr>
                <w:rFonts w:hint="eastAsia"/>
              </w:rPr>
              <w:t>1）采用高效率低噪音无离心风机，变频控制；</w:t>
            </w:r>
          </w:p>
          <w:p w:rsidR="00FD1D76" w:rsidRDefault="00E15841">
            <w:pPr>
              <w:pStyle w:val="afffb"/>
            </w:pPr>
            <w:r>
              <w:rPr>
                <w:rFonts w:hint="eastAsia"/>
              </w:rPr>
              <w:t>2）风机轴承采用进口品牌，使用寿命≥60000小时；</w:t>
            </w:r>
          </w:p>
          <w:p w:rsidR="00FD1D76" w:rsidRDefault="00E15841">
            <w:pPr>
              <w:pStyle w:val="afffb"/>
            </w:pPr>
            <w:r>
              <w:rPr>
                <w:rFonts w:hint="eastAsia"/>
              </w:rPr>
              <w:t>3）风机采用高性能弹簧减震器；</w:t>
            </w:r>
          </w:p>
          <w:p w:rsidR="00FD1D76" w:rsidRDefault="00E15841">
            <w:pPr>
              <w:pStyle w:val="afffb"/>
            </w:pPr>
            <w:r>
              <w:rPr>
                <w:rFonts w:hint="eastAsia"/>
              </w:rPr>
              <w:t>4）电机选用国内外著名品牌,全密闭三相异步电机；</w:t>
            </w:r>
          </w:p>
          <w:p w:rsidR="00FD1D76" w:rsidRDefault="00E15841">
            <w:pPr>
              <w:pStyle w:val="afffb"/>
            </w:pPr>
            <w:r>
              <w:rPr>
                <w:rFonts w:hint="eastAsia"/>
              </w:rPr>
              <w:t>5）</w:t>
            </w:r>
            <w:r>
              <w:t>F</w:t>
            </w:r>
            <w:r>
              <w:rPr>
                <w:rFonts w:hint="eastAsia"/>
              </w:rPr>
              <w:t>级绝缘，防护等级不低于IP54；</w:t>
            </w:r>
          </w:p>
          <w:p w:rsidR="00FD1D76" w:rsidRDefault="00E15841">
            <w:pPr>
              <w:pStyle w:val="afffb"/>
              <w:ind w:rightChars="-82" w:right="-172"/>
            </w:pPr>
            <w:r>
              <w:rPr>
                <w:rFonts w:hint="eastAsia"/>
              </w:rPr>
              <w:t>6）电机与风机传动直联或皮带传动。</w:t>
            </w:r>
          </w:p>
        </w:tc>
        <w:tc>
          <w:tcPr>
            <w:tcW w:w="1370" w:type="pct"/>
            <w:vMerge/>
            <w:vAlign w:val="center"/>
          </w:tcPr>
          <w:p w:rsidR="00FD1D76" w:rsidRDefault="00FD1D76">
            <w:pPr>
              <w:pStyle w:val="afffb"/>
            </w:pPr>
          </w:p>
        </w:tc>
      </w:tr>
      <w:tr w:rsidR="00FD1D76">
        <w:tc>
          <w:tcPr>
            <w:tcW w:w="384" w:type="pct"/>
            <w:vAlign w:val="center"/>
          </w:tcPr>
          <w:p w:rsidR="00FD1D76" w:rsidRDefault="0040428D">
            <w:pPr>
              <w:pStyle w:val="afffb"/>
              <w:jc w:val="center"/>
              <w:rPr>
                <w:spacing w:val="16"/>
              </w:rPr>
            </w:pPr>
            <w:r>
              <w:t>3</w:t>
            </w:r>
          </w:p>
        </w:tc>
        <w:tc>
          <w:tcPr>
            <w:tcW w:w="805" w:type="pct"/>
            <w:vAlign w:val="center"/>
          </w:tcPr>
          <w:p w:rsidR="00FD1D76" w:rsidRDefault="00E15841">
            <w:pPr>
              <w:pStyle w:val="afffb"/>
            </w:pPr>
            <w:r>
              <w:rPr>
                <w:rFonts w:hint="eastAsia"/>
              </w:rPr>
              <w:t>控制</w:t>
            </w:r>
          </w:p>
        </w:tc>
        <w:tc>
          <w:tcPr>
            <w:tcW w:w="2441" w:type="pct"/>
          </w:tcPr>
          <w:p w:rsidR="00FD1D76" w:rsidRDefault="00E15841">
            <w:pPr>
              <w:pStyle w:val="afffb"/>
            </w:pPr>
            <w:r>
              <w:rPr>
                <w:rFonts w:hint="eastAsia"/>
              </w:rPr>
              <w:t>1</w:t>
            </w:r>
            <w:r w:rsidR="002C5935">
              <w:rPr>
                <w:rFonts w:hint="eastAsia"/>
              </w:rPr>
              <w:t>）机组控制程序应实现全自动化、包括对送风机</w:t>
            </w:r>
            <w:r>
              <w:rPr>
                <w:rFonts w:hint="eastAsia"/>
              </w:rPr>
              <w:t>等的控制；</w:t>
            </w:r>
          </w:p>
          <w:p w:rsidR="00FD1D76" w:rsidRDefault="00E15841">
            <w:pPr>
              <w:pStyle w:val="afffb"/>
            </w:pPr>
            <w:r>
              <w:rPr>
                <w:rFonts w:hint="eastAsia"/>
              </w:rPr>
              <w:t>2）应有完整的故障自动保护、报警和自动诊断功能，并能自动记录和显示故障与报警信息；</w:t>
            </w:r>
          </w:p>
          <w:p w:rsidR="00FD1D76" w:rsidRDefault="00E15841">
            <w:pPr>
              <w:pStyle w:val="afffb"/>
            </w:pPr>
            <w:r>
              <w:rPr>
                <w:rFonts w:hint="eastAsia"/>
              </w:rPr>
              <w:t>3）</w:t>
            </w:r>
            <w:r>
              <w:t>具有紧急停机按钮，且复位该键时，系统不会自动启动</w:t>
            </w:r>
            <w:r>
              <w:rPr>
                <w:rFonts w:hint="eastAsia"/>
              </w:rPr>
              <w:t>，</w:t>
            </w:r>
            <w:r>
              <w:t>只有按下启动按钮时，系统才能重新启动</w:t>
            </w:r>
            <w:r>
              <w:rPr>
                <w:rFonts w:hint="eastAsia"/>
              </w:rPr>
              <w:t>；</w:t>
            </w:r>
          </w:p>
          <w:p w:rsidR="00FD1D76" w:rsidRDefault="00FD1D76">
            <w:pPr>
              <w:pStyle w:val="afffb"/>
              <w:ind w:rightChars="-82" w:right="-172"/>
            </w:pPr>
          </w:p>
        </w:tc>
        <w:tc>
          <w:tcPr>
            <w:tcW w:w="1370" w:type="pct"/>
            <w:vMerge/>
            <w:vAlign w:val="center"/>
          </w:tcPr>
          <w:p w:rsidR="00FD1D76" w:rsidRDefault="00FD1D76">
            <w:pPr>
              <w:pStyle w:val="afffb"/>
            </w:pPr>
          </w:p>
        </w:tc>
      </w:tr>
      <w:tr w:rsidR="00FD1D76">
        <w:tc>
          <w:tcPr>
            <w:tcW w:w="384" w:type="pct"/>
            <w:vAlign w:val="center"/>
          </w:tcPr>
          <w:p w:rsidR="00FD1D76" w:rsidRDefault="0040428D">
            <w:pPr>
              <w:pStyle w:val="afffb"/>
              <w:jc w:val="center"/>
              <w:rPr>
                <w:spacing w:val="16"/>
              </w:rPr>
            </w:pPr>
            <w:r>
              <w:t>4</w:t>
            </w:r>
          </w:p>
        </w:tc>
        <w:tc>
          <w:tcPr>
            <w:tcW w:w="805" w:type="pct"/>
            <w:vAlign w:val="center"/>
          </w:tcPr>
          <w:p w:rsidR="00FD1D76" w:rsidRDefault="00E15841">
            <w:pPr>
              <w:pStyle w:val="afffb"/>
            </w:pPr>
            <w:r>
              <w:rPr>
                <w:rFonts w:hint="eastAsia"/>
              </w:rPr>
              <w:t>其他</w:t>
            </w:r>
          </w:p>
        </w:tc>
        <w:tc>
          <w:tcPr>
            <w:tcW w:w="2441" w:type="pct"/>
          </w:tcPr>
          <w:p w:rsidR="00FD1D76" w:rsidRDefault="00E15841">
            <w:pPr>
              <w:pStyle w:val="afffb"/>
            </w:pPr>
            <w:r>
              <w:rPr>
                <w:rFonts w:hint="eastAsia"/>
              </w:rPr>
              <w:t>1）机组配置控制柜；</w:t>
            </w:r>
          </w:p>
          <w:p w:rsidR="00FD1D76" w:rsidRDefault="00E15841">
            <w:pPr>
              <w:pStyle w:val="afffb"/>
            </w:pPr>
            <w:r>
              <w:rPr>
                <w:rFonts w:hint="eastAsia"/>
              </w:rPr>
              <w:t>2）电动新风阀门由控制柜供电和控制；</w:t>
            </w:r>
          </w:p>
        </w:tc>
        <w:tc>
          <w:tcPr>
            <w:tcW w:w="1370" w:type="pct"/>
            <w:vMerge/>
            <w:vAlign w:val="center"/>
          </w:tcPr>
          <w:p w:rsidR="00FD1D76" w:rsidRDefault="00FD1D76">
            <w:pPr>
              <w:pStyle w:val="afffb"/>
            </w:pPr>
          </w:p>
        </w:tc>
      </w:tr>
    </w:tbl>
    <w:p w:rsidR="00FD1D76" w:rsidRDefault="00E15841">
      <w:pPr>
        <w:pStyle w:val="17"/>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（3）设计图片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2"/>
      </w:tblGrid>
      <w:tr w:rsidR="002C5935" w:rsidTr="002C5935">
        <w:trPr>
          <w:jc w:val="center"/>
        </w:trPr>
        <w:tc>
          <w:tcPr>
            <w:tcW w:w="5000" w:type="pct"/>
            <w:vAlign w:val="center"/>
          </w:tcPr>
          <w:p w:rsidR="002C5935" w:rsidRDefault="002C5935">
            <w:pPr>
              <w:widowControl/>
              <w:ind w:firstLine="420"/>
              <w:jc w:val="center"/>
              <w:rPr>
                <w:rFonts w:cs="宋体"/>
                <w:kern w:val="0"/>
                <w:sz w:val="24"/>
              </w:rPr>
            </w:pPr>
            <w:r w:rsidRPr="002C5935">
              <w:rPr>
                <w:bCs/>
                <w:noProof/>
                <w:spacing w:val="16"/>
              </w:rPr>
              <w:drawing>
                <wp:inline distT="0" distB="0" distL="0" distR="0" wp14:anchorId="7B760D01" wp14:editId="7ADDCB68">
                  <wp:extent cx="2637751" cy="1184965"/>
                  <wp:effectExtent l="0" t="0" r="0" b="0"/>
                  <wp:docPr id="5" name="图片 5" descr="C:\Users\lijianguo\Documents\WeChat Files\wxid_e7ie6rmxf54h22\FileStorage\Temp\1733819686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jianguo\Documents\WeChat Files\wxid_e7ie6rmxf54h22\FileStorage\Temp\1733819686150.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00793" cy="1213286"/>
                          </a:xfrm>
                          <a:prstGeom prst="rect">
                            <a:avLst/>
                          </a:prstGeom>
                          <a:noFill/>
                          <a:ln>
                            <a:noFill/>
                          </a:ln>
                        </pic:spPr>
                      </pic:pic>
                    </a:graphicData>
                  </a:graphic>
                </wp:inline>
              </w:drawing>
            </w:r>
          </w:p>
        </w:tc>
      </w:tr>
      <w:tr w:rsidR="002C5935" w:rsidTr="002C5935">
        <w:trPr>
          <w:jc w:val="center"/>
        </w:trPr>
        <w:tc>
          <w:tcPr>
            <w:tcW w:w="5000" w:type="pct"/>
            <w:vAlign w:val="center"/>
          </w:tcPr>
          <w:p w:rsidR="002C5935" w:rsidRDefault="002C5935">
            <w:pPr>
              <w:widowControl/>
              <w:ind w:firstLine="360"/>
              <w:jc w:val="center"/>
              <w:rPr>
                <w:rStyle w:val="Char25"/>
              </w:rPr>
            </w:pPr>
            <w:r>
              <w:rPr>
                <w:rStyle w:val="Char25"/>
                <w:rFonts w:hint="eastAsia"/>
              </w:rPr>
              <w:t>室内机</w:t>
            </w:r>
          </w:p>
        </w:tc>
      </w:tr>
    </w:tbl>
    <w:p w:rsidR="00FD1D76" w:rsidRDefault="00E15841">
      <w:pPr>
        <w:pStyle w:val="17"/>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4</w:t>
      </w:r>
      <w:r>
        <w:rPr>
          <w:rFonts w:asciiTheme="minorEastAsia" w:eastAsiaTheme="minorEastAsia" w:hAnsiTheme="minorEastAsia" w:hint="eastAsia"/>
          <w:sz w:val="24"/>
          <w:szCs w:val="24"/>
        </w:rPr>
        <w:t>）参考品牌</w:t>
      </w:r>
    </w:p>
    <w:p w:rsidR="00FD1D76" w:rsidRDefault="00E15841">
      <w:pPr>
        <w:pStyle w:val="17"/>
        <w:ind w:firstLineChars="50" w:firstLine="120"/>
        <w:rPr>
          <w:sz w:val="24"/>
          <w:szCs w:val="24"/>
        </w:rPr>
      </w:pPr>
      <w:r>
        <w:rPr>
          <w:rFonts w:hint="eastAsia"/>
          <w:sz w:val="24"/>
          <w:szCs w:val="24"/>
        </w:rPr>
        <w:t>申菱、西屋康达、天加、美的（当地具有售后服务的品牌）</w:t>
      </w:r>
    </w:p>
    <w:p w:rsidR="00FD1D76" w:rsidRDefault="00FD1D76">
      <w:pPr>
        <w:ind w:firstLine="480"/>
        <w:rPr>
          <w:sz w:val="24"/>
          <w:szCs w:val="24"/>
        </w:rPr>
      </w:pPr>
    </w:p>
    <w:p w:rsidR="00FD1D76" w:rsidRDefault="00E15841">
      <w:pPr>
        <w:pStyle w:val="20"/>
        <w:ind w:left="1"/>
      </w:pPr>
      <w:bookmarkStart w:id="48" w:name="_Toc14942581"/>
      <w:bookmarkStart w:id="49" w:name="_Toc16001728"/>
      <w:bookmarkStart w:id="50" w:name="_Toc175921811"/>
      <w:bookmarkStart w:id="51" w:name="_Toc184897229"/>
      <w:r>
        <w:rPr>
          <w:rFonts w:hint="eastAsia"/>
        </w:rPr>
        <w:t>通风系统</w:t>
      </w:r>
      <w:r>
        <w:rPr>
          <w:rFonts w:hint="eastAsia"/>
        </w:rPr>
        <w:t>-</w:t>
      </w:r>
      <w:r>
        <w:rPr>
          <w:rFonts w:hint="eastAsia"/>
        </w:rPr>
        <w:t>风机</w:t>
      </w:r>
      <w:bookmarkEnd w:id="48"/>
      <w:bookmarkEnd w:id="49"/>
      <w:bookmarkEnd w:id="50"/>
      <w:bookmarkEnd w:id="51"/>
    </w:p>
    <w:p w:rsidR="00FD1D76" w:rsidRDefault="00E15841">
      <w:pPr>
        <w:pStyle w:val="17"/>
      </w:pPr>
      <w:r>
        <w:rPr>
          <w:rFonts w:hint="eastAsia"/>
        </w:rPr>
        <w:t>（</w:t>
      </w:r>
      <w:r>
        <w:rPr>
          <w:rFonts w:hint="eastAsia"/>
        </w:rPr>
        <w:t>1</w:t>
      </w:r>
      <w:r>
        <w:rPr>
          <w:rFonts w:hint="eastAsia"/>
        </w:rPr>
        <w:t>）技术规格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1246"/>
        <w:gridCol w:w="4980"/>
        <w:gridCol w:w="2287"/>
      </w:tblGrid>
      <w:tr w:rsidR="00FD1D76">
        <w:trPr>
          <w:trHeight w:val="285"/>
        </w:trPr>
        <w:tc>
          <w:tcPr>
            <w:tcW w:w="359" w:type="pct"/>
            <w:shd w:val="clear" w:color="auto" w:fill="D9D9D9" w:themeFill="background1" w:themeFillShade="D9"/>
            <w:vAlign w:val="center"/>
          </w:tcPr>
          <w:p w:rsidR="00FD1D76" w:rsidRDefault="00E15841">
            <w:pPr>
              <w:pStyle w:val="afffc"/>
            </w:pPr>
            <w:r>
              <w:rPr>
                <w:rFonts w:hint="eastAsia"/>
              </w:rPr>
              <w:t>序号</w:t>
            </w:r>
          </w:p>
        </w:tc>
        <w:tc>
          <w:tcPr>
            <w:tcW w:w="679" w:type="pct"/>
            <w:shd w:val="clear" w:color="auto" w:fill="D9D9D9" w:themeFill="background1" w:themeFillShade="D9"/>
            <w:vAlign w:val="center"/>
          </w:tcPr>
          <w:p w:rsidR="00FD1D76" w:rsidRDefault="00E15841">
            <w:pPr>
              <w:pStyle w:val="afffc"/>
            </w:pPr>
            <w:r>
              <w:rPr>
                <w:rFonts w:hint="eastAsia"/>
              </w:rPr>
              <w:t>名称</w:t>
            </w:r>
          </w:p>
        </w:tc>
        <w:tc>
          <w:tcPr>
            <w:tcW w:w="2715" w:type="pct"/>
            <w:shd w:val="clear" w:color="auto" w:fill="D9D9D9" w:themeFill="background1" w:themeFillShade="D9"/>
            <w:vAlign w:val="center"/>
          </w:tcPr>
          <w:p w:rsidR="00FD1D76" w:rsidRDefault="00E15841">
            <w:pPr>
              <w:pStyle w:val="afffc"/>
            </w:pPr>
            <w:r>
              <w:rPr>
                <w:rFonts w:hint="eastAsia"/>
              </w:rPr>
              <w:t>规格型号</w:t>
            </w:r>
          </w:p>
        </w:tc>
        <w:tc>
          <w:tcPr>
            <w:tcW w:w="1247" w:type="pct"/>
            <w:shd w:val="clear" w:color="auto" w:fill="D9D9D9" w:themeFill="background1" w:themeFillShade="D9"/>
            <w:vAlign w:val="center"/>
          </w:tcPr>
          <w:p w:rsidR="00FD1D76" w:rsidRDefault="00E15841">
            <w:pPr>
              <w:pStyle w:val="afffc"/>
            </w:pPr>
            <w:r>
              <w:rPr>
                <w:rFonts w:hint="eastAsia"/>
              </w:rPr>
              <w:t>位置</w:t>
            </w:r>
          </w:p>
        </w:tc>
      </w:tr>
      <w:tr w:rsidR="00FD1D76">
        <w:trPr>
          <w:trHeight w:val="525"/>
        </w:trPr>
        <w:tc>
          <w:tcPr>
            <w:tcW w:w="359" w:type="pct"/>
            <w:shd w:val="clear" w:color="auto" w:fill="auto"/>
            <w:vAlign w:val="center"/>
          </w:tcPr>
          <w:p w:rsidR="00FD1D76" w:rsidRDefault="00E15841">
            <w:pPr>
              <w:pStyle w:val="afffb"/>
              <w:jc w:val="center"/>
            </w:pPr>
            <w:r>
              <w:rPr>
                <w:rFonts w:hint="eastAsia"/>
              </w:rPr>
              <w:lastRenderedPageBreak/>
              <w:t>1</w:t>
            </w:r>
          </w:p>
        </w:tc>
        <w:tc>
          <w:tcPr>
            <w:tcW w:w="679" w:type="pct"/>
            <w:shd w:val="clear" w:color="auto" w:fill="auto"/>
            <w:vAlign w:val="center"/>
          </w:tcPr>
          <w:p w:rsidR="00FD1D76" w:rsidRDefault="00E15841">
            <w:pPr>
              <w:pStyle w:val="afffb"/>
            </w:pPr>
            <w:r>
              <w:rPr>
                <w:rFonts w:hint="eastAsia"/>
              </w:rPr>
              <w:t>风机</w:t>
            </w:r>
          </w:p>
        </w:tc>
        <w:tc>
          <w:tcPr>
            <w:tcW w:w="2715" w:type="pct"/>
            <w:shd w:val="clear" w:color="auto" w:fill="auto"/>
            <w:vAlign w:val="center"/>
          </w:tcPr>
          <w:p w:rsidR="00FD1D76" w:rsidRDefault="00E15841">
            <w:pPr>
              <w:pStyle w:val="afffb"/>
            </w:pPr>
            <w:r>
              <w:rPr>
                <w:rFonts w:hint="eastAsia"/>
              </w:rPr>
              <w:t>风量</w:t>
            </w:r>
            <w:r w:rsidR="006D7082">
              <w:rPr>
                <w:rFonts w:hint="eastAsia"/>
              </w:rPr>
              <w:t>1</w:t>
            </w:r>
            <w:r w:rsidR="006D7082">
              <w:t>593</w:t>
            </w:r>
            <w:r w:rsidR="006D7082">
              <w:rPr>
                <w:rFonts w:hint="eastAsia"/>
              </w:rPr>
              <w:t>-</w:t>
            </w:r>
            <w:r w:rsidR="006D7082">
              <w:t>3959</w:t>
            </w:r>
            <w:r>
              <w:rPr>
                <w:rFonts w:hint="eastAsia"/>
              </w:rPr>
              <w:t>m3/h，详见</w:t>
            </w:r>
            <w:r>
              <w:t>施工图设计图纸。</w:t>
            </w:r>
          </w:p>
        </w:tc>
        <w:tc>
          <w:tcPr>
            <w:tcW w:w="1247" w:type="pct"/>
            <w:shd w:val="clear" w:color="auto" w:fill="auto"/>
            <w:vAlign w:val="center"/>
          </w:tcPr>
          <w:p w:rsidR="00FD1D76" w:rsidRDefault="006D7082">
            <w:pPr>
              <w:pStyle w:val="afffb"/>
            </w:pPr>
            <w:r w:rsidRPr="006D7082">
              <w:rPr>
                <w:rFonts w:hint="eastAsia"/>
              </w:rPr>
              <w:t>数据中心</w:t>
            </w:r>
            <w:r>
              <w:rPr>
                <w:rFonts w:hint="eastAsia"/>
              </w:rPr>
              <w:t>、</w:t>
            </w:r>
            <w:r w:rsidRPr="006D7082">
              <w:t>UPS</w:t>
            </w:r>
          </w:p>
        </w:tc>
      </w:tr>
    </w:tbl>
    <w:p w:rsidR="00FD1D76" w:rsidRDefault="00E15841">
      <w:pPr>
        <w:pStyle w:val="17"/>
      </w:pPr>
      <w:r>
        <w:rPr>
          <w:rFonts w:hint="eastAsia"/>
        </w:rPr>
        <w:t>（</w:t>
      </w:r>
      <w:r>
        <w:rPr>
          <w:rFonts w:hint="eastAsia"/>
        </w:rPr>
        <w:t>2</w:t>
      </w:r>
      <w:r>
        <w:rPr>
          <w:rFonts w:hint="eastAsia"/>
        </w:rPr>
        <w:t>）技术要求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1290"/>
        <w:gridCol w:w="4933"/>
        <w:gridCol w:w="2287"/>
      </w:tblGrid>
      <w:tr w:rsidR="00FD1D76">
        <w:tc>
          <w:tcPr>
            <w:tcW w:w="361" w:type="pct"/>
            <w:shd w:val="clear" w:color="auto" w:fill="D9D9D9" w:themeFill="background1" w:themeFillShade="D9"/>
            <w:vAlign w:val="center"/>
          </w:tcPr>
          <w:p w:rsidR="00FD1D76" w:rsidRDefault="00E15841">
            <w:pPr>
              <w:pStyle w:val="afffc"/>
            </w:pPr>
            <w:bookmarkStart w:id="52" w:name="_Toc438814957"/>
            <w:r>
              <w:rPr>
                <w:rFonts w:hint="eastAsia"/>
              </w:rPr>
              <w:t>序号</w:t>
            </w:r>
          </w:p>
        </w:tc>
        <w:tc>
          <w:tcPr>
            <w:tcW w:w="703" w:type="pct"/>
            <w:shd w:val="clear" w:color="auto" w:fill="D9D9D9" w:themeFill="background1" w:themeFillShade="D9"/>
            <w:vAlign w:val="center"/>
          </w:tcPr>
          <w:p w:rsidR="00FD1D76" w:rsidRDefault="00E15841">
            <w:pPr>
              <w:pStyle w:val="afffc"/>
            </w:pPr>
            <w:r>
              <w:rPr>
                <w:rFonts w:hint="eastAsia"/>
              </w:rPr>
              <w:t>名称</w:t>
            </w:r>
          </w:p>
        </w:tc>
        <w:tc>
          <w:tcPr>
            <w:tcW w:w="2689" w:type="pct"/>
            <w:shd w:val="clear" w:color="auto" w:fill="D9D9D9" w:themeFill="background1" w:themeFillShade="D9"/>
            <w:vAlign w:val="center"/>
          </w:tcPr>
          <w:p w:rsidR="00FD1D76" w:rsidRDefault="00E15841">
            <w:pPr>
              <w:pStyle w:val="afffc"/>
            </w:pPr>
            <w:r>
              <w:rPr>
                <w:rFonts w:hint="eastAsia"/>
              </w:rPr>
              <w:t>技术要求</w:t>
            </w:r>
          </w:p>
        </w:tc>
        <w:tc>
          <w:tcPr>
            <w:tcW w:w="1247" w:type="pct"/>
            <w:shd w:val="clear" w:color="auto" w:fill="D9D9D9" w:themeFill="background1" w:themeFillShade="D9"/>
            <w:vAlign w:val="center"/>
          </w:tcPr>
          <w:p w:rsidR="00FD1D76" w:rsidRDefault="00E15841">
            <w:pPr>
              <w:pStyle w:val="afffc"/>
            </w:pPr>
            <w:r>
              <w:rPr>
                <w:rFonts w:hint="eastAsia"/>
              </w:rPr>
              <w:t>序号</w:t>
            </w:r>
          </w:p>
        </w:tc>
      </w:tr>
      <w:tr w:rsidR="00FD1D76">
        <w:tc>
          <w:tcPr>
            <w:tcW w:w="361" w:type="pct"/>
            <w:vAlign w:val="center"/>
          </w:tcPr>
          <w:p w:rsidR="00FD1D76" w:rsidRDefault="00FD1D76">
            <w:pPr>
              <w:widowControl/>
              <w:ind w:firstLineChars="0" w:firstLine="0"/>
              <w:jc w:val="center"/>
              <w:rPr>
                <w:rFonts w:cs="宋体"/>
                <w:b/>
                <w:bCs/>
                <w:kern w:val="0"/>
                <w:sz w:val="18"/>
                <w:szCs w:val="18"/>
              </w:rPr>
            </w:pPr>
          </w:p>
        </w:tc>
        <w:tc>
          <w:tcPr>
            <w:tcW w:w="703" w:type="pct"/>
            <w:vAlign w:val="center"/>
          </w:tcPr>
          <w:p w:rsidR="00FD1D76" w:rsidRDefault="00E15841">
            <w:pPr>
              <w:pStyle w:val="afffb"/>
              <w:spacing w:line="240" w:lineRule="exact"/>
            </w:pPr>
            <w:r>
              <w:rPr>
                <w:rFonts w:hint="eastAsia"/>
              </w:rPr>
              <w:t>总体要求</w:t>
            </w:r>
          </w:p>
        </w:tc>
        <w:tc>
          <w:tcPr>
            <w:tcW w:w="2689" w:type="pct"/>
            <w:vAlign w:val="center"/>
          </w:tcPr>
          <w:p w:rsidR="00FD1D76" w:rsidRDefault="00E15841">
            <w:pPr>
              <w:pStyle w:val="afffb"/>
              <w:spacing w:line="300" w:lineRule="auto"/>
            </w:pPr>
            <w:r>
              <w:rPr>
                <w:rFonts w:hint="eastAsia"/>
              </w:rPr>
              <w:t>1</w:t>
            </w:r>
            <w:r w:rsidR="004A7E24">
              <w:rPr>
                <w:rFonts w:hint="eastAsia"/>
              </w:rPr>
              <w:t>）风机为箱式离心风机箱</w:t>
            </w:r>
            <w:r>
              <w:rPr>
                <w:rFonts w:hint="eastAsia"/>
              </w:rPr>
              <w:t>。</w:t>
            </w:r>
          </w:p>
          <w:p w:rsidR="00FD1D76" w:rsidRDefault="00E15841">
            <w:pPr>
              <w:pStyle w:val="afffb"/>
              <w:spacing w:line="300" w:lineRule="auto"/>
            </w:pPr>
            <w:r>
              <w:rPr>
                <w:rFonts w:hint="eastAsia"/>
              </w:rPr>
              <w:t>2）风机使用寿命要求10年以上。</w:t>
            </w:r>
          </w:p>
          <w:p w:rsidR="00FD1D76" w:rsidRDefault="00E15841">
            <w:pPr>
              <w:pStyle w:val="afffb"/>
              <w:spacing w:line="300" w:lineRule="auto"/>
            </w:pPr>
            <w:r>
              <w:rPr>
                <w:rFonts w:hint="eastAsia"/>
              </w:rPr>
              <w:t>3）风机出口风速必须满足以下规定：</w:t>
            </w:r>
          </w:p>
          <w:p w:rsidR="00FD1D76" w:rsidRDefault="00E15841">
            <w:pPr>
              <w:pStyle w:val="afffb"/>
              <w:spacing w:line="300" w:lineRule="auto"/>
            </w:pPr>
            <w:r>
              <w:rPr>
                <w:rFonts w:hint="eastAsia"/>
              </w:rPr>
              <w:t>a.风量10000m³/h 以下,出口最高风速限值11m/s</w:t>
            </w:r>
          </w:p>
        </w:tc>
        <w:tc>
          <w:tcPr>
            <w:tcW w:w="1247" w:type="pct"/>
            <w:vAlign w:val="center"/>
          </w:tcPr>
          <w:p w:rsidR="00FD1D76" w:rsidRDefault="00E15841">
            <w:pPr>
              <w:widowControl/>
              <w:spacing w:line="240" w:lineRule="exact"/>
              <w:ind w:firstLineChars="0" w:firstLine="0"/>
              <w:jc w:val="left"/>
              <w:rPr>
                <w:rFonts w:ascii="宋体" w:eastAsia="宋体" w:hAnsi="宋体" w:cs="Times New Roman"/>
                <w:bCs/>
                <w:kern w:val="0"/>
                <w:szCs w:val="21"/>
              </w:rPr>
            </w:pPr>
            <w:r>
              <w:rPr>
                <w:rFonts w:ascii="宋体" w:eastAsia="宋体" w:hAnsi="宋体" w:cs="Times New Roman" w:hint="eastAsia"/>
                <w:bCs/>
                <w:kern w:val="0"/>
                <w:szCs w:val="21"/>
              </w:rPr>
              <w:t>《一般用途离心通风机技术条件》JB/T 10563</w:t>
            </w:r>
          </w:p>
        </w:tc>
      </w:tr>
      <w:tr w:rsidR="00FD1D76">
        <w:tc>
          <w:tcPr>
            <w:tcW w:w="361" w:type="pct"/>
          </w:tcPr>
          <w:p w:rsidR="00FD1D76" w:rsidRDefault="00E15841">
            <w:pPr>
              <w:pStyle w:val="afffb"/>
              <w:jc w:val="center"/>
              <w:rPr>
                <w:spacing w:val="16"/>
              </w:rPr>
            </w:pPr>
            <w:r>
              <w:rPr>
                <w:rFonts w:hint="eastAsia"/>
                <w:spacing w:val="16"/>
              </w:rPr>
              <w:t>1</w:t>
            </w:r>
          </w:p>
        </w:tc>
        <w:tc>
          <w:tcPr>
            <w:tcW w:w="703" w:type="pct"/>
          </w:tcPr>
          <w:p w:rsidR="00FD1D76" w:rsidRDefault="00E15841">
            <w:pPr>
              <w:pStyle w:val="afffb"/>
              <w:spacing w:line="240" w:lineRule="exact"/>
            </w:pPr>
            <w:r>
              <w:rPr>
                <w:rFonts w:hint="eastAsia"/>
              </w:rPr>
              <w:t>电机</w:t>
            </w:r>
          </w:p>
        </w:tc>
        <w:tc>
          <w:tcPr>
            <w:tcW w:w="2689" w:type="pct"/>
          </w:tcPr>
          <w:p w:rsidR="00FD1D76" w:rsidRDefault="00E15841">
            <w:pPr>
              <w:pStyle w:val="afffb"/>
              <w:spacing w:line="300" w:lineRule="auto"/>
            </w:pPr>
            <w:r>
              <w:rPr>
                <w:rFonts w:hint="eastAsia"/>
              </w:rPr>
              <w:t>1）电机轴心与机壳中心应保持一致；</w:t>
            </w:r>
          </w:p>
          <w:p w:rsidR="00FD1D76" w:rsidRDefault="004A7E24">
            <w:pPr>
              <w:pStyle w:val="afffb"/>
              <w:spacing w:line="300" w:lineRule="auto"/>
            </w:pPr>
            <w:r>
              <w:t>2</w:t>
            </w:r>
            <w:r w:rsidR="00E15841">
              <w:rPr>
                <w:rFonts w:hint="eastAsia"/>
              </w:rPr>
              <w:t>）变频风机要求采用专用的变频电机；变配器由风机厂家配套提供</w:t>
            </w:r>
          </w:p>
        </w:tc>
        <w:tc>
          <w:tcPr>
            <w:tcW w:w="1247" w:type="pct"/>
            <w:vMerge w:val="restart"/>
          </w:tcPr>
          <w:p w:rsidR="00FD1D76" w:rsidRDefault="00FD1D76">
            <w:pPr>
              <w:pStyle w:val="afffb"/>
              <w:ind w:firstLine="484"/>
              <w:jc w:val="both"/>
              <w:rPr>
                <w:spacing w:val="16"/>
              </w:rPr>
            </w:pPr>
          </w:p>
        </w:tc>
      </w:tr>
      <w:tr w:rsidR="00FD1D76">
        <w:tc>
          <w:tcPr>
            <w:tcW w:w="361" w:type="pct"/>
          </w:tcPr>
          <w:p w:rsidR="00FD1D76" w:rsidRDefault="00E15841">
            <w:pPr>
              <w:pStyle w:val="afffb"/>
              <w:jc w:val="center"/>
              <w:rPr>
                <w:spacing w:val="16"/>
              </w:rPr>
            </w:pPr>
            <w:r>
              <w:rPr>
                <w:rFonts w:hint="eastAsia"/>
                <w:spacing w:val="16"/>
              </w:rPr>
              <w:t>2</w:t>
            </w:r>
          </w:p>
        </w:tc>
        <w:tc>
          <w:tcPr>
            <w:tcW w:w="703" w:type="pct"/>
          </w:tcPr>
          <w:p w:rsidR="00FD1D76" w:rsidRDefault="00E15841">
            <w:pPr>
              <w:pStyle w:val="afffb"/>
              <w:spacing w:line="240" w:lineRule="exact"/>
            </w:pPr>
            <w:r>
              <w:rPr>
                <w:rFonts w:hint="eastAsia"/>
              </w:rPr>
              <w:t>机壳</w:t>
            </w:r>
          </w:p>
        </w:tc>
        <w:tc>
          <w:tcPr>
            <w:tcW w:w="2689" w:type="pct"/>
          </w:tcPr>
          <w:p w:rsidR="00FD1D76" w:rsidRDefault="00E15841">
            <w:pPr>
              <w:pStyle w:val="afffb"/>
              <w:spacing w:line="300" w:lineRule="auto"/>
            </w:pPr>
            <w:r>
              <w:rPr>
                <w:rFonts w:hint="eastAsia"/>
              </w:rPr>
              <w:t>1）风机的机壳铝合金或</w:t>
            </w:r>
            <w:r>
              <w:t>热镀锌钢板</w:t>
            </w:r>
            <w:r>
              <w:rPr>
                <w:rFonts w:hint="eastAsia"/>
              </w:rPr>
              <w:t>、</w:t>
            </w:r>
            <w:r>
              <w:t>冷轧钢板加静电喷涂</w:t>
            </w:r>
            <w:r>
              <w:rPr>
                <w:rFonts w:hint="eastAsia"/>
              </w:rPr>
              <w:t>制作；</w:t>
            </w:r>
          </w:p>
        </w:tc>
        <w:tc>
          <w:tcPr>
            <w:tcW w:w="1247" w:type="pct"/>
            <w:vMerge/>
          </w:tcPr>
          <w:p w:rsidR="00FD1D76" w:rsidRDefault="00FD1D76">
            <w:pPr>
              <w:pStyle w:val="afffb"/>
              <w:ind w:firstLine="484"/>
              <w:rPr>
                <w:spacing w:val="16"/>
              </w:rPr>
            </w:pPr>
          </w:p>
        </w:tc>
      </w:tr>
      <w:tr w:rsidR="00FD1D76">
        <w:tc>
          <w:tcPr>
            <w:tcW w:w="361" w:type="pct"/>
          </w:tcPr>
          <w:p w:rsidR="00FD1D76" w:rsidRDefault="00E15841">
            <w:pPr>
              <w:pStyle w:val="afffb"/>
              <w:jc w:val="center"/>
              <w:rPr>
                <w:spacing w:val="16"/>
              </w:rPr>
            </w:pPr>
            <w:r>
              <w:rPr>
                <w:rFonts w:hint="eastAsia"/>
                <w:spacing w:val="16"/>
              </w:rPr>
              <w:t>3</w:t>
            </w:r>
          </w:p>
        </w:tc>
        <w:tc>
          <w:tcPr>
            <w:tcW w:w="703" w:type="pct"/>
          </w:tcPr>
          <w:p w:rsidR="00FD1D76" w:rsidRDefault="00E15841">
            <w:pPr>
              <w:pStyle w:val="afffb"/>
              <w:spacing w:line="240" w:lineRule="exact"/>
            </w:pPr>
            <w:r>
              <w:rPr>
                <w:rFonts w:hint="eastAsia"/>
              </w:rPr>
              <w:t>叶轮</w:t>
            </w:r>
          </w:p>
        </w:tc>
        <w:tc>
          <w:tcPr>
            <w:tcW w:w="2689" w:type="pct"/>
          </w:tcPr>
          <w:p w:rsidR="00FD1D76" w:rsidRDefault="00E15841">
            <w:pPr>
              <w:pStyle w:val="afffb"/>
              <w:spacing w:line="300" w:lineRule="auto"/>
            </w:pPr>
            <w:r>
              <w:rPr>
                <w:rFonts w:hint="eastAsia"/>
              </w:rPr>
              <w:t>1）叶轮采用高压精铸铝合金或</w:t>
            </w:r>
            <w:r>
              <w:t>16Mn</w:t>
            </w:r>
            <w:r>
              <w:rPr>
                <w:rFonts w:hint="eastAsia"/>
              </w:rPr>
              <w:t>钢制作；</w:t>
            </w:r>
          </w:p>
          <w:p w:rsidR="00FD1D76" w:rsidRDefault="00E15841">
            <w:pPr>
              <w:pStyle w:val="afffb"/>
              <w:spacing w:line="300" w:lineRule="auto"/>
            </w:pPr>
            <w:r>
              <w:rPr>
                <w:rFonts w:hint="eastAsia"/>
              </w:rPr>
              <w:t>2）风机叶轮必须进行</w:t>
            </w:r>
            <w:r>
              <w:t>100%</w:t>
            </w:r>
            <w:r>
              <w:rPr>
                <w:rFonts w:hint="eastAsia"/>
              </w:rPr>
              <w:t>的</w:t>
            </w:r>
            <w:r>
              <w:t>X</w:t>
            </w:r>
            <w:r>
              <w:rPr>
                <w:rFonts w:hint="eastAsia"/>
              </w:rPr>
              <w:t>光检测，并达到</w:t>
            </w:r>
            <w:r>
              <w:t>A</w:t>
            </w:r>
            <w:r>
              <w:rPr>
                <w:rFonts w:hint="eastAsia"/>
              </w:rPr>
              <w:t>级标准。</w:t>
            </w:r>
          </w:p>
        </w:tc>
        <w:tc>
          <w:tcPr>
            <w:tcW w:w="1247" w:type="pct"/>
            <w:vMerge/>
          </w:tcPr>
          <w:p w:rsidR="00FD1D76" w:rsidRDefault="00FD1D76">
            <w:pPr>
              <w:pStyle w:val="afffb"/>
              <w:ind w:firstLine="484"/>
              <w:rPr>
                <w:spacing w:val="16"/>
              </w:rPr>
            </w:pPr>
          </w:p>
        </w:tc>
      </w:tr>
      <w:tr w:rsidR="00FD1D76">
        <w:tc>
          <w:tcPr>
            <w:tcW w:w="361" w:type="pct"/>
          </w:tcPr>
          <w:p w:rsidR="00FD1D76" w:rsidRDefault="00855333">
            <w:pPr>
              <w:pStyle w:val="afffb"/>
              <w:jc w:val="center"/>
              <w:rPr>
                <w:spacing w:val="16"/>
              </w:rPr>
            </w:pPr>
            <w:r>
              <w:rPr>
                <w:spacing w:val="16"/>
              </w:rPr>
              <w:t>4</w:t>
            </w:r>
          </w:p>
        </w:tc>
        <w:tc>
          <w:tcPr>
            <w:tcW w:w="703" w:type="pct"/>
          </w:tcPr>
          <w:p w:rsidR="00FD1D76" w:rsidRDefault="00E15841">
            <w:pPr>
              <w:pStyle w:val="afffb"/>
              <w:spacing w:line="240" w:lineRule="exact"/>
            </w:pPr>
            <w:r>
              <w:rPr>
                <w:rFonts w:hint="eastAsia"/>
              </w:rPr>
              <w:t>控制系统</w:t>
            </w:r>
          </w:p>
        </w:tc>
        <w:tc>
          <w:tcPr>
            <w:tcW w:w="2689" w:type="pct"/>
          </w:tcPr>
          <w:p w:rsidR="00FD1D76" w:rsidRDefault="00E15841" w:rsidP="00855333">
            <w:pPr>
              <w:pStyle w:val="afffb"/>
              <w:numPr>
                <w:ilvl w:val="0"/>
                <w:numId w:val="38"/>
              </w:numPr>
              <w:spacing w:line="300" w:lineRule="auto"/>
            </w:pPr>
            <w:r>
              <w:rPr>
                <w:rFonts w:hint="eastAsia"/>
              </w:rPr>
              <w:t>风机控制柜上设有机组正常运行必备的控制装置。</w:t>
            </w:r>
          </w:p>
        </w:tc>
        <w:tc>
          <w:tcPr>
            <w:tcW w:w="1247" w:type="pct"/>
          </w:tcPr>
          <w:p w:rsidR="00FD1D76" w:rsidRDefault="00FD1D76">
            <w:pPr>
              <w:pStyle w:val="afffb"/>
              <w:ind w:firstLine="484"/>
              <w:rPr>
                <w:spacing w:val="16"/>
              </w:rPr>
            </w:pPr>
          </w:p>
        </w:tc>
      </w:tr>
    </w:tbl>
    <w:bookmarkEnd w:id="52"/>
    <w:p w:rsidR="00FD1D76" w:rsidRDefault="00E15841">
      <w:pPr>
        <w:pStyle w:val="17"/>
      </w:pPr>
      <w:r>
        <w:rPr>
          <w:rFonts w:hint="eastAsia"/>
        </w:rPr>
        <w:t>（</w:t>
      </w:r>
      <w:r>
        <w:rPr>
          <w:rFonts w:hint="eastAsia"/>
        </w:rPr>
        <w:t>3</w:t>
      </w:r>
      <w:r>
        <w:rPr>
          <w:rFonts w:hint="eastAsia"/>
        </w:rPr>
        <w:t>）设计图片</w:t>
      </w:r>
    </w:p>
    <w:tbl>
      <w:tblPr>
        <w:tblW w:w="5000" w:type="pct"/>
        <w:jc w:val="center"/>
        <w:tblLook w:val="04A0" w:firstRow="1" w:lastRow="0" w:firstColumn="1" w:lastColumn="0" w:noHBand="0" w:noVBand="1"/>
      </w:tblPr>
      <w:tblGrid>
        <w:gridCol w:w="4574"/>
        <w:gridCol w:w="4608"/>
      </w:tblGrid>
      <w:tr w:rsidR="00FD1D76">
        <w:trPr>
          <w:trHeight w:val="495"/>
          <w:jc w:val="center"/>
        </w:trPr>
        <w:tc>
          <w:tcPr>
            <w:tcW w:w="2491" w:type="pct"/>
            <w:vAlign w:val="center"/>
          </w:tcPr>
          <w:p w:rsidR="00FD1D76" w:rsidRDefault="00E15841">
            <w:pPr>
              <w:pStyle w:val="afffb"/>
              <w:ind w:firstLine="420"/>
              <w:jc w:val="center"/>
              <w:rPr>
                <w:spacing w:val="16"/>
              </w:rPr>
            </w:pPr>
            <w:r>
              <w:rPr>
                <w:rFonts w:hint="eastAsia"/>
                <w:bCs w:val="0"/>
                <w:noProof/>
                <w:spacing w:val="16"/>
              </w:rPr>
              <w:drawing>
                <wp:inline distT="0" distB="0" distL="0" distR="0" wp14:anchorId="66875494" wp14:editId="70C4B14A">
                  <wp:extent cx="1678305" cy="1400810"/>
                  <wp:effectExtent l="0" t="0" r="0" b="8890"/>
                  <wp:docPr id="5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图片 13"/>
                          <pic:cNvPicPr>
                            <a:picLocks noChangeAspect="1" noChangeArrowheads="1"/>
                          </pic:cNvPicPr>
                        </pic:nvPicPr>
                        <pic:blipFill>
                          <a:blip r:embed="rId21" cstate="print"/>
                          <a:srcRect/>
                          <a:stretch>
                            <a:fillRect/>
                          </a:stretch>
                        </pic:blipFill>
                        <pic:spPr>
                          <a:xfrm>
                            <a:off x="0" y="0"/>
                            <a:ext cx="1688633" cy="1409215"/>
                          </a:xfrm>
                          <a:prstGeom prst="rect">
                            <a:avLst/>
                          </a:prstGeom>
                          <a:noFill/>
                          <a:ln w="9525">
                            <a:noFill/>
                            <a:miter lim="800000"/>
                            <a:headEnd/>
                            <a:tailEnd/>
                          </a:ln>
                        </pic:spPr>
                      </pic:pic>
                    </a:graphicData>
                  </a:graphic>
                </wp:inline>
              </w:drawing>
            </w:r>
          </w:p>
        </w:tc>
        <w:tc>
          <w:tcPr>
            <w:tcW w:w="2509" w:type="pct"/>
            <w:vAlign w:val="center"/>
          </w:tcPr>
          <w:p w:rsidR="00FD1D76" w:rsidRDefault="00E15841">
            <w:pPr>
              <w:pStyle w:val="afffb"/>
              <w:ind w:firstLine="420"/>
              <w:jc w:val="center"/>
              <w:rPr>
                <w:spacing w:val="16"/>
              </w:rPr>
            </w:pPr>
            <w:r>
              <w:rPr>
                <w:rFonts w:hint="eastAsia"/>
                <w:bCs w:val="0"/>
                <w:noProof/>
                <w:spacing w:val="16"/>
              </w:rPr>
              <w:drawing>
                <wp:inline distT="0" distB="0" distL="0" distR="0">
                  <wp:extent cx="1331595" cy="1406525"/>
                  <wp:effectExtent l="0" t="0" r="1905" b="3175"/>
                  <wp:docPr id="53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图片 16"/>
                          <pic:cNvPicPr>
                            <a:picLocks noChangeAspect="1" noChangeArrowheads="1"/>
                          </pic:cNvPicPr>
                        </pic:nvPicPr>
                        <pic:blipFill>
                          <a:blip r:embed="rId22" cstate="print"/>
                          <a:srcRect/>
                          <a:stretch>
                            <a:fillRect/>
                          </a:stretch>
                        </pic:blipFill>
                        <pic:spPr>
                          <a:xfrm>
                            <a:off x="0" y="0"/>
                            <a:ext cx="1341839" cy="1417185"/>
                          </a:xfrm>
                          <a:prstGeom prst="rect">
                            <a:avLst/>
                          </a:prstGeom>
                          <a:noFill/>
                          <a:ln w="9525">
                            <a:noFill/>
                            <a:miter lim="800000"/>
                            <a:headEnd/>
                            <a:tailEnd/>
                          </a:ln>
                        </pic:spPr>
                      </pic:pic>
                    </a:graphicData>
                  </a:graphic>
                </wp:inline>
              </w:drawing>
            </w:r>
          </w:p>
        </w:tc>
      </w:tr>
      <w:tr w:rsidR="00FD1D76">
        <w:trPr>
          <w:trHeight w:val="495"/>
          <w:jc w:val="center"/>
        </w:trPr>
        <w:tc>
          <w:tcPr>
            <w:tcW w:w="2491" w:type="pct"/>
            <w:vAlign w:val="center"/>
          </w:tcPr>
          <w:p w:rsidR="00FD1D76" w:rsidRDefault="00E15841">
            <w:pPr>
              <w:pStyle w:val="afffb"/>
              <w:ind w:firstLine="484"/>
              <w:jc w:val="center"/>
              <w:rPr>
                <w:rStyle w:val="Char1c"/>
              </w:rPr>
            </w:pPr>
            <w:r>
              <w:rPr>
                <w:rStyle w:val="Char1c"/>
                <w:rFonts w:hint="eastAsia"/>
              </w:rPr>
              <w:t>CBF离心式风机箱</w:t>
            </w:r>
          </w:p>
        </w:tc>
        <w:tc>
          <w:tcPr>
            <w:tcW w:w="2509" w:type="pct"/>
            <w:vAlign w:val="center"/>
          </w:tcPr>
          <w:p w:rsidR="00FD1D76" w:rsidRDefault="00E15841">
            <w:pPr>
              <w:pStyle w:val="afffb"/>
              <w:ind w:firstLine="484"/>
              <w:jc w:val="center"/>
              <w:rPr>
                <w:rStyle w:val="Char1c"/>
              </w:rPr>
            </w:pPr>
            <w:r>
              <w:rPr>
                <w:rStyle w:val="Char1c"/>
              </w:rPr>
              <w:t>DFS-D直联管道离心风机</w:t>
            </w:r>
          </w:p>
        </w:tc>
      </w:tr>
    </w:tbl>
    <w:p w:rsidR="00FD1D76" w:rsidRDefault="00E15841">
      <w:pPr>
        <w:pStyle w:val="17"/>
      </w:pPr>
      <w:r>
        <w:rPr>
          <w:rFonts w:hint="eastAsia"/>
        </w:rPr>
        <w:t>（</w:t>
      </w:r>
      <w:r>
        <w:rPr>
          <w:rFonts w:hint="eastAsia"/>
        </w:rPr>
        <w:t>4</w:t>
      </w:r>
      <w:r>
        <w:t>）参考品牌</w:t>
      </w:r>
    </w:p>
    <w:p w:rsidR="00FD1D76" w:rsidRDefault="00E15841">
      <w:pPr>
        <w:pStyle w:val="17"/>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沃克、亿利达、</w:t>
      </w:r>
      <w:proofErr w:type="gramStart"/>
      <w:r>
        <w:rPr>
          <w:rFonts w:asciiTheme="minorEastAsia" w:eastAsiaTheme="minorEastAsia" w:hAnsiTheme="minorEastAsia" w:hint="eastAsia"/>
          <w:sz w:val="24"/>
          <w:szCs w:val="24"/>
        </w:rPr>
        <w:t>科禄格</w:t>
      </w:r>
      <w:proofErr w:type="gramEnd"/>
    </w:p>
    <w:p w:rsidR="00FD1D76" w:rsidRDefault="00FD1D76">
      <w:pPr>
        <w:pStyle w:val="17"/>
      </w:pPr>
      <w:bookmarkStart w:id="53" w:name="_Toc19629"/>
    </w:p>
    <w:p w:rsidR="00FD1D76" w:rsidRDefault="00E15841">
      <w:pPr>
        <w:pStyle w:val="17"/>
      </w:pPr>
      <w:r>
        <w:rPr>
          <w:rFonts w:hint="eastAsia"/>
        </w:rPr>
        <w:t>排气扇</w:t>
      </w:r>
      <w:bookmarkEnd w:id="53"/>
    </w:p>
    <w:p w:rsidR="00FD1D76" w:rsidRDefault="00E15841">
      <w:pPr>
        <w:pStyle w:val="afffb"/>
        <w:spacing w:beforeLines="50" w:before="120"/>
        <w:ind w:firstLine="420"/>
      </w:pPr>
      <w:r>
        <w:rPr>
          <w:rFonts w:hint="eastAsia"/>
        </w:rPr>
        <w:t>（1）技术规格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1275"/>
        <w:gridCol w:w="4911"/>
        <w:gridCol w:w="2280"/>
      </w:tblGrid>
      <w:tr w:rsidR="00FD1D76">
        <w:trPr>
          <w:trHeight w:val="340"/>
        </w:trPr>
        <w:tc>
          <w:tcPr>
            <w:tcW w:w="385"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D1D76" w:rsidRDefault="00E15841">
            <w:pPr>
              <w:pStyle w:val="afffc"/>
            </w:pPr>
            <w:r>
              <w:rPr>
                <w:rFonts w:hint="eastAsia"/>
              </w:rPr>
              <w:t>序号</w:t>
            </w:r>
          </w:p>
        </w:tc>
        <w:tc>
          <w:tcPr>
            <w:tcW w:w="695"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D1D76" w:rsidRDefault="00E15841">
            <w:pPr>
              <w:pStyle w:val="afffc"/>
            </w:pPr>
            <w:r>
              <w:rPr>
                <w:rFonts w:hint="eastAsia"/>
              </w:rPr>
              <w:t>名称</w:t>
            </w:r>
          </w:p>
        </w:tc>
        <w:tc>
          <w:tcPr>
            <w:tcW w:w="2677"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D1D76" w:rsidRDefault="00E15841">
            <w:pPr>
              <w:pStyle w:val="afffc"/>
            </w:pPr>
            <w:r>
              <w:t>规格要求</w:t>
            </w:r>
          </w:p>
        </w:tc>
        <w:tc>
          <w:tcPr>
            <w:tcW w:w="1244"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FD1D76" w:rsidRDefault="00E15841">
            <w:pPr>
              <w:pStyle w:val="afffc"/>
            </w:pPr>
            <w:r>
              <w:rPr>
                <w:rFonts w:hint="eastAsia"/>
              </w:rPr>
              <w:t>位置</w:t>
            </w:r>
          </w:p>
        </w:tc>
      </w:tr>
      <w:tr w:rsidR="00FD1D76">
        <w:trPr>
          <w:trHeight w:val="340"/>
        </w:trPr>
        <w:tc>
          <w:tcPr>
            <w:tcW w:w="385" w:type="pct"/>
            <w:tcBorders>
              <w:top w:val="single" w:sz="4" w:space="0" w:color="auto"/>
              <w:left w:val="single" w:sz="4" w:space="0" w:color="auto"/>
              <w:bottom w:val="single" w:sz="4" w:space="0" w:color="auto"/>
              <w:right w:val="single" w:sz="4" w:space="0" w:color="auto"/>
            </w:tcBorders>
            <w:vAlign w:val="center"/>
          </w:tcPr>
          <w:p w:rsidR="00FD1D76" w:rsidRDefault="00E15841">
            <w:pPr>
              <w:pStyle w:val="afffb"/>
              <w:spacing w:line="240" w:lineRule="exact"/>
              <w:jc w:val="center"/>
            </w:pPr>
            <w:r>
              <w:rPr>
                <w:rFonts w:hint="eastAsia"/>
              </w:rPr>
              <w:t>1</w:t>
            </w:r>
          </w:p>
        </w:tc>
        <w:tc>
          <w:tcPr>
            <w:tcW w:w="695" w:type="pct"/>
            <w:tcBorders>
              <w:top w:val="single" w:sz="4" w:space="0" w:color="auto"/>
              <w:left w:val="single" w:sz="4" w:space="0" w:color="auto"/>
              <w:bottom w:val="single" w:sz="4" w:space="0" w:color="auto"/>
              <w:right w:val="single" w:sz="4" w:space="0" w:color="auto"/>
            </w:tcBorders>
            <w:vAlign w:val="center"/>
          </w:tcPr>
          <w:p w:rsidR="00FD1D76" w:rsidRDefault="00E15841">
            <w:pPr>
              <w:pStyle w:val="afffb"/>
              <w:spacing w:line="240" w:lineRule="exact"/>
              <w:jc w:val="center"/>
            </w:pPr>
            <w:r>
              <w:rPr>
                <w:rFonts w:hint="eastAsia"/>
              </w:rPr>
              <w:t>排气扇</w:t>
            </w:r>
          </w:p>
        </w:tc>
        <w:tc>
          <w:tcPr>
            <w:tcW w:w="2677" w:type="pct"/>
            <w:tcBorders>
              <w:top w:val="single" w:sz="4" w:space="0" w:color="auto"/>
              <w:left w:val="single" w:sz="4" w:space="0" w:color="auto"/>
              <w:bottom w:val="single" w:sz="4" w:space="0" w:color="auto"/>
              <w:right w:val="single" w:sz="4" w:space="0" w:color="auto"/>
            </w:tcBorders>
            <w:vAlign w:val="center"/>
          </w:tcPr>
          <w:p w:rsidR="00FD1D76" w:rsidRDefault="00E15841">
            <w:pPr>
              <w:pStyle w:val="afffb"/>
              <w:spacing w:line="240" w:lineRule="exact"/>
            </w:pPr>
            <w:r>
              <w:t>排气扇参数和数量详见施工图设计图纸。</w:t>
            </w:r>
          </w:p>
        </w:tc>
        <w:tc>
          <w:tcPr>
            <w:tcW w:w="1244" w:type="pct"/>
            <w:tcBorders>
              <w:top w:val="single" w:sz="4" w:space="0" w:color="auto"/>
              <w:left w:val="single" w:sz="4" w:space="0" w:color="auto"/>
              <w:bottom w:val="single" w:sz="4" w:space="0" w:color="auto"/>
              <w:right w:val="single" w:sz="4" w:space="0" w:color="auto"/>
            </w:tcBorders>
            <w:vAlign w:val="center"/>
          </w:tcPr>
          <w:p w:rsidR="00FD1D76" w:rsidRDefault="00E15841">
            <w:pPr>
              <w:pStyle w:val="afffb"/>
              <w:spacing w:line="240" w:lineRule="exact"/>
              <w:ind w:firstLine="420"/>
            </w:pPr>
            <w:r>
              <w:rPr>
                <w:rFonts w:hint="eastAsia"/>
              </w:rPr>
              <w:t>室内</w:t>
            </w:r>
          </w:p>
        </w:tc>
      </w:tr>
    </w:tbl>
    <w:p w:rsidR="00FD1D76" w:rsidRDefault="00E15841">
      <w:pPr>
        <w:pStyle w:val="afffb"/>
        <w:spacing w:beforeLines="50" w:before="120"/>
        <w:ind w:firstLine="420"/>
      </w:pPr>
      <w:r>
        <w:rPr>
          <w:rFonts w:hint="eastAsia"/>
        </w:rPr>
        <w:t>（2）技术要求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8"/>
        <w:gridCol w:w="1194"/>
        <w:gridCol w:w="4933"/>
        <w:gridCol w:w="2287"/>
      </w:tblGrid>
      <w:tr w:rsidR="00FD1D76">
        <w:trPr>
          <w:trHeight w:val="340"/>
        </w:trPr>
        <w:tc>
          <w:tcPr>
            <w:tcW w:w="413" w:type="pct"/>
            <w:tcBorders>
              <w:top w:val="single" w:sz="4" w:space="0" w:color="auto"/>
              <w:left w:val="single" w:sz="4" w:space="0" w:color="auto"/>
              <w:bottom w:val="single" w:sz="4" w:space="0" w:color="auto"/>
              <w:right w:val="single" w:sz="4" w:space="0" w:color="auto"/>
            </w:tcBorders>
            <w:shd w:val="clear" w:color="auto" w:fill="D9D9D9"/>
            <w:vAlign w:val="center"/>
          </w:tcPr>
          <w:p w:rsidR="00FD1D76" w:rsidRDefault="00E15841">
            <w:pPr>
              <w:pStyle w:val="afffc"/>
            </w:pPr>
            <w:r>
              <w:rPr>
                <w:rFonts w:hint="eastAsia"/>
              </w:rPr>
              <w:t>序号</w:t>
            </w:r>
          </w:p>
        </w:tc>
        <w:tc>
          <w:tcPr>
            <w:tcW w:w="651" w:type="pct"/>
            <w:tcBorders>
              <w:top w:val="single" w:sz="4" w:space="0" w:color="auto"/>
              <w:left w:val="single" w:sz="4" w:space="0" w:color="auto"/>
              <w:bottom w:val="single" w:sz="4" w:space="0" w:color="auto"/>
              <w:right w:val="single" w:sz="4" w:space="0" w:color="auto"/>
            </w:tcBorders>
            <w:shd w:val="clear" w:color="auto" w:fill="D9D9D9"/>
            <w:vAlign w:val="center"/>
          </w:tcPr>
          <w:p w:rsidR="00FD1D76" w:rsidRDefault="00E15841">
            <w:pPr>
              <w:pStyle w:val="afffc"/>
            </w:pPr>
            <w:r>
              <w:rPr>
                <w:rFonts w:hint="eastAsia"/>
              </w:rPr>
              <w:t>名称</w:t>
            </w:r>
          </w:p>
        </w:tc>
        <w:tc>
          <w:tcPr>
            <w:tcW w:w="2689" w:type="pct"/>
            <w:tcBorders>
              <w:top w:val="single" w:sz="4" w:space="0" w:color="auto"/>
              <w:left w:val="single" w:sz="4" w:space="0" w:color="auto"/>
              <w:bottom w:val="single" w:sz="4" w:space="0" w:color="auto"/>
              <w:right w:val="single" w:sz="4" w:space="0" w:color="auto"/>
            </w:tcBorders>
            <w:shd w:val="clear" w:color="auto" w:fill="D9D9D9"/>
            <w:vAlign w:val="center"/>
          </w:tcPr>
          <w:p w:rsidR="00FD1D76" w:rsidRDefault="00E15841">
            <w:pPr>
              <w:pStyle w:val="afffc"/>
            </w:pPr>
            <w:r>
              <w:rPr>
                <w:rFonts w:hint="eastAsia"/>
              </w:rPr>
              <w:t>技术要求</w:t>
            </w:r>
          </w:p>
        </w:tc>
        <w:tc>
          <w:tcPr>
            <w:tcW w:w="1247" w:type="pct"/>
            <w:tcBorders>
              <w:top w:val="single" w:sz="4" w:space="0" w:color="auto"/>
              <w:left w:val="single" w:sz="4" w:space="0" w:color="auto"/>
              <w:bottom w:val="single" w:sz="4" w:space="0" w:color="auto"/>
              <w:right w:val="single" w:sz="4" w:space="0" w:color="auto"/>
            </w:tcBorders>
            <w:shd w:val="clear" w:color="auto" w:fill="D9D9D9"/>
            <w:vAlign w:val="center"/>
          </w:tcPr>
          <w:p w:rsidR="00FD1D76" w:rsidRDefault="00E15841">
            <w:pPr>
              <w:pStyle w:val="afffc"/>
            </w:pPr>
            <w:r>
              <w:rPr>
                <w:rFonts w:hint="eastAsia"/>
              </w:rPr>
              <w:t>标准、规范</w:t>
            </w:r>
          </w:p>
        </w:tc>
      </w:tr>
      <w:tr w:rsidR="00FD1D76">
        <w:trPr>
          <w:trHeight w:val="340"/>
        </w:trPr>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E15841">
            <w:pPr>
              <w:pStyle w:val="afffb"/>
              <w:spacing w:line="240" w:lineRule="exact"/>
              <w:jc w:val="center"/>
            </w:pPr>
            <w:r>
              <w:rPr>
                <w:rFonts w:hint="eastAsia"/>
              </w:rPr>
              <w:t>1</w:t>
            </w:r>
          </w:p>
        </w:tc>
        <w:tc>
          <w:tcPr>
            <w:tcW w:w="651"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E15841">
            <w:pPr>
              <w:pStyle w:val="afffb"/>
              <w:spacing w:line="240" w:lineRule="exact"/>
            </w:pPr>
            <w:r>
              <w:rPr>
                <w:rFonts w:hint="eastAsia"/>
              </w:rPr>
              <w:t>总则</w:t>
            </w:r>
          </w:p>
        </w:tc>
        <w:tc>
          <w:tcPr>
            <w:tcW w:w="2689"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E15841">
            <w:pPr>
              <w:pStyle w:val="afffb"/>
              <w:spacing w:line="320" w:lineRule="exact"/>
              <w:jc w:val="both"/>
            </w:pPr>
            <w:r>
              <w:rPr>
                <w:rFonts w:hint="eastAsia"/>
              </w:rPr>
              <w:t>质量要求：产品必须通过</w:t>
            </w:r>
            <w:r>
              <w:t>ISO9001</w:t>
            </w:r>
            <w:r>
              <w:rPr>
                <w:rFonts w:hint="eastAsia"/>
              </w:rPr>
              <w:t>质量认证体系认证，所有金属部件必须经过严格的防腐处理。</w:t>
            </w:r>
          </w:p>
          <w:p w:rsidR="00FD1D76" w:rsidRDefault="00E15841">
            <w:pPr>
              <w:pStyle w:val="afffb"/>
              <w:spacing w:line="320" w:lineRule="exact"/>
              <w:jc w:val="both"/>
            </w:pPr>
            <w:r>
              <w:rPr>
                <w:rFonts w:hint="eastAsia"/>
              </w:rPr>
              <w:t>总体要求：所有排风扇出风口配备单向防回流装置，以防止空气倒流。风机开关为普通型，工作电压为三相115</w:t>
            </w:r>
            <w:r>
              <w:t>V 60Hz</w:t>
            </w:r>
            <w:r>
              <w:rPr>
                <w:rFonts w:hint="eastAsia"/>
              </w:rPr>
              <w:t>。风量的实测值不小于额定值的95%。噪声≤50</w:t>
            </w:r>
            <w:r>
              <w:t>dB(A)</w:t>
            </w:r>
            <w:r>
              <w:rPr>
                <w:rFonts w:hint="eastAsia"/>
              </w:rPr>
              <w:t>。在规定的工作条件下，使用寿命至</w:t>
            </w:r>
            <w:r>
              <w:rPr>
                <w:rFonts w:hint="eastAsia"/>
              </w:rPr>
              <w:lastRenderedPageBreak/>
              <w:t>少为10年，第一次大修前的安全运行时间不小于18000小时。</w:t>
            </w:r>
          </w:p>
        </w:tc>
        <w:tc>
          <w:tcPr>
            <w:tcW w:w="1247"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E15841">
            <w:pPr>
              <w:pStyle w:val="afffb"/>
              <w:spacing w:line="240" w:lineRule="exact"/>
            </w:pPr>
            <w:r>
              <w:rPr>
                <w:rFonts w:hint="eastAsia"/>
              </w:rPr>
              <w:lastRenderedPageBreak/>
              <w:t>《一般用途轴流通风机技术条件》JB/T 10562；</w:t>
            </w:r>
          </w:p>
          <w:p w:rsidR="00FD1D76" w:rsidRDefault="00E15841">
            <w:pPr>
              <w:pStyle w:val="afffb"/>
              <w:spacing w:line="320" w:lineRule="exact"/>
            </w:pPr>
            <w:r>
              <w:rPr>
                <w:rFonts w:hint="eastAsia"/>
              </w:rPr>
              <w:t>包含不限于上述标准。</w:t>
            </w:r>
          </w:p>
        </w:tc>
      </w:tr>
      <w:tr w:rsidR="00FD1D76">
        <w:trPr>
          <w:trHeight w:val="340"/>
        </w:trPr>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E15841">
            <w:pPr>
              <w:pStyle w:val="afffb"/>
              <w:spacing w:line="240" w:lineRule="exact"/>
              <w:jc w:val="center"/>
            </w:pPr>
            <w:r>
              <w:rPr>
                <w:rFonts w:hint="eastAsia"/>
              </w:rPr>
              <w:lastRenderedPageBreak/>
              <w:t>2</w:t>
            </w:r>
          </w:p>
        </w:tc>
        <w:tc>
          <w:tcPr>
            <w:tcW w:w="651"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E15841">
            <w:pPr>
              <w:pStyle w:val="afffb"/>
              <w:spacing w:line="240" w:lineRule="exact"/>
            </w:pPr>
            <w:r>
              <w:rPr>
                <w:rFonts w:hint="eastAsia"/>
              </w:rPr>
              <w:t>供货范围和要求</w:t>
            </w:r>
          </w:p>
        </w:tc>
        <w:tc>
          <w:tcPr>
            <w:tcW w:w="2689"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E15841">
            <w:pPr>
              <w:pStyle w:val="afffb"/>
              <w:spacing w:line="320" w:lineRule="exact"/>
              <w:jc w:val="both"/>
            </w:pPr>
            <w:r>
              <w:rPr>
                <w:rFonts w:hint="eastAsia"/>
              </w:rPr>
              <w:t>叶轮：叶轮应用钢板（经防腐处理）或铸铝合金制造。</w:t>
            </w:r>
          </w:p>
          <w:p w:rsidR="00FD1D76" w:rsidRDefault="00E15841">
            <w:pPr>
              <w:pStyle w:val="afffb"/>
              <w:spacing w:line="320" w:lineRule="exact"/>
              <w:jc w:val="both"/>
            </w:pPr>
            <w:r>
              <w:rPr>
                <w:rFonts w:hint="eastAsia"/>
              </w:rPr>
              <w:t>机壳：可为整体型或拆开式，拆开式的机壳由螺栓联结。机壳的焊缝处不得有气体泄漏。机壳应有足够的刚度，使机壳产生的变形和振动最小。</w:t>
            </w:r>
          </w:p>
          <w:p w:rsidR="00FD1D76" w:rsidRDefault="00E15841">
            <w:pPr>
              <w:pStyle w:val="afffb"/>
              <w:spacing w:line="320" w:lineRule="exact"/>
              <w:jc w:val="both"/>
            </w:pPr>
            <w:r>
              <w:rPr>
                <w:rFonts w:hint="eastAsia"/>
              </w:rPr>
              <w:t>电动机：电动机由厂商选配，但必须满足长期可靠运行的要求。</w:t>
            </w:r>
          </w:p>
          <w:p w:rsidR="00FD1D76" w:rsidRDefault="00E15841">
            <w:pPr>
              <w:pStyle w:val="afffb"/>
              <w:spacing w:line="320" w:lineRule="exact"/>
              <w:jc w:val="both"/>
            </w:pPr>
            <w:r>
              <w:rPr>
                <w:rFonts w:hint="eastAsia"/>
              </w:rPr>
              <w:t>单向防回流装置：</w:t>
            </w:r>
            <w:proofErr w:type="gramStart"/>
            <w:r>
              <w:t>应操作</w:t>
            </w:r>
            <w:proofErr w:type="gramEnd"/>
            <w:r>
              <w:t>灵敏</w:t>
            </w:r>
            <w:r>
              <w:rPr>
                <w:rFonts w:hint="eastAsia"/>
              </w:rPr>
              <w:t>，产品设计</w:t>
            </w:r>
            <w:r>
              <w:t>不能出现卡壳现象</w:t>
            </w:r>
            <w:r>
              <w:rPr>
                <w:rFonts w:hint="eastAsia"/>
              </w:rPr>
              <w:t>。</w:t>
            </w:r>
          </w:p>
        </w:tc>
        <w:tc>
          <w:tcPr>
            <w:tcW w:w="1247"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FD1D76">
            <w:pPr>
              <w:pStyle w:val="afffc"/>
              <w:ind w:firstLine="480"/>
            </w:pPr>
          </w:p>
        </w:tc>
      </w:tr>
    </w:tbl>
    <w:p w:rsidR="00FD1D76" w:rsidRDefault="00E15841">
      <w:pPr>
        <w:pStyle w:val="afffb"/>
        <w:ind w:firstLineChars="600" w:firstLine="1080"/>
        <w:rPr>
          <w:rStyle w:val="Char1c"/>
        </w:rPr>
      </w:pPr>
      <w:r>
        <w:rPr>
          <w:rStyle w:val="Char1c"/>
          <w:noProof/>
        </w:rPr>
        <w:drawing>
          <wp:inline distT="0" distB="0" distL="0" distR="0">
            <wp:extent cx="2095500" cy="1807210"/>
            <wp:effectExtent l="0" t="0" r="0" b="2540"/>
            <wp:docPr id="3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126532" cy="1834141"/>
                    </a:xfrm>
                    <a:prstGeom prst="rect">
                      <a:avLst/>
                    </a:prstGeom>
                    <a:noFill/>
                    <a:ln>
                      <a:noFill/>
                    </a:ln>
                  </pic:spPr>
                </pic:pic>
              </a:graphicData>
            </a:graphic>
          </wp:inline>
        </w:drawing>
      </w:r>
    </w:p>
    <w:p w:rsidR="00FD1D76" w:rsidRDefault="00E15841">
      <w:pPr>
        <w:pStyle w:val="afffb"/>
        <w:ind w:firstLineChars="900" w:firstLine="1890"/>
        <w:rPr>
          <w:rStyle w:val="Char1c"/>
          <w:sz w:val="21"/>
          <w:szCs w:val="21"/>
        </w:rPr>
      </w:pPr>
      <w:r>
        <w:rPr>
          <w:rStyle w:val="Char1c"/>
          <w:rFonts w:hint="eastAsia"/>
          <w:sz w:val="21"/>
          <w:szCs w:val="21"/>
        </w:rPr>
        <w:t>吸顶式排气扇</w:t>
      </w:r>
    </w:p>
    <w:p w:rsidR="00FD1D76" w:rsidRDefault="00E15841">
      <w:pPr>
        <w:pStyle w:val="17"/>
      </w:pPr>
      <w:r>
        <w:rPr>
          <w:rFonts w:hint="eastAsia"/>
        </w:rPr>
        <w:t>（</w:t>
      </w:r>
      <w:r>
        <w:rPr>
          <w:rFonts w:hint="eastAsia"/>
        </w:rPr>
        <w:t>4</w:t>
      </w:r>
      <w:r>
        <w:t>）参考品牌</w:t>
      </w:r>
    </w:p>
    <w:p w:rsidR="00FD1D76" w:rsidRDefault="00E15841">
      <w:pPr>
        <w:pStyle w:val="afffb"/>
        <w:ind w:firstLine="360"/>
        <w:rPr>
          <w:rStyle w:val="Char1c"/>
        </w:rPr>
      </w:pPr>
      <w:r>
        <w:rPr>
          <w:rFonts w:cs="仿宋_GB2312"/>
        </w:rPr>
        <w:t>绿岛风</w:t>
      </w:r>
      <w:r>
        <w:rPr>
          <w:rFonts w:cs="仿宋_GB2312" w:hint="eastAsia"/>
        </w:rPr>
        <w:t>、艾美特、樱花</w:t>
      </w:r>
    </w:p>
    <w:p w:rsidR="00FD1D76" w:rsidRDefault="00FD1D76">
      <w:pPr>
        <w:pStyle w:val="afffb"/>
        <w:ind w:firstLine="360"/>
        <w:rPr>
          <w:rStyle w:val="Char1c"/>
        </w:rPr>
      </w:pPr>
    </w:p>
    <w:p w:rsidR="00FD1D76" w:rsidRDefault="00E15841">
      <w:pPr>
        <w:pStyle w:val="20"/>
        <w:ind w:left="1"/>
      </w:pPr>
      <w:bookmarkStart w:id="54" w:name="_Toc175921814"/>
      <w:bookmarkStart w:id="55" w:name="_Toc16001730"/>
      <w:bookmarkStart w:id="56" w:name="_Toc14942583"/>
      <w:bookmarkStart w:id="57" w:name="_Toc184897230"/>
      <w:r>
        <w:rPr>
          <w:rFonts w:hint="eastAsia"/>
        </w:rPr>
        <w:t>空调</w:t>
      </w:r>
      <w:proofErr w:type="gramStart"/>
      <w:r>
        <w:rPr>
          <w:rFonts w:hint="eastAsia"/>
        </w:rPr>
        <w:t>风系统</w:t>
      </w:r>
      <w:proofErr w:type="gramEnd"/>
      <w:r>
        <w:rPr>
          <w:rFonts w:hint="eastAsia"/>
        </w:rPr>
        <w:t>-</w:t>
      </w:r>
      <w:r>
        <w:rPr>
          <w:rFonts w:hint="eastAsia"/>
        </w:rPr>
        <w:t>风管、风阀和附件</w:t>
      </w:r>
      <w:bookmarkEnd w:id="54"/>
      <w:bookmarkEnd w:id="55"/>
      <w:bookmarkEnd w:id="56"/>
      <w:bookmarkEnd w:id="57"/>
    </w:p>
    <w:p w:rsidR="00FD1D76" w:rsidRDefault="00E15841">
      <w:pPr>
        <w:pStyle w:val="17"/>
      </w:pPr>
      <w:r>
        <w:rPr>
          <w:rFonts w:hint="eastAsia"/>
        </w:rPr>
        <w:t>（</w:t>
      </w:r>
      <w:r>
        <w:rPr>
          <w:rFonts w:hint="eastAsia"/>
        </w:rPr>
        <w:t>1</w:t>
      </w:r>
      <w:r>
        <w:rPr>
          <w:rFonts w:hint="eastAsia"/>
        </w:rPr>
        <w:t>）技术规格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8"/>
        <w:gridCol w:w="1660"/>
        <w:gridCol w:w="4843"/>
        <w:gridCol w:w="2011"/>
      </w:tblGrid>
      <w:tr w:rsidR="00FD1D76">
        <w:trPr>
          <w:trHeight w:val="285"/>
        </w:trPr>
        <w:tc>
          <w:tcPr>
            <w:tcW w:w="359" w:type="pct"/>
            <w:shd w:val="clear" w:color="auto" w:fill="D9D9D9" w:themeFill="background1" w:themeFillShade="D9"/>
            <w:vAlign w:val="center"/>
          </w:tcPr>
          <w:p w:rsidR="00FD1D76" w:rsidRDefault="00E15841">
            <w:pPr>
              <w:pStyle w:val="afffc"/>
            </w:pPr>
            <w:r>
              <w:rPr>
                <w:rFonts w:hint="eastAsia"/>
              </w:rPr>
              <w:t>序号</w:t>
            </w:r>
          </w:p>
        </w:tc>
        <w:tc>
          <w:tcPr>
            <w:tcW w:w="905" w:type="pct"/>
            <w:shd w:val="clear" w:color="auto" w:fill="D9D9D9" w:themeFill="background1" w:themeFillShade="D9"/>
            <w:vAlign w:val="center"/>
          </w:tcPr>
          <w:p w:rsidR="00FD1D76" w:rsidRDefault="00E15841">
            <w:pPr>
              <w:pStyle w:val="afffc"/>
            </w:pPr>
            <w:r>
              <w:rPr>
                <w:rFonts w:hint="eastAsia"/>
              </w:rPr>
              <w:t>名称</w:t>
            </w:r>
          </w:p>
        </w:tc>
        <w:tc>
          <w:tcPr>
            <w:tcW w:w="2640" w:type="pct"/>
            <w:shd w:val="clear" w:color="auto" w:fill="D9D9D9" w:themeFill="background1" w:themeFillShade="D9"/>
            <w:vAlign w:val="center"/>
          </w:tcPr>
          <w:p w:rsidR="00FD1D76" w:rsidRDefault="00E15841">
            <w:pPr>
              <w:pStyle w:val="afffc"/>
            </w:pPr>
            <w:r>
              <w:rPr>
                <w:rFonts w:hint="eastAsia"/>
              </w:rPr>
              <w:t>规格型号</w:t>
            </w:r>
          </w:p>
        </w:tc>
        <w:tc>
          <w:tcPr>
            <w:tcW w:w="1096" w:type="pct"/>
            <w:shd w:val="clear" w:color="auto" w:fill="D9D9D9" w:themeFill="background1" w:themeFillShade="D9"/>
            <w:vAlign w:val="center"/>
          </w:tcPr>
          <w:p w:rsidR="00FD1D76" w:rsidRDefault="00E15841">
            <w:pPr>
              <w:pStyle w:val="afffc"/>
            </w:pPr>
            <w:r>
              <w:rPr>
                <w:rFonts w:hint="eastAsia"/>
              </w:rPr>
              <w:t>位置</w:t>
            </w:r>
          </w:p>
        </w:tc>
      </w:tr>
      <w:tr w:rsidR="00FD1D76">
        <w:trPr>
          <w:trHeight w:val="285"/>
        </w:trPr>
        <w:tc>
          <w:tcPr>
            <w:tcW w:w="359" w:type="pct"/>
            <w:shd w:val="clear" w:color="auto" w:fill="auto"/>
            <w:vAlign w:val="center"/>
          </w:tcPr>
          <w:p w:rsidR="00FD1D76" w:rsidRDefault="00E15841">
            <w:pPr>
              <w:pStyle w:val="afffb"/>
              <w:jc w:val="center"/>
            </w:pPr>
            <w:r>
              <w:rPr>
                <w:rFonts w:hint="eastAsia"/>
              </w:rPr>
              <w:t>1</w:t>
            </w:r>
          </w:p>
        </w:tc>
        <w:tc>
          <w:tcPr>
            <w:tcW w:w="905" w:type="pct"/>
            <w:shd w:val="clear" w:color="auto" w:fill="auto"/>
            <w:vAlign w:val="center"/>
          </w:tcPr>
          <w:p w:rsidR="00FD1D76" w:rsidRDefault="00E15841">
            <w:pPr>
              <w:pStyle w:val="afffb"/>
            </w:pPr>
            <w:r>
              <w:rPr>
                <w:rFonts w:hint="eastAsia"/>
              </w:rPr>
              <w:t>风量</w:t>
            </w:r>
            <w:r>
              <w:t>调节阀</w:t>
            </w:r>
          </w:p>
        </w:tc>
        <w:tc>
          <w:tcPr>
            <w:tcW w:w="2640" w:type="pct"/>
            <w:shd w:val="clear" w:color="auto" w:fill="auto"/>
            <w:vAlign w:val="center"/>
          </w:tcPr>
          <w:p w:rsidR="00FD1D76" w:rsidRDefault="00E15841">
            <w:pPr>
              <w:pStyle w:val="afffb"/>
            </w:pPr>
            <w:r>
              <w:rPr>
                <w:rFonts w:hint="eastAsia"/>
              </w:rPr>
              <w:t>详见图纸、说明和工程量清单</w:t>
            </w:r>
          </w:p>
        </w:tc>
        <w:tc>
          <w:tcPr>
            <w:tcW w:w="1096" w:type="pct"/>
            <w:shd w:val="clear" w:color="auto" w:fill="auto"/>
            <w:vAlign w:val="center"/>
          </w:tcPr>
          <w:p w:rsidR="00FD1D76" w:rsidRDefault="00FD1D76">
            <w:pPr>
              <w:widowControl/>
              <w:ind w:firstLineChars="0" w:firstLine="0"/>
              <w:jc w:val="center"/>
              <w:rPr>
                <w:rFonts w:cs="宋体"/>
                <w:kern w:val="0"/>
                <w:szCs w:val="21"/>
              </w:rPr>
            </w:pPr>
          </w:p>
        </w:tc>
      </w:tr>
      <w:tr w:rsidR="00282CE7">
        <w:trPr>
          <w:trHeight w:val="285"/>
        </w:trPr>
        <w:tc>
          <w:tcPr>
            <w:tcW w:w="359" w:type="pct"/>
            <w:shd w:val="clear" w:color="auto" w:fill="auto"/>
            <w:vAlign w:val="center"/>
          </w:tcPr>
          <w:p w:rsidR="00282CE7" w:rsidRDefault="00282CE7" w:rsidP="00282CE7">
            <w:pPr>
              <w:pStyle w:val="afffb"/>
              <w:jc w:val="center"/>
            </w:pPr>
            <w:r>
              <w:rPr>
                <w:rFonts w:hint="eastAsia"/>
              </w:rPr>
              <w:t>2</w:t>
            </w:r>
          </w:p>
        </w:tc>
        <w:tc>
          <w:tcPr>
            <w:tcW w:w="905" w:type="pct"/>
            <w:shd w:val="clear" w:color="auto" w:fill="auto"/>
            <w:vAlign w:val="center"/>
          </w:tcPr>
          <w:p w:rsidR="00282CE7" w:rsidRDefault="00282CE7" w:rsidP="00282CE7">
            <w:pPr>
              <w:pStyle w:val="afffb"/>
            </w:pPr>
            <w:r>
              <w:rPr>
                <w:rFonts w:hint="eastAsia"/>
              </w:rPr>
              <w:t>电动防火阀</w:t>
            </w:r>
          </w:p>
        </w:tc>
        <w:tc>
          <w:tcPr>
            <w:tcW w:w="2640" w:type="pct"/>
            <w:shd w:val="clear" w:color="auto" w:fill="auto"/>
            <w:vAlign w:val="center"/>
          </w:tcPr>
          <w:p w:rsidR="00282CE7" w:rsidRDefault="00282CE7" w:rsidP="00282CE7">
            <w:pPr>
              <w:pStyle w:val="afffb"/>
            </w:pPr>
            <w:r>
              <w:rPr>
                <w:rFonts w:hint="eastAsia"/>
              </w:rPr>
              <w:t>详见图纸、说明和工程量清单</w:t>
            </w:r>
          </w:p>
        </w:tc>
        <w:tc>
          <w:tcPr>
            <w:tcW w:w="1096" w:type="pct"/>
            <w:shd w:val="clear" w:color="auto" w:fill="auto"/>
            <w:vAlign w:val="center"/>
          </w:tcPr>
          <w:p w:rsidR="00282CE7" w:rsidRDefault="00282CE7" w:rsidP="00282CE7">
            <w:pPr>
              <w:widowControl/>
              <w:ind w:firstLineChars="0" w:firstLine="0"/>
              <w:jc w:val="center"/>
              <w:rPr>
                <w:rFonts w:cs="宋体"/>
                <w:bCs/>
                <w:kern w:val="0"/>
                <w:szCs w:val="21"/>
              </w:rPr>
            </w:pPr>
          </w:p>
        </w:tc>
      </w:tr>
      <w:tr w:rsidR="00282CE7">
        <w:trPr>
          <w:trHeight w:val="285"/>
        </w:trPr>
        <w:tc>
          <w:tcPr>
            <w:tcW w:w="359" w:type="pct"/>
            <w:shd w:val="clear" w:color="auto" w:fill="auto"/>
            <w:vAlign w:val="center"/>
          </w:tcPr>
          <w:p w:rsidR="00282CE7" w:rsidRDefault="00282CE7" w:rsidP="00282CE7">
            <w:pPr>
              <w:pStyle w:val="afffb"/>
              <w:jc w:val="center"/>
            </w:pPr>
            <w:r>
              <w:rPr>
                <w:rFonts w:hint="eastAsia"/>
              </w:rPr>
              <w:t>3</w:t>
            </w:r>
          </w:p>
        </w:tc>
        <w:tc>
          <w:tcPr>
            <w:tcW w:w="905" w:type="pct"/>
            <w:shd w:val="clear" w:color="auto" w:fill="auto"/>
            <w:vAlign w:val="center"/>
          </w:tcPr>
          <w:p w:rsidR="00282CE7" w:rsidRDefault="00282CE7" w:rsidP="00282CE7">
            <w:pPr>
              <w:pStyle w:val="afffb"/>
            </w:pPr>
            <w:r>
              <w:rPr>
                <w:rFonts w:hint="eastAsia"/>
              </w:rPr>
              <w:t>消音器</w:t>
            </w:r>
          </w:p>
        </w:tc>
        <w:tc>
          <w:tcPr>
            <w:tcW w:w="2640" w:type="pct"/>
            <w:shd w:val="clear" w:color="auto" w:fill="auto"/>
            <w:vAlign w:val="center"/>
          </w:tcPr>
          <w:p w:rsidR="00282CE7" w:rsidRDefault="00282CE7" w:rsidP="00282CE7">
            <w:pPr>
              <w:pStyle w:val="afffb"/>
            </w:pPr>
            <w:r>
              <w:rPr>
                <w:rFonts w:hint="eastAsia"/>
              </w:rPr>
              <w:t>详见图纸、说明和工程量清单</w:t>
            </w:r>
          </w:p>
        </w:tc>
        <w:tc>
          <w:tcPr>
            <w:tcW w:w="1096" w:type="pct"/>
            <w:shd w:val="clear" w:color="auto" w:fill="auto"/>
            <w:vAlign w:val="center"/>
          </w:tcPr>
          <w:p w:rsidR="00282CE7" w:rsidRDefault="00282CE7" w:rsidP="00282CE7">
            <w:pPr>
              <w:widowControl/>
              <w:ind w:firstLineChars="0" w:firstLine="0"/>
              <w:jc w:val="center"/>
              <w:rPr>
                <w:rFonts w:cs="宋体"/>
                <w:bCs/>
                <w:kern w:val="0"/>
                <w:szCs w:val="21"/>
              </w:rPr>
            </w:pPr>
          </w:p>
        </w:tc>
      </w:tr>
      <w:tr w:rsidR="00282CE7">
        <w:trPr>
          <w:trHeight w:val="285"/>
        </w:trPr>
        <w:tc>
          <w:tcPr>
            <w:tcW w:w="359" w:type="pct"/>
            <w:shd w:val="clear" w:color="auto" w:fill="auto"/>
            <w:vAlign w:val="center"/>
          </w:tcPr>
          <w:p w:rsidR="00282CE7" w:rsidRDefault="00282CE7" w:rsidP="00282CE7">
            <w:pPr>
              <w:pStyle w:val="afffb"/>
              <w:jc w:val="center"/>
            </w:pPr>
            <w:r>
              <w:rPr>
                <w:rFonts w:hint="eastAsia"/>
              </w:rPr>
              <w:t>4</w:t>
            </w:r>
          </w:p>
        </w:tc>
        <w:tc>
          <w:tcPr>
            <w:tcW w:w="905" w:type="pct"/>
            <w:shd w:val="clear" w:color="auto" w:fill="auto"/>
            <w:vAlign w:val="center"/>
          </w:tcPr>
          <w:p w:rsidR="00282CE7" w:rsidRDefault="00282CE7" w:rsidP="00282CE7">
            <w:pPr>
              <w:pStyle w:val="afffb"/>
            </w:pPr>
            <w:r>
              <w:rPr>
                <w:rFonts w:hint="eastAsia"/>
              </w:rPr>
              <w:t>防火封堵材料</w:t>
            </w:r>
          </w:p>
        </w:tc>
        <w:tc>
          <w:tcPr>
            <w:tcW w:w="2640" w:type="pct"/>
            <w:shd w:val="clear" w:color="auto" w:fill="auto"/>
            <w:vAlign w:val="center"/>
          </w:tcPr>
          <w:p w:rsidR="00282CE7" w:rsidRDefault="00282CE7" w:rsidP="00282CE7">
            <w:pPr>
              <w:pStyle w:val="afffb"/>
            </w:pPr>
            <w:r>
              <w:rPr>
                <w:rFonts w:hint="eastAsia"/>
              </w:rPr>
              <w:t>详见图纸、说明和工程量清单</w:t>
            </w:r>
          </w:p>
        </w:tc>
        <w:tc>
          <w:tcPr>
            <w:tcW w:w="1096" w:type="pct"/>
            <w:shd w:val="clear" w:color="auto" w:fill="auto"/>
            <w:vAlign w:val="center"/>
          </w:tcPr>
          <w:p w:rsidR="00282CE7" w:rsidRDefault="00282CE7" w:rsidP="00282CE7">
            <w:pPr>
              <w:widowControl/>
              <w:ind w:firstLineChars="0" w:firstLine="0"/>
              <w:jc w:val="center"/>
              <w:rPr>
                <w:rFonts w:cs="宋体"/>
                <w:bCs/>
                <w:kern w:val="0"/>
                <w:szCs w:val="21"/>
              </w:rPr>
            </w:pPr>
          </w:p>
        </w:tc>
      </w:tr>
      <w:tr w:rsidR="00282CE7">
        <w:trPr>
          <w:trHeight w:val="285"/>
        </w:trPr>
        <w:tc>
          <w:tcPr>
            <w:tcW w:w="359" w:type="pct"/>
            <w:shd w:val="clear" w:color="auto" w:fill="auto"/>
            <w:vAlign w:val="center"/>
          </w:tcPr>
          <w:p w:rsidR="00282CE7" w:rsidRDefault="00856546" w:rsidP="00282CE7">
            <w:pPr>
              <w:pStyle w:val="afffb"/>
              <w:jc w:val="center"/>
            </w:pPr>
            <w:r>
              <w:t>5</w:t>
            </w:r>
          </w:p>
        </w:tc>
        <w:tc>
          <w:tcPr>
            <w:tcW w:w="905" w:type="pct"/>
            <w:shd w:val="clear" w:color="auto" w:fill="auto"/>
            <w:vAlign w:val="center"/>
          </w:tcPr>
          <w:p w:rsidR="00282CE7" w:rsidRDefault="00282CE7" w:rsidP="00282CE7">
            <w:pPr>
              <w:pStyle w:val="afffb"/>
            </w:pPr>
            <w:r>
              <w:rPr>
                <w:rFonts w:hint="eastAsia"/>
              </w:rPr>
              <w:t>镀锌钢板风管</w:t>
            </w:r>
          </w:p>
        </w:tc>
        <w:tc>
          <w:tcPr>
            <w:tcW w:w="2640" w:type="pct"/>
            <w:shd w:val="clear" w:color="auto" w:fill="auto"/>
            <w:vAlign w:val="center"/>
          </w:tcPr>
          <w:p w:rsidR="00282CE7" w:rsidRDefault="00282CE7" w:rsidP="00282CE7">
            <w:pPr>
              <w:pStyle w:val="afffb"/>
            </w:pPr>
            <w:r>
              <w:rPr>
                <w:rFonts w:hint="eastAsia"/>
              </w:rPr>
              <w:t>详见图纸、说明和工程量清单</w:t>
            </w:r>
          </w:p>
        </w:tc>
        <w:tc>
          <w:tcPr>
            <w:tcW w:w="1096" w:type="pct"/>
            <w:shd w:val="clear" w:color="auto" w:fill="auto"/>
            <w:vAlign w:val="center"/>
          </w:tcPr>
          <w:p w:rsidR="00282CE7" w:rsidRDefault="00282CE7" w:rsidP="00282CE7">
            <w:pPr>
              <w:widowControl/>
              <w:ind w:firstLineChars="0" w:firstLine="0"/>
              <w:jc w:val="center"/>
              <w:rPr>
                <w:rFonts w:cs="宋体"/>
                <w:bCs/>
                <w:kern w:val="0"/>
                <w:szCs w:val="21"/>
              </w:rPr>
            </w:pPr>
          </w:p>
        </w:tc>
      </w:tr>
      <w:tr w:rsidR="007E1A29">
        <w:trPr>
          <w:trHeight w:val="285"/>
        </w:trPr>
        <w:tc>
          <w:tcPr>
            <w:tcW w:w="359" w:type="pct"/>
            <w:shd w:val="clear" w:color="auto" w:fill="auto"/>
            <w:vAlign w:val="center"/>
          </w:tcPr>
          <w:p w:rsidR="007E1A29" w:rsidRDefault="00856546" w:rsidP="007E1A29">
            <w:pPr>
              <w:pStyle w:val="afffb"/>
              <w:jc w:val="center"/>
            </w:pPr>
            <w:r>
              <w:t>6</w:t>
            </w:r>
          </w:p>
        </w:tc>
        <w:tc>
          <w:tcPr>
            <w:tcW w:w="905" w:type="pct"/>
            <w:shd w:val="clear" w:color="auto" w:fill="auto"/>
            <w:vAlign w:val="center"/>
          </w:tcPr>
          <w:p w:rsidR="007E1A29" w:rsidRDefault="007E1A29" w:rsidP="007E1A29">
            <w:pPr>
              <w:pStyle w:val="afffb"/>
            </w:pPr>
            <w:r>
              <w:rPr>
                <w:rFonts w:hint="eastAsia"/>
              </w:rPr>
              <w:t>保温软接管</w:t>
            </w:r>
          </w:p>
        </w:tc>
        <w:tc>
          <w:tcPr>
            <w:tcW w:w="2640" w:type="pct"/>
            <w:shd w:val="clear" w:color="auto" w:fill="auto"/>
            <w:vAlign w:val="center"/>
          </w:tcPr>
          <w:p w:rsidR="007E1A29" w:rsidRDefault="007E1A29" w:rsidP="007E1A29">
            <w:pPr>
              <w:pStyle w:val="afffb"/>
            </w:pPr>
            <w:r>
              <w:rPr>
                <w:rFonts w:hint="eastAsia"/>
              </w:rPr>
              <w:t>详见图纸、说明和工程量清单</w:t>
            </w:r>
          </w:p>
        </w:tc>
        <w:tc>
          <w:tcPr>
            <w:tcW w:w="1096" w:type="pct"/>
            <w:shd w:val="clear" w:color="auto" w:fill="auto"/>
            <w:vAlign w:val="center"/>
          </w:tcPr>
          <w:p w:rsidR="007E1A29" w:rsidRDefault="007E1A29" w:rsidP="007E1A29">
            <w:pPr>
              <w:widowControl/>
              <w:ind w:firstLineChars="0" w:firstLine="0"/>
              <w:jc w:val="center"/>
              <w:rPr>
                <w:rFonts w:cs="宋体"/>
                <w:bCs/>
                <w:kern w:val="0"/>
                <w:szCs w:val="21"/>
              </w:rPr>
            </w:pPr>
          </w:p>
        </w:tc>
      </w:tr>
      <w:tr w:rsidR="007E1A29">
        <w:trPr>
          <w:trHeight w:val="285"/>
        </w:trPr>
        <w:tc>
          <w:tcPr>
            <w:tcW w:w="359" w:type="pct"/>
            <w:shd w:val="clear" w:color="auto" w:fill="auto"/>
            <w:vAlign w:val="center"/>
          </w:tcPr>
          <w:p w:rsidR="007E1A29" w:rsidRDefault="00856546" w:rsidP="007E1A29">
            <w:pPr>
              <w:pStyle w:val="afffb"/>
              <w:jc w:val="center"/>
            </w:pPr>
            <w:r>
              <w:t>7</w:t>
            </w:r>
          </w:p>
        </w:tc>
        <w:tc>
          <w:tcPr>
            <w:tcW w:w="905" w:type="pct"/>
            <w:shd w:val="clear" w:color="auto" w:fill="auto"/>
            <w:vAlign w:val="center"/>
          </w:tcPr>
          <w:p w:rsidR="007E1A29" w:rsidRDefault="007E1A29" w:rsidP="007E1A29">
            <w:pPr>
              <w:pStyle w:val="afffb"/>
            </w:pPr>
            <w:r>
              <w:rPr>
                <w:rFonts w:hint="eastAsia"/>
              </w:rPr>
              <w:t>百叶</w:t>
            </w:r>
            <w:r>
              <w:t>风口</w:t>
            </w:r>
          </w:p>
        </w:tc>
        <w:tc>
          <w:tcPr>
            <w:tcW w:w="2640" w:type="pct"/>
            <w:shd w:val="clear" w:color="auto" w:fill="auto"/>
            <w:vAlign w:val="center"/>
          </w:tcPr>
          <w:p w:rsidR="007E1A29" w:rsidRDefault="007E1A29" w:rsidP="007E1A29">
            <w:pPr>
              <w:pStyle w:val="afffb"/>
            </w:pPr>
            <w:r>
              <w:rPr>
                <w:rFonts w:hint="eastAsia"/>
              </w:rPr>
              <w:t>详见图纸、说明和工程量清单</w:t>
            </w:r>
          </w:p>
        </w:tc>
        <w:tc>
          <w:tcPr>
            <w:tcW w:w="1096" w:type="pct"/>
            <w:shd w:val="clear" w:color="auto" w:fill="auto"/>
            <w:vAlign w:val="center"/>
          </w:tcPr>
          <w:p w:rsidR="007E1A29" w:rsidRDefault="007E1A29" w:rsidP="007E1A29">
            <w:pPr>
              <w:widowControl/>
              <w:ind w:firstLineChars="0" w:firstLine="0"/>
              <w:jc w:val="center"/>
              <w:rPr>
                <w:rFonts w:cs="宋体"/>
                <w:bCs/>
                <w:kern w:val="0"/>
                <w:szCs w:val="21"/>
              </w:rPr>
            </w:pPr>
          </w:p>
        </w:tc>
      </w:tr>
    </w:tbl>
    <w:p w:rsidR="00FD1D76" w:rsidRDefault="00FD1D76">
      <w:pPr>
        <w:pStyle w:val="17"/>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1590"/>
        <w:gridCol w:w="4883"/>
        <w:gridCol w:w="2036"/>
      </w:tblGrid>
      <w:tr w:rsidR="00FD1D76">
        <w:trPr>
          <w:trHeight w:val="285"/>
        </w:trPr>
        <w:tc>
          <w:tcPr>
            <w:tcW w:w="361" w:type="pct"/>
            <w:shd w:val="clear" w:color="auto" w:fill="D9D9D9" w:themeFill="background1" w:themeFillShade="D9"/>
            <w:vAlign w:val="center"/>
          </w:tcPr>
          <w:p w:rsidR="00FD1D76" w:rsidRDefault="00E15841">
            <w:pPr>
              <w:pStyle w:val="afffc"/>
            </w:pPr>
            <w:r>
              <w:rPr>
                <w:rFonts w:hint="eastAsia"/>
              </w:rPr>
              <w:t>序号</w:t>
            </w:r>
          </w:p>
        </w:tc>
        <w:tc>
          <w:tcPr>
            <w:tcW w:w="867" w:type="pct"/>
            <w:shd w:val="clear" w:color="auto" w:fill="D9D9D9" w:themeFill="background1" w:themeFillShade="D9"/>
            <w:vAlign w:val="center"/>
          </w:tcPr>
          <w:p w:rsidR="00FD1D76" w:rsidRDefault="00E15841">
            <w:pPr>
              <w:pStyle w:val="afffc"/>
            </w:pPr>
            <w:r>
              <w:rPr>
                <w:rFonts w:hint="eastAsia"/>
              </w:rPr>
              <w:t>名称</w:t>
            </w:r>
          </w:p>
        </w:tc>
        <w:tc>
          <w:tcPr>
            <w:tcW w:w="2662" w:type="pct"/>
            <w:shd w:val="clear" w:color="auto" w:fill="D9D9D9" w:themeFill="background1" w:themeFillShade="D9"/>
            <w:vAlign w:val="center"/>
          </w:tcPr>
          <w:p w:rsidR="00FD1D76" w:rsidRDefault="00E15841">
            <w:pPr>
              <w:pStyle w:val="afffc"/>
            </w:pPr>
            <w:r>
              <w:rPr>
                <w:rFonts w:hint="eastAsia"/>
              </w:rPr>
              <w:t>技术要求</w:t>
            </w:r>
          </w:p>
        </w:tc>
        <w:tc>
          <w:tcPr>
            <w:tcW w:w="1110" w:type="pct"/>
            <w:shd w:val="clear" w:color="auto" w:fill="D9D9D9" w:themeFill="background1" w:themeFillShade="D9"/>
          </w:tcPr>
          <w:p w:rsidR="00FD1D76" w:rsidRDefault="00E15841">
            <w:pPr>
              <w:pStyle w:val="afffc"/>
            </w:pPr>
            <w:r>
              <w:rPr>
                <w:rFonts w:hint="eastAsia"/>
              </w:rPr>
              <w:t>标准</w:t>
            </w:r>
          </w:p>
        </w:tc>
      </w:tr>
      <w:tr w:rsidR="00FD1D76">
        <w:trPr>
          <w:trHeight w:val="1058"/>
        </w:trPr>
        <w:tc>
          <w:tcPr>
            <w:tcW w:w="361" w:type="pct"/>
            <w:shd w:val="clear" w:color="auto" w:fill="auto"/>
            <w:vAlign w:val="center"/>
          </w:tcPr>
          <w:p w:rsidR="00FD1D76" w:rsidRDefault="00E15841">
            <w:pPr>
              <w:widowControl/>
              <w:ind w:firstLineChars="0" w:firstLine="0"/>
              <w:jc w:val="center"/>
              <w:rPr>
                <w:rFonts w:cs="宋体"/>
                <w:bCs/>
                <w:kern w:val="0"/>
                <w:sz w:val="18"/>
                <w:szCs w:val="18"/>
              </w:rPr>
            </w:pPr>
            <w:r>
              <w:rPr>
                <w:rFonts w:cs="宋体" w:hint="eastAsia"/>
                <w:bCs/>
                <w:kern w:val="0"/>
                <w:sz w:val="18"/>
                <w:szCs w:val="18"/>
              </w:rPr>
              <w:t>1</w:t>
            </w:r>
          </w:p>
        </w:tc>
        <w:tc>
          <w:tcPr>
            <w:tcW w:w="867" w:type="pct"/>
            <w:shd w:val="clear" w:color="auto" w:fill="auto"/>
            <w:vAlign w:val="center"/>
          </w:tcPr>
          <w:p w:rsidR="00FD1D76" w:rsidRDefault="00E15841">
            <w:pPr>
              <w:pStyle w:val="afffb"/>
              <w:spacing w:line="240" w:lineRule="exact"/>
            </w:pPr>
            <w:r>
              <w:rPr>
                <w:rFonts w:hint="eastAsia"/>
              </w:rPr>
              <w:t>风阀、风口</w:t>
            </w:r>
            <w:r>
              <w:t>总体要求</w:t>
            </w:r>
          </w:p>
        </w:tc>
        <w:tc>
          <w:tcPr>
            <w:tcW w:w="2662" w:type="pct"/>
            <w:shd w:val="clear" w:color="auto" w:fill="auto"/>
            <w:vAlign w:val="center"/>
          </w:tcPr>
          <w:p w:rsidR="00FD1D76" w:rsidRDefault="00E15841">
            <w:pPr>
              <w:pStyle w:val="afffb"/>
              <w:numPr>
                <w:ilvl w:val="0"/>
                <w:numId w:val="43"/>
              </w:numPr>
              <w:spacing w:line="276" w:lineRule="auto"/>
            </w:pPr>
            <w:r>
              <w:rPr>
                <w:rFonts w:hint="eastAsia"/>
              </w:rPr>
              <w:t>风阀（含执行器）产品的设计使用年限不应少于20年，厂家应提供组合风阀整机寿命和各主要部件的使用年限。</w:t>
            </w:r>
          </w:p>
          <w:p w:rsidR="00FD1D76" w:rsidRDefault="00E15841">
            <w:pPr>
              <w:pStyle w:val="afffb"/>
              <w:numPr>
                <w:ilvl w:val="0"/>
                <w:numId w:val="43"/>
              </w:numPr>
              <w:spacing w:line="276" w:lineRule="auto"/>
            </w:pPr>
            <w:r>
              <w:t>多叶对开调节阀</w:t>
            </w:r>
            <w:r>
              <w:rPr>
                <w:rFonts w:hint="eastAsia"/>
              </w:rPr>
              <w:t>，</w:t>
            </w:r>
            <w:r>
              <w:t>重叠型叶片</w:t>
            </w:r>
            <w:r>
              <w:rPr>
                <w:rFonts w:hint="eastAsia"/>
              </w:rPr>
              <w:t>，叶片漏风量应满足《建筑通风风量调节阀》</w:t>
            </w:r>
            <w:r>
              <w:t>JG/T 436</w:t>
            </w:r>
            <w:r>
              <w:rPr>
                <w:rFonts w:hint="eastAsia"/>
              </w:rPr>
              <w:t>规定</w:t>
            </w:r>
            <w:r>
              <w:t>的</w:t>
            </w:r>
            <w:r>
              <w:rPr>
                <w:rFonts w:hint="eastAsia"/>
              </w:rPr>
              <w:t>密闭型风阀。开关阀和止回阀应满足中密闭型风阀。</w:t>
            </w:r>
          </w:p>
          <w:p w:rsidR="00FD1D76" w:rsidRDefault="00E15841">
            <w:pPr>
              <w:pStyle w:val="afffb"/>
              <w:numPr>
                <w:ilvl w:val="0"/>
                <w:numId w:val="43"/>
              </w:numPr>
              <w:spacing w:line="276" w:lineRule="auto"/>
            </w:pPr>
            <w:r>
              <w:rPr>
                <w:rFonts w:hint="eastAsia"/>
              </w:rPr>
              <w:lastRenderedPageBreak/>
              <w:t>阀体漏风量满足《建筑通风风量调节阀》</w:t>
            </w:r>
            <w:r>
              <w:t>JG/T 436</w:t>
            </w:r>
            <w:r>
              <w:rPr>
                <w:rFonts w:hint="eastAsia"/>
              </w:rPr>
              <w:t>规定</w:t>
            </w:r>
            <w:r>
              <w:t>的B级阀体漏风量之标准</w:t>
            </w:r>
            <w:r>
              <w:rPr>
                <w:rFonts w:hint="eastAsia"/>
              </w:rPr>
              <w:t>。</w:t>
            </w:r>
          </w:p>
          <w:p w:rsidR="00FD1D76" w:rsidRDefault="00E15841">
            <w:pPr>
              <w:pStyle w:val="afffb"/>
              <w:numPr>
                <w:ilvl w:val="0"/>
                <w:numId w:val="43"/>
              </w:numPr>
              <w:spacing w:line="276" w:lineRule="auto"/>
            </w:pPr>
            <w:r>
              <w:rPr>
                <w:rFonts w:hint="eastAsia"/>
              </w:rPr>
              <w:t>在最大设计流速下不产生异常振动和异常噪声。</w:t>
            </w:r>
          </w:p>
          <w:p w:rsidR="00FD1D76" w:rsidRDefault="00E15841">
            <w:pPr>
              <w:pStyle w:val="afffb"/>
              <w:numPr>
                <w:ilvl w:val="0"/>
                <w:numId w:val="43"/>
              </w:numPr>
              <w:spacing w:line="276" w:lineRule="auto"/>
            </w:pPr>
            <w:r>
              <w:rPr>
                <w:rFonts w:hint="eastAsia"/>
              </w:rPr>
              <w:t>风阀外框、叶片采用≥2</w:t>
            </w:r>
            <w:r>
              <w:t>mm</w:t>
            </w:r>
            <w:r>
              <w:rPr>
                <w:rFonts w:hint="eastAsia"/>
              </w:rPr>
              <w:t>厚</w:t>
            </w:r>
            <w:r>
              <w:t>热浸</w:t>
            </w:r>
            <w:proofErr w:type="gramStart"/>
            <w:r>
              <w:t>锌</w:t>
            </w:r>
            <w:proofErr w:type="gramEnd"/>
            <w:r>
              <w:t>钢板</w:t>
            </w:r>
            <w:r>
              <w:rPr>
                <w:rFonts w:hint="eastAsia"/>
              </w:rPr>
              <w:t>，内外表面锌层重量275g/㎡。</w:t>
            </w:r>
          </w:p>
          <w:p w:rsidR="00FD1D76" w:rsidRDefault="00E15841">
            <w:pPr>
              <w:pStyle w:val="afffb"/>
              <w:numPr>
                <w:ilvl w:val="0"/>
                <w:numId w:val="43"/>
              </w:numPr>
              <w:spacing w:line="276" w:lineRule="auto"/>
            </w:pPr>
            <w:r>
              <w:rPr>
                <w:rFonts w:hint="eastAsia"/>
              </w:rPr>
              <w:t>传动材料应选用等级不低于304的不锈钢材料，各类轴承材料应采用铜、不锈钢304等级及以上的材料。</w:t>
            </w:r>
          </w:p>
          <w:p w:rsidR="00FD1D76" w:rsidRDefault="00E15841">
            <w:pPr>
              <w:pStyle w:val="afffb"/>
              <w:numPr>
                <w:ilvl w:val="0"/>
                <w:numId w:val="43"/>
              </w:numPr>
              <w:spacing w:line="276" w:lineRule="auto"/>
            </w:pPr>
            <w:r>
              <w:rPr>
                <w:rFonts w:hint="eastAsia"/>
              </w:rPr>
              <w:t>在10</w:t>
            </w:r>
            <w:r>
              <w:t>m/s的风速下，阀门全开时阻力不大于</w:t>
            </w:r>
            <w:r>
              <w:rPr>
                <w:rFonts w:hint="eastAsia"/>
              </w:rPr>
              <w:t>50P</w:t>
            </w:r>
            <w:r>
              <w:t>a。</w:t>
            </w:r>
          </w:p>
          <w:p w:rsidR="00FD1D76" w:rsidRDefault="00E15841">
            <w:pPr>
              <w:pStyle w:val="afffb"/>
              <w:numPr>
                <w:ilvl w:val="0"/>
                <w:numId w:val="43"/>
              </w:numPr>
              <w:spacing w:line="276" w:lineRule="auto"/>
            </w:pPr>
            <w:r>
              <w:rPr>
                <w:rFonts w:hint="eastAsia"/>
              </w:rPr>
              <w:t>所有风口采用铝合金材质，颜色按</w:t>
            </w:r>
            <w:proofErr w:type="gramStart"/>
            <w:r>
              <w:rPr>
                <w:rFonts w:hint="eastAsia"/>
              </w:rPr>
              <w:t>精装要求</w:t>
            </w:r>
            <w:proofErr w:type="gramEnd"/>
            <w:r>
              <w:rPr>
                <w:rFonts w:hint="eastAsia"/>
              </w:rPr>
              <w:t>喷塑。风口外有装修面的，要求装饰面是可拆卸的。</w:t>
            </w:r>
          </w:p>
        </w:tc>
        <w:tc>
          <w:tcPr>
            <w:tcW w:w="1110" w:type="pct"/>
          </w:tcPr>
          <w:p w:rsidR="00FD1D76" w:rsidRDefault="00FD1D76">
            <w:pPr>
              <w:pStyle w:val="afffb"/>
              <w:spacing w:line="240" w:lineRule="exact"/>
            </w:pPr>
          </w:p>
          <w:p w:rsidR="00FD1D76" w:rsidRDefault="00E15841">
            <w:pPr>
              <w:pStyle w:val="afffb"/>
              <w:spacing w:line="240" w:lineRule="exact"/>
            </w:pPr>
            <w:r>
              <w:rPr>
                <w:rFonts w:hint="eastAsia"/>
              </w:rPr>
              <w:t>《建筑通风风量调节阀》</w:t>
            </w:r>
            <w:r>
              <w:t>JG/T 436</w:t>
            </w:r>
          </w:p>
          <w:p w:rsidR="00FD1D76" w:rsidRDefault="00E15841">
            <w:pPr>
              <w:pStyle w:val="afffb"/>
              <w:spacing w:line="240" w:lineRule="exact"/>
            </w:pPr>
            <w:r>
              <w:rPr>
                <w:rFonts w:hint="eastAsia"/>
              </w:rPr>
              <w:t>防排烟系统阀门、风口应选用符合国家现行有关标准和有关准入制度的产品。</w:t>
            </w:r>
          </w:p>
        </w:tc>
      </w:tr>
      <w:tr w:rsidR="00FD1D76">
        <w:trPr>
          <w:trHeight w:val="285"/>
        </w:trPr>
        <w:tc>
          <w:tcPr>
            <w:tcW w:w="361" w:type="pct"/>
            <w:shd w:val="clear" w:color="auto" w:fill="auto"/>
            <w:vAlign w:val="center"/>
          </w:tcPr>
          <w:p w:rsidR="00FD1D76" w:rsidRDefault="00E15841">
            <w:pPr>
              <w:widowControl/>
              <w:ind w:firstLineChars="0" w:firstLine="0"/>
              <w:jc w:val="center"/>
              <w:rPr>
                <w:rFonts w:cs="宋体"/>
                <w:bCs/>
                <w:kern w:val="0"/>
                <w:sz w:val="18"/>
                <w:szCs w:val="18"/>
              </w:rPr>
            </w:pPr>
            <w:r>
              <w:rPr>
                <w:rFonts w:cs="宋体" w:hint="eastAsia"/>
                <w:bCs/>
                <w:kern w:val="0"/>
                <w:sz w:val="18"/>
                <w:szCs w:val="18"/>
              </w:rPr>
              <w:lastRenderedPageBreak/>
              <w:t>2</w:t>
            </w:r>
          </w:p>
        </w:tc>
        <w:tc>
          <w:tcPr>
            <w:tcW w:w="867" w:type="pct"/>
            <w:shd w:val="clear" w:color="auto" w:fill="auto"/>
            <w:vAlign w:val="center"/>
          </w:tcPr>
          <w:p w:rsidR="00FD1D76" w:rsidRDefault="00E15841">
            <w:pPr>
              <w:pStyle w:val="afffb"/>
              <w:spacing w:line="240" w:lineRule="exact"/>
            </w:pPr>
            <w:r>
              <w:rPr>
                <w:rFonts w:hint="eastAsia"/>
              </w:rPr>
              <w:t>风量</w:t>
            </w:r>
            <w:r>
              <w:t>调节阀</w:t>
            </w:r>
          </w:p>
        </w:tc>
        <w:tc>
          <w:tcPr>
            <w:tcW w:w="2662" w:type="pct"/>
            <w:shd w:val="clear" w:color="auto" w:fill="auto"/>
            <w:vAlign w:val="center"/>
          </w:tcPr>
          <w:p w:rsidR="00FD1D76" w:rsidRDefault="00E15841">
            <w:pPr>
              <w:pStyle w:val="afffb"/>
              <w:numPr>
                <w:ilvl w:val="0"/>
                <w:numId w:val="44"/>
              </w:numPr>
              <w:spacing w:line="276" w:lineRule="auto"/>
            </w:pPr>
            <w:r>
              <w:rPr>
                <w:rFonts w:hint="eastAsia"/>
              </w:rPr>
              <w:t>风量调节</w:t>
            </w:r>
            <w:proofErr w:type="gramStart"/>
            <w:r>
              <w:rPr>
                <w:rFonts w:hint="eastAsia"/>
              </w:rPr>
              <w:t>阀必须</w:t>
            </w:r>
            <w:proofErr w:type="gramEnd"/>
            <w:r>
              <w:rPr>
                <w:rFonts w:hint="eastAsia"/>
              </w:rPr>
              <w:t>在0</w:t>
            </w:r>
            <w:r>
              <w:rPr>
                <w:rFonts w:ascii="MS Gothic" w:eastAsia="MS Gothic" w:hAnsi="MS Gothic" w:cs="MS Gothic" w:hint="eastAsia"/>
              </w:rPr>
              <w:t>〜</w:t>
            </w:r>
            <w:r>
              <w:rPr>
                <w:rFonts w:hint="eastAsia"/>
              </w:rPr>
              <w:t>100%无</w:t>
            </w:r>
            <w:proofErr w:type="gramStart"/>
            <w:r>
              <w:rPr>
                <w:rFonts w:hint="eastAsia"/>
              </w:rPr>
              <w:t>级连续</w:t>
            </w:r>
            <w:proofErr w:type="gramEnd"/>
            <w:r>
              <w:rPr>
                <w:rFonts w:hint="eastAsia"/>
              </w:rPr>
              <w:t>可调；</w:t>
            </w:r>
            <w:r>
              <w:t xml:space="preserve"> </w:t>
            </w:r>
          </w:p>
          <w:p w:rsidR="00FD1D76" w:rsidRDefault="00E15841">
            <w:pPr>
              <w:pStyle w:val="afffb"/>
              <w:numPr>
                <w:ilvl w:val="0"/>
                <w:numId w:val="44"/>
              </w:numPr>
              <w:spacing w:line="276" w:lineRule="auto"/>
            </w:pPr>
            <w:r>
              <w:rPr>
                <w:rFonts w:hint="eastAsia"/>
              </w:rPr>
              <w:t>电动风阀执行机构输出的扭矩应满足风阀全行程工作时间≤30s的要求，且至少要大于组合风阀实际所需最大扭矩的1.5倍；执行器</w:t>
            </w:r>
            <w:r>
              <w:t>电源：A</w:t>
            </w:r>
            <w:r>
              <w:rPr>
                <w:rFonts w:hint="eastAsia"/>
              </w:rPr>
              <w:t>C24</w:t>
            </w:r>
            <w:r>
              <w:t>V</w:t>
            </w:r>
            <w:r>
              <w:rPr>
                <w:rFonts w:hint="eastAsia"/>
              </w:rPr>
              <w:t>，</w:t>
            </w:r>
            <w:r>
              <w:t>可接受</w:t>
            </w:r>
            <w:r>
              <w:rPr>
                <w:rFonts w:hint="eastAsia"/>
              </w:rPr>
              <w:t>DDC控制信</w:t>
            </w:r>
            <w:r>
              <w:t>号。</w:t>
            </w:r>
          </w:p>
        </w:tc>
        <w:tc>
          <w:tcPr>
            <w:tcW w:w="1110" w:type="pct"/>
          </w:tcPr>
          <w:p w:rsidR="00FD1D76" w:rsidRDefault="00FD1D76">
            <w:pPr>
              <w:pStyle w:val="afffb"/>
              <w:spacing w:line="240" w:lineRule="exact"/>
            </w:pPr>
          </w:p>
        </w:tc>
      </w:tr>
      <w:tr w:rsidR="00FD1D76">
        <w:trPr>
          <w:trHeight w:val="285"/>
        </w:trPr>
        <w:tc>
          <w:tcPr>
            <w:tcW w:w="361" w:type="pct"/>
            <w:shd w:val="clear" w:color="auto" w:fill="auto"/>
            <w:vAlign w:val="center"/>
          </w:tcPr>
          <w:p w:rsidR="00FD1D76" w:rsidRDefault="00E15841">
            <w:pPr>
              <w:widowControl/>
              <w:ind w:firstLineChars="0" w:firstLine="0"/>
              <w:jc w:val="center"/>
              <w:rPr>
                <w:rFonts w:cs="宋体"/>
                <w:bCs/>
                <w:kern w:val="0"/>
                <w:sz w:val="18"/>
                <w:szCs w:val="18"/>
              </w:rPr>
            </w:pPr>
            <w:r>
              <w:rPr>
                <w:rFonts w:cs="宋体"/>
                <w:bCs/>
                <w:kern w:val="0"/>
                <w:sz w:val="18"/>
                <w:szCs w:val="18"/>
              </w:rPr>
              <w:t>3</w:t>
            </w:r>
          </w:p>
        </w:tc>
        <w:tc>
          <w:tcPr>
            <w:tcW w:w="867" w:type="pct"/>
            <w:shd w:val="clear" w:color="auto" w:fill="auto"/>
            <w:vAlign w:val="center"/>
          </w:tcPr>
          <w:p w:rsidR="00FD1D76" w:rsidRDefault="00E15841">
            <w:pPr>
              <w:pStyle w:val="afffb"/>
              <w:spacing w:line="240" w:lineRule="exact"/>
            </w:pPr>
            <w:r>
              <w:rPr>
                <w:rFonts w:hint="eastAsia"/>
              </w:rPr>
              <w:t>电动防火阀</w:t>
            </w:r>
          </w:p>
        </w:tc>
        <w:tc>
          <w:tcPr>
            <w:tcW w:w="2662" w:type="pct"/>
            <w:tcBorders>
              <w:top w:val="single" w:sz="4" w:space="0" w:color="auto"/>
              <w:left w:val="single" w:sz="4" w:space="0" w:color="auto"/>
              <w:bottom w:val="single" w:sz="4" w:space="0" w:color="auto"/>
              <w:right w:val="single" w:sz="4" w:space="0" w:color="auto"/>
            </w:tcBorders>
            <w:shd w:val="clear" w:color="auto" w:fill="auto"/>
            <w:vAlign w:val="center"/>
          </w:tcPr>
          <w:p w:rsidR="00FD1D76" w:rsidRDefault="00E15841">
            <w:pPr>
              <w:pStyle w:val="afffb"/>
              <w:spacing w:line="276" w:lineRule="auto"/>
            </w:pPr>
            <w:r>
              <w:rPr>
                <w:rFonts w:hint="eastAsia"/>
              </w:rPr>
              <w:t>1）平</w:t>
            </w:r>
            <w:proofErr w:type="gramStart"/>
            <w:r>
              <w:rPr>
                <w:rFonts w:hint="eastAsia"/>
              </w:rPr>
              <w:t>时常开</w:t>
            </w:r>
            <w:proofErr w:type="gramEnd"/>
            <w:r>
              <w:rPr>
                <w:rFonts w:hint="eastAsia"/>
              </w:rPr>
              <w:t>或</w:t>
            </w:r>
            <w:r>
              <w:t>常闭，</w:t>
            </w:r>
            <w:r>
              <w:rPr>
                <w:rFonts w:hint="eastAsia"/>
              </w:rPr>
              <w:t>显示</w:t>
            </w:r>
            <w:r>
              <w:t>开关状态。</w:t>
            </w:r>
          </w:p>
          <w:p w:rsidR="00FD1D76" w:rsidRDefault="00E15841">
            <w:pPr>
              <w:pStyle w:val="afffb"/>
              <w:spacing w:line="276" w:lineRule="auto"/>
            </w:pPr>
            <w:r>
              <w:rPr>
                <w:rFonts w:hint="eastAsia"/>
              </w:rPr>
              <w:t>2）AC24</w:t>
            </w:r>
            <w:r>
              <w:t>V</w:t>
            </w:r>
            <w:r>
              <w:rPr>
                <w:rFonts w:hint="eastAsia"/>
              </w:rPr>
              <w:t>不锈钢</w:t>
            </w:r>
            <w:r>
              <w:t>弹簧复位器。</w:t>
            </w:r>
          </w:p>
          <w:p w:rsidR="00FD1D76" w:rsidRDefault="00E15841">
            <w:pPr>
              <w:pStyle w:val="afffb"/>
              <w:spacing w:line="276" w:lineRule="auto"/>
            </w:pPr>
            <w:r>
              <w:t>3</w:t>
            </w:r>
            <w:r>
              <w:rPr>
                <w:rFonts w:hint="eastAsia"/>
              </w:rPr>
              <w:t>）</w:t>
            </w:r>
            <w:r>
              <w:t>防火阀耐火极限≥</w:t>
            </w:r>
            <w:r>
              <w:rPr>
                <w:rFonts w:hint="eastAsia"/>
              </w:rPr>
              <w:t>2</w:t>
            </w:r>
            <w:r>
              <w:t>h</w:t>
            </w:r>
            <w:r>
              <w:rPr>
                <w:rFonts w:hint="eastAsia"/>
              </w:rPr>
              <w:t>。</w:t>
            </w:r>
          </w:p>
          <w:p w:rsidR="00FD1D76" w:rsidRDefault="00E15841">
            <w:pPr>
              <w:pStyle w:val="afffb"/>
              <w:spacing w:line="276" w:lineRule="auto"/>
            </w:pPr>
            <w:r>
              <w:rPr>
                <w:rFonts w:hint="eastAsia"/>
              </w:rPr>
              <w:t>4）执行机构防护等级不低于IP55</w:t>
            </w:r>
          </w:p>
        </w:tc>
        <w:tc>
          <w:tcPr>
            <w:tcW w:w="1110" w:type="pct"/>
            <w:tcBorders>
              <w:top w:val="single" w:sz="4" w:space="0" w:color="auto"/>
              <w:left w:val="single" w:sz="4" w:space="0" w:color="auto"/>
              <w:bottom w:val="single" w:sz="4" w:space="0" w:color="auto"/>
              <w:right w:val="single" w:sz="4" w:space="0" w:color="auto"/>
            </w:tcBorders>
          </w:tcPr>
          <w:p w:rsidR="00FD1D76" w:rsidRDefault="00E15841">
            <w:pPr>
              <w:pStyle w:val="afffb"/>
              <w:spacing w:line="240" w:lineRule="exact"/>
            </w:pPr>
            <w:r>
              <w:rPr>
                <w:rFonts w:hint="eastAsia"/>
              </w:rPr>
              <w:t>防排烟系统阀门、风口应选用符合国家现行有关标准和有关准入制度的产品。</w:t>
            </w:r>
          </w:p>
        </w:tc>
      </w:tr>
      <w:tr w:rsidR="00FD1D76">
        <w:trPr>
          <w:trHeight w:val="513"/>
        </w:trPr>
        <w:tc>
          <w:tcPr>
            <w:tcW w:w="361" w:type="pct"/>
            <w:vAlign w:val="center"/>
          </w:tcPr>
          <w:p w:rsidR="00FD1D76" w:rsidRDefault="00E15841">
            <w:pPr>
              <w:widowControl/>
              <w:ind w:firstLineChars="0" w:firstLine="0"/>
              <w:jc w:val="center"/>
              <w:rPr>
                <w:rFonts w:cs="宋体"/>
                <w:bCs/>
                <w:kern w:val="0"/>
                <w:sz w:val="18"/>
                <w:szCs w:val="18"/>
              </w:rPr>
            </w:pPr>
            <w:r>
              <w:rPr>
                <w:rFonts w:cs="宋体"/>
                <w:bCs/>
                <w:kern w:val="0"/>
                <w:sz w:val="18"/>
                <w:szCs w:val="18"/>
              </w:rPr>
              <w:t>4</w:t>
            </w:r>
          </w:p>
        </w:tc>
        <w:tc>
          <w:tcPr>
            <w:tcW w:w="867" w:type="pct"/>
            <w:vAlign w:val="center"/>
          </w:tcPr>
          <w:p w:rsidR="00FD1D76" w:rsidRDefault="00E15841">
            <w:pPr>
              <w:pStyle w:val="afffb"/>
              <w:spacing w:line="240" w:lineRule="exact"/>
            </w:pPr>
            <w:r>
              <w:rPr>
                <w:rFonts w:hint="eastAsia"/>
              </w:rPr>
              <w:t>消音器</w:t>
            </w:r>
          </w:p>
        </w:tc>
        <w:tc>
          <w:tcPr>
            <w:tcW w:w="2662" w:type="pct"/>
            <w:shd w:val="clear" w:color="auto" w:fill="auto"/>
            <w:vAlign w:val="center"/>
          </w:tcPr>
          <w:p w:rsidR="00FD1D76" w:rsidRDefault="00E15841">
            <w:pPr>
              <w:pStyle w:val="afffb"/>
              <w:spacing w:line="276" w:lineRule="auto"/>
            </w:pPr>
            <w:r>
              <w:rPr>
                <w:rFonts w:hint="eastAsia"/>
              </w:rPr>
              <w:t>1）消声器设备需设备供货商详图设计。图纸中通风、空调</w:t>
            </w:r>
            <w:proofErr w:type="gramStart"/>
            <w:r>
              <w:rPr>
                <w:rFonts w:hint="eastAsia"/>
              </w:rPr>
              <w:t>管道消声器供参考</w:t>
            </w:r>
            <w:proofErr w:type="gramEnd"/>
            <w:r>
              <w:rPr>
                <w:rFonts w:hint="eastAsia"/>
              </w:rPr>
              <w:t>。设备供货商应根据室内噪声控制标准，按空气处理机组、风机厂家所提供的风机8倍频谱噪音值，</w:t>
            </w:r>
            <w:proofErr w:type="gramStart"/>
            <w:r>
              <w:rPr>
                <w:rFonts w:hint="eastAsia"/>
              </w:rPr>
              <w:t>经深化</w:t>
            </w:r>
            <w:proofErr w:type="gramEnd"/>
            <w:r>
              <w:rPr>
                <w:rFonts w:hint="eastAsia"/>
              </w:rPr>
              <w:t>设计后进行消声器的选型。</w:t>
            </w:r>
          </w:p>
          <w:p w:rsidR="00FD1D76" w:rsidRDefault="00E15841">
            <w:pPr>
              <w:pStyle w:val="afffb"/>
              <w:spacing w:line="276" w:lineRule="auto"/>
            </w:pPr>
            <w:r>
              <w:t>2</w:t>
            </w:r>
            <w:r>
              <w:rPr>
                <w:rFonts w:hint="eastAsia"/>
              </w:rPr>
              <w:t>）为阻性片式消声器，要求</w:t>
            </w:r>
            <w:r>
              <w:t>消声器内流速与风管流速一致</w:t>
            </w:r>
            <w:r>
              <w:rPr>
                <w:rFonts w:hint="eastAsia"/>
              </w:rPr>
              <w:t>。</w:t>
            </w:r>
            <w:r>
              <w:t>1m长消声器的动态消声性能（根据消声器构造、</w:t>
            </w:r>
            <w:proofErr w:type="gramStart"/>
            <w:r>
              <w:t>片间流速</w:t>
            </w:r>
            <w:proofErr w:type="gramEnd"/>
            <w:r>
              <w:t>等）满足A声级差</w:t>
            </w:r>
            <w:r>
              <w:rPr>
                <w:rFonts w:hint="eastAsia"/>
              </w:rPr>
              <w:t>≥</w:t>
            </w:r>
            <w:r>
              <w:t>12dB。</w:t>
            </w:r>
          </w:p>
          <w:p w:rsidR="00FD1D76" w:rsidRDefault="00E15841">
            <w:pPr>
              <w:pStyle w:val="afffb"/>
              <w:spacing w:line="276" w:lineRule="auto"/>
            </w:pPr>
            <w:r>
              <w:t>3</w:t>
            </w:r>
            <w:r>
              <w:rPr>
                <w:rFonts w:hint="eastAsia"/>
              </w:rPr>
              <w:t>）消声器同时满足消声、防火、漏风量、防潮和卫生性能要求。</w:t>
            </w:r>
          </w:p>
        </w:tc>
        <w:tc>
          <w:tcPr>
            <w:tcW w:w="1110" w:type="pct"/>
          </w:tcPr>
          <w:p w:rsidR="00FD1D76" w:rsidRDefault="00FD1D76">
            <w:pPr>
              <w:pStyle w:val="afffb"/>
              <w:spacing w:line="240" w:lineRule="exact"/>
            </w:pPr>
          </w:p>
        </w:tc>
      </w:tr>
      <w:tr w:rsidR="00FD1D76">
        <w:trPr>
          <w:trHeight w:val="222"/>
        </w:trPr>
        <w:tc>
          <w:tcPr>
            <w:tcW w:w="361" w:type="pct"/>
            <w:vAlign w:val="center"/>
          </w:tcPr>
          <w:p w:rsidR="00FD1D76" w:rsidRDefault="00E15841">
            <w:pPr>
              <w:widowControl/>
              <w:ind w:firstLineChars="0" w:firstLine="0"/>
              <w:jc w:val="center"/>
              <w:rPr>
                <w:rFonts w:cs="宋体"/>
                <w:bCs/>
                <w:kern w:val="0"/>
                <w:sz w:val="18"/>
                <w:szCs w:val="18"/>
              </w:rPr>
            </w:pPr>
            <w:r>
              <w:rPr>
                <w:rFonts w:cs="宋体"/>
                <w:bCs/>
                <w:kern w:val="0"/>
                <w:sz w:val="18"/>
                <w:szCs w:val="18"/>
              </w:rPr>
              <w:t>5</w:t>
            </w:r>
          </w:p>
        </w:tc>
        <w:tc>
          <w:tcPr>
            <w:tcW w:w="867" w:type="pct"/>
            <w:vAlign w:val="center"/>
          </w:tcPr>
          <w:p w:rsidR="00FD1D76" w:rsidRDefault="00E15841">
            <w:pPr>
              <w:pStyle w:val="afffb"/>
              <w:spacing w:line="240" w:lineRule="exact"/>
            </w:pPr>
            <w:r>
              <w:rPr>
                <w:rFonts w:hint="eastAsia"/>
              </w:rPr>
              <w:t>防火封堵材料</w:t>
            </w:r>
          </w:p>
        </w:tc>
        <w:tc>
          <w:tcPr>
            <w:tcW w:w="2662" w:type="pct"/>
            <w:shd w:val="clear" w:color="auto" w:fill="auto"/>
            <w:vAlign w:val="center"/>
          </w:tcPr>
          <w:p w:rsidR="00FD1D76" w:rsidRDefault="00E15841">
            <w:pPr>
              <w:pStyle w:val="afffb"/>
              <w:spacing w:line="276" w:lineRule="auto"/>
            </w:pPr>
            <w:r>
              <w:t>1</w:t>
            </w:r>
            <w:r>
              <w:rPr>
                <w:rFonts w:hint="eastAsia"/>
              </w:rPr>
              <w:t>）为</w:t>
            </w:r>
            <w:r>
              <w:t>不燃</w:t>
            </w:r>
            <w:r>
              <w:rPr>
                <w:rFonts w:hint="eastAsia"/>
              </w:rPr>
              <w:t>材料</w:t>
            </w:r>
            <w:r>
              <w:t>，</w:t>
            </w:r>
            <w:r>
              <w:rPr>
                <w:rFonts w:hint="eastAsia"/>
              </w:rPr>
              <w:t>耐火性能≥3</w:t>
            </w:r>
            <w:r>
              <w:t>h。</w:t>
            </w:r>
          </w:p>
          <w:p w:rsidR="00FD1D76" w:rsidRDefault="00E15841">
            <w:pPr>
              <w:pStyle w:val="afffb"/>
              <w:spacing w:line="276" w:lineRule="auto"/>
            </w:pPr>
            <w:r>
              <w:rPr>
                <w:rFonts w:hint="eastAsia"/>
              </w:rPr>
              <w:t>2）不具有</w:t>
            </w:r>
            <w:r>
              <w:t>腐蚀性。</w:t>
            </w:r>
          </w:p>
        </w:tc>
        <w:tc>
          <w:tcPr>
            <w:tcW w:w="1110" w:type="pct"/>
          </w:tcPr>
          <w:p w:rsidR="00FD1D76" w:rsidRDefault="00E15841">
            <w:pPr>
              <w:pStyle w:val="afffb"/>
              <w:spacing w:line="240" w:lineRule="exact"/>
            </w:pPr>
            <w:r>
              <w:rPr>
                <w:rFonts w:hint="eastAsia"/>
              </w:rPr>
              <w:t>防排烟系统阀门、风口应选用符合国家现行有关标准和有关准入制度的产品。</w:t>
            </w:r>
          </w:p>
        </w:tc>
      </w:tr>
      <w:tr w:rsidR="00FD1D76">
        <w:trPr>
          <w:trHeight w:val="63"/>
        </w:trPr>
        <w:tc>
          <w:tcPr>
            <w:tcW w:w="361" w:type="pct"/>
            <w:shd w:val="clear" w:color="auto" w:fill="auto"/>
            <w:vAlign w:val="center"/>
          </w:tcPr>
          <w:p w:rsidR="00FD1D76" w:rsidRDefault="00E15841">
            <w:pPr>
              <w:widowControl/>
              <w:ind w:firstLineChars="0" w:firstLine="0"/>
              <w:jc w:val="center"/>
              <w:rPr>
                <w:rFonts w:cs="宋体"/>
                <w:bCs/>
                <w:kern w:val="0"/>
                <w:sz w:val="18"/>
                <w:szCs w:val="18"/>
              </w:rPr>
            </w:pPr>
            <w:r>
              <w:rPr>
                <w:rFonts w:cs="宋体"/>
                <w:bCs/>
                <w:kern w:val="0"/>
                <w:sz w:val="18"/>
                <w:szCs w:val="18"/>
              </w:rPr>
              <w:t>6</w:t>
            </w:r>
          </w:p>
        </w:tc>
        <w:tc>
          <w:tcPr>
            <w:tcW w:w="867" w:type="pct"/>
            <w:shd w:val="clear" w:color="auto" w:fill="auto"/>
            <w:vAlign w:val="center"/>
          </w:tcPr>
          <w:p w:rsidR="00FD1D76" w:rsidRDefault="00E15841">
            <w:pPr>
              <w:pStyle w:val="afffb"/>
              <w:spacing w:line="240" w:lineRule="exact"/>
            </w:pPr>
            <w:r>
              <w:rPr>
                <w:rFonts w:hint="eastAsia"/>
              </w:rPr>
              <w:t>镀锌钢板风管</w:t>
            </w:r>
          </w:p>
        </w:tc>
        <w:tc>
          <w:tcPr>
            <w:tcW w:w="2662" w:type="pct"/>
            <w:shd w:val="clear" w:color="auto" w:fill="auto"/>
            <w:vAlign w:val="center"/>
          </w:tcPr>
          <w:p w:rsidR="00FD1D76" w:rsidRDefault="00E15841">
            <w:pPr>
              <w:pStyle w:val="afffb"/>
              <w:spacing w:line="276" w:lineRule="auto"/>
              <w:ind w:rightChars="-63" w:right="-132"/>
            </w:pPr>
            <w:r>
              <w:rPr>
                <w:rFonts w:hint="eastAsia"/>
              </w:rPr>
              <w:t>1）热浸渍镀锌钢板，锌层厚度</w:t>
            </w:r>
            <w:r>
              <w:t>≥80</w:t>
            </w:r>
            <w:r>
              <w:rPr>
                <w:rFonts w:hint="eastAsia"/>
              </w:rPr>
              <w:t>g/㎡，钝化处理。</w:t>
            </w:r>
          </w:p>
          <w:p w:rsidR="00FD1D76" w:rsidRDefault="00E15841">
            <w:pPr>
              <w:pStyle w:val="afffb"/>
              <w:spacing w:line="276" w:lineRule="auto"/>
            </w:pPr>
            <w:r>
              <w:rPr>
                <w:rFonts w:hint="eastAsia"/>
              </w:rPr>
              <w:t>2）连接</w:t>
            </w:r>
            <w:r>
              <w:t>方式：</w:t>
            </w:r>
            <w:proofErr w:type="gramStart"/>
            <w:r>
              <w:rPr>
                <w:rFonts w:hint="eastAsia"/>
              </w:rPr>
              <w:t>扁</w:t>
            </w:r>
            <w:proofErr w:type="gramEnd"/>
            <w:r>
              <w:rPr>
                <w:rFonts w:hint="eastAsia"/>
              </w:rPr>
              <w:t>法兰</w:t>
            </w:r>
            <w:r>
              <w:t>或角钢法兰</w:t>
            </w:r>
            <w:proofErr w:type="gramStart"/>
            <w:r>
              <w:t>或共板法兰</w:t>
            </w:r>
            <w:proofErr w:type="gramEnd"/>
            <w:r>
              <w:t>。</w:t>
            </w:r>
          </w:p>
        </w:tc>
        <w:tc>
          <w:tcPr>
            <w:tcW w:w="1110" w:type="pct"/>
            <w:shd w:val="clear" w:color="auto" w:fill="auto"/>
          </w:tcPr>
          <w:p w:rsidR="00FD1D76" w:rsidRDefault="00E15841">
            <w:pPr>
              <w:pStyle w:val="afffb"/>
              <w:spacing w:line="240" w:lineRule="exact"/>
            </w:pPr>
            <w:r>
              <w:rPr>
                <w:rFonts w:hint="eastAsia"/>
              </w:rPr>
              <w:t>《通风与空调施工质量验收规范》GB50243</w:t>
            </w:r>
          </w:p>
          <w:p w:rsidR="00FD1D76" w:rsidRDefault="00E15841">
            <w:pPr>
              <w:pStyle w:val="afffb"/>
              <w:spacing w:line="240" w:lineRule="exact"/>
            </w:pPr>
            <w:r>
              <w:rPr>
                <w:rFonts w:hint="eastAsia"/>
              </w:rPr>
              <w:t>《通风管道技术规程》JGJ</w:t>
            </w:r>
            <w:r>
              <w:t>/T</w:t>
            </w:r>
            <w:r>
              <w:rPr>
                <w:rFonts w:hint="eastAsia"/>
              </w:rPr>
              <w:t>141</w:t>
            </w:r>
          </w:p>
        </w:tc>
      </w:tr>
      <w:tr w:rsidR="00FD1D76">
        <w:trPr>
          <w:trHeight w:val="317"/>
        </w:trPr>
        <w:tc>
          <w:tcPr>
            <w:tcW w:w="361" w:type="pct"/>
            <w:shd w:val="clear" w:color="auto" w:fill="auto"/>
            <w:vAlign w:val="center"/>
          </w:tcPr>
          <w:p w:rsidR="00FD1D76" w:rsidRDefault="00E15841">
            <w:pPr>
              <w:widowControl/>
              <w:ind w:firstLineChars="0" w:firstLine="0"/>
              <w:jc w:val="center"/>
              <w:rPr>
                <w:rFonts w:cs="宋体"/>
                <w:bCs/>
                <w:kern w:val="0"/>
                <w:sz w:val="18"/>
                <w:szCs w:val="18"/>
              </w:rPr>
            </w:pPr>
            <w:r>
              <w:rPr>
                <w:rFonts w:cs="宋体"/>
                <w:bCs/>
                <w:kern w:val="0"/>
                <w:sz w:val="18"/>
                <w:szCs w:val="18"/>
              </w:rPr>
              <w:t>7</w:t>
            </w:r>
          </w:p>
        </w:tc>
        <w:tc>
          <w:tcPr>
            <w:tcW w:w="867" w:type="pct"/>
            <w:shd w:val="clear" w:color="auto" w:fill="auto"/>
            <w:vAlign w:val="center"/>
          </w:tcPr>
          <w:p w:rsidR="00FD1D76" w:rsidRDefault="00E15841">
            <w:pPr>
              <w:pStyle w:val="afffb"/>
              <w:spacing w:line="240" w:lineRule="exact"/>
            </w:pPr>
            <w:r>
              <w:rPr>
                <w:rFonts w:hint="eastAsia"/>
              </w:rPr>
              <w:t>保温软接管</w:t>
            </w:r>
          </w:p>
        </w:tc>
        <w:tc>
          <w:tcPr>
            <w:tcW w:w="2662" w:type="pct"/>
            <w:shd w:val="clear" w:color="auto" w:fill="auto"/>
            <w:vAlign w:val="center"/>
          </w:tcPr>
          <w:p w:rsidR="00FD1D76" w:rsidRDefault="00E15841">
            <w:pPr>
              <w:pStyle w:val="afffb"/>
              <w:spacing w:line="276" w:lineRule="auto"/>
            </w:pPr>
            <w:r>
              <w:rPr>
                <w:rFonts w:hint="eastAsia"/>
              </w:rPr>
              <w:t>1）</w:t>
            </w:r>
            <w:r>
              <w:t>金属铝箔保温成品软管</w:t>
            </w:r>
            <w:r>
              <w:rPr>
                <w:rFonts w:hint="eastAsia"/>
              </w:rPr>
              <w:t>。</w:t>
            </w:r>
          </w:p>
          <w:p w:rsidR="00FD1D76" w:rsidRDefault="00E15841">
            <w:pPr>
              <w:pStyle w:val="afffb"/>
              <w:spacing w:line="276" w:lineRule="auto"/>
            </w:pPr>
            <w:r>
              <w:rPr>
                <w:rFonts w:hint="eastAsia"/>
              </w:rPr>
              <w:t>2）保温层</w:t>
            </w:r>
            <w:r>
              <w:t>离心玻璃棉，</w:t>
            </w:r>
            <w:r>
              <w:rPr>
                <w:rFonts w:hint="eastAsia"/>
              </w:rPr>
              <w:t>总热阻</w:t>
            </w:r>
            <w:r>
              <w:t>≥0.9m2.K/m2</w:t>
            </w:r>
            <w:r>
              <w:rPr>
                <w:rFonts w:hint="eastAsia"/>
              </w:rPr>
              <w:t>。</w:t>
            </w:r>
          </w:p>
          <w:p w:rsidR="00FD1D76" w:rsidRDefault="00E15841">
            <w:pPr>
              <w:pStyle w:val="afffb"/>
              <w:spacing w:line="276" w:lineRule="auto"/>
            </w:pPr>
            <w:r>
              <w:rPr>
                <w:rFonts w:hint="eastAsia"/>
              </w:rPr>
              <w:t>3）管道弯曲半径不得小于2倍管径；每段保温软管的风阻力不得大于同规格镀锌风管的1.5倍。</w:t>
            </w:r>
          </w:p>
          <w:p w:rsidR="00FD1D76" w:rsidRDefault="00FD1D76">
            <w:pPr>
              <w:pStyle w:val="afffb"/>
              <w:spacing w:line="276" w:lineRule="auto"/>
            </w:pPr>
          </w:p>
        </w:tc>
        <w:tc>
          <w:tcPr>
            <w:tcW w:w="1110" w:type="pct"/>
            <w:shd w:val="clear" w:color="auto" w:fill="auto"/>
          </w:tcPr>
          <w:p w:rsidR="00FD1D76" w:rsidRDefault="00FD1D76">
            <w:pPr>
              <w:pStyle w:val="afffb"/>
              <w:spacing w:line="240" w:lineRule="exact"/>
            </w:pPr>
          </w:p>
        </w:tc>
      </w:tr>
      <w:tr w:rsidR="00FD1D76">
        <w:trPr>
          <w:trHeight w:val="256"/>
        </w:trPr>
        <w:tc>
          <w:tcPr>
            <w:tcW w:w="361" w:type="pct"/>
            <w:shd w:val="clear" w:color="auto" w:fill="auto"/>
            <w:vAlign w:val="center"/>
          </w:tcPr>
          <w:p w:rsidR="00FD1D76" w:rsidRDefault="00E15841">
            <w:pPr>
              <w:widowControl/>
              <w:ind w:firstLineChars="0" w:firstLine="0"/>
              <w:jc w:val="center"/>
              <w:rPr>
                <w:rFonts w:cs="宋体"/>
                <w:kern w:val="0"/>
                <w:sz w:val="18"/>
                <w:szCs w:val="18"/>
              </w:rPr>
            </w:pPr>
            <w:r>
              <w:rPr>
                <w:rFonts w:cs="宋体"/>
                <w:kern w:val="0"/>
                <w:sz w:val="18"/>
                <w:szCs w:val="18"/>
              </w:rPr>
              <w:lastRenderedPageBreak/>
              <w:t>8</w:t>
            </w:r>
          </w:p>
        </w:tc>
        <w:tc>
          <w:tcPr>
            <w:tcW w:w="867" w:type="pct"/>
            <w:shd w:val="clear" w:color="auto" w:fill="auto"/>
            <w:vAlign w:val="center"/>
          </w:tcPr>
          <w:p w:rsidR="00FD1D76" w:rsidRDefault="00E15841">
            <w:pPr>
              <w:pStyle w:val="afffb"/>
              <w:spacing w:line="240" w:lineRule="exact"/>
            </w:pPr>
            <w:r>
              <w:rPr>
                <w:rFonts w:hint="eastAsia"/>
              </w:rPr>
              <w:t>百叶</w:t>
            </w:r>
            <w:r>
              <w:t>风口</w:t>
            </w:r>
          </w:p>
        </w:tc>
        <w:tc>
          <w:tcPr>
            <w:tcW w:w="2662" w:type="pct"/>
            <w:shd w:val="clear" w:color="auto" w:fill="auto"/>
            <w:vAlign w:val="center"/>
          </w:tcPr>
          <w:p w:rsidR="00FD1D76" w:rsidRDefault="00E15841">
            <w:pPr>
              <w:pStyle w:val="afffb"/>
              <w:spacing w:line="276" w:lineRule="auto"/>
            </w:pPr>
            <w:r>
              <w:rPr>
                <w:rFonts w:hint="eastAsia"/>
              </w:rPr>
              <w:t>1）材质为铝合金，表面烤漆</w:t>
            </w:r>
            <w:r>
              <w:t>或喷</w:t>
            </w:r>
            <w:r>
              <w:rPr>
                <w:rFonts w:hint="eastAsia"/>
              </w:rPr>
              <w:t>塑</w:t>
            </w:r>
            <w:r>
              <w:t>。</w:t>
            </w:r>
          </w:p>
          <w:p w:rsidR="00FD1D76" w:rsidRDefault="00E15841">
            <w:pPr>
              <w:pStyle w:val="afffb"/>
              <w:spacing w:line="276" w:lineRule="auto"/>
            </w:pPr>
            <w:r>
              <w:rPr>
                <w:rFonts w:hint="eastAsia"/>
              </w:rPr>
              <w:t>2）颜色和</w:t>
            </w:r>
            <w:r>
              <w:t>百叶型式（</w:t>
            </w:r>
            <w:r>
              <w:rPr>
                <w:rFonts w:hint="eastAsia"/>
              </w:rPr>
              <w:t>横百叶</w:t>
            </w:r>
            <w:r>
              <w:t>或竖百叶）</w:t>
            </w:r>
            <w:r>
              <w:rPr>
                <w:rFonts w:hint="eastAsia"/>
              </w:rPr>
              <w:t>按</w:t>
            </w:r>
            <w:r>
              <w:t>精装要求。</w:t>
            </w:r>
          </w:p>
        </w:tc>
        <w:tc>
          <w:tcPr>
            <w:tcW w:w="1110" w:type="pct"/>
            <w:shd w:val="clear" w:color="auto" w:fill="auto"/>
          </w:tcPr>
          <w:p w:rsidR="00FD1D76" w:rsidRDefault="00E15841">
            <w:pPr>
              <w:pStyle w:val="afffb"/>
              <w:spacing w:line="240" w:lineRule="exact"/>
            </w:pPr>
            <w:r>
              <w:rPr>
                <w:rFonts w:hint="eastAsia"/>
              </w:rPr>
              <w:t>单层百叶风口：《空气分布器性能试验方法》JG/T20、《通风空调风口》JG/T14</w:t>
            </w:r>
          </w:p>
          <w:p w:rsidR="00FD1D76" w:rsidRDefault="00E15841">
            <w:pPr>
              <w:pStyle w:val="afffb"/>
              <w:spacing w:line="240" w:lineRule="exact"/>
            </w:pPr>
            <w:r>
              <w:rPr>
                <w:rFonts w:hint="eastAsia"/>
              </w:rPr>
              <w:t>双层百叶风口：《空气分布器性能试验方法》JG/T20、《通风空调风口》JG/T14</w:t>
            </w:r>
          </w:p>
          <w:p w:rsidR="00FD1D76" w:rsidRDefault="00E15841">
            <w:pPr>
              <w:pStyle w:val="afffb"/>
              <w:spacing w:line="240" w:lineRule="exact"/>
            </w:pPr>
            <w:r>
              <w:rPr>
                <w:rFonts w:hint="eastAsia"/>
              </w:rPr>
              <w:t>固定百叶风口：《空气分布器性能试验方法》JG/T20、《通风空调风口》JG/T14</w:t>
            </w:r>
          </w:p>
        </w:tc>
      </w:tr>
    </w:tbl>
    <w:p w:rsidR="00FD1D76" w:rsidRDefault="00FD1D76">
      <w:pPr>
        <w:pStyle w:val="17"/>
      </w:pPr>
    </w:p>
    <w:p w:rsidR="00FD1D76" w:rsidRDefault="00E15841">
      <w:pPr>
        <w:pStyle w:val="17"/>
      </w:pPr>
      <w:r>
        <w:rPr>
          <w:rFonts w:hint="eastAsia"/>
        </w:rPr>
        <w:t>（</w:t>
      </w:r>
      <w:r>
        <w:rPr>
          <w:rFonts w:hint="eastAsia"/>
        </w:rPr>
        <w:t>3</w:t>
      </w:r>
      <w:r>
        <w:rPr>
          <w:rFonts w:hint="eastAsia"/>
        </w:rPr>
        <w:t>）设计图片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78"/>
        <w:gridCol w:w="3096"/>
        <w:gridCol w:w="2898"/>
      </w:tblGrid>
      <w:tr w:rsidR="00FD1D76">
        <w:trPr>
          <w:jc w:val="center"/>
        </w:trPr>
        <w:tc>
          <w:tcPr>
            <w:tcW w:w="1732" w:type="pct"/>
            <w:vAlign w:val="center"/>
          </w:tcPr>
          <w:p w:rsidR="00FD1D76" w:rsidRDefault="00E15841">
            <w:pPr>
              <w:pStyle w:val="afffb"/>
              <w:jc w:val="center"/>
              <w:rPr>
                <w:spacing w:val="16"/>
                <w:sz w:val="18"/>
                <w:szCs w:val="18"/>
              </w:rPr>
            </w:pPr>
            <w:r>
              <w:rPr>
                <w:noProof/>
                <w:spacing w:val="16"/>
              </w:rPr>
              <w:drawing>
                <wp:inline distT="0" distB="0" distL="0" distR="0">
                  <wp:extent cx="1826895" cy="1535430"/>
                  <wp:effectExtent l="0" t="0" r="1905" b="7620"/>
                  <wp:docPr id="1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
                          <pic:cNvPicPr>
                            <a:picLocks noChangeAspect="1" noChangeArrowheads="1"/>
                          </pic:cNvPicPr>
                        </pic:nvPicPr>
                        <pic:blipFill>
                          <a:blip r:embed="rId24" cstate="print"/>
                          <a:srcRect/>
                          <a:stretch>
                            <a:fillRect/>
                          </a:stretch>
                        </pic:blipFill>
                        <pic:spPr>
                          <a:xfrm>
                            <a:off x="0" y="0"/>
                            <a:ext cx="1831065" cy="1539097"/>
                          </a:xfrm>
                          <a:prstGeom prst="rect">
                            <a:avLst/>
                          </a:prstGeom>
                          <a:noFill/>
                          <a:ln w="9525">
                            <a:noFill/>
                            <a:miter lim="800000"/>
                            <a:headEnd/>
                            <a:tailEnd/>
                          </a:ln>
                        </pic:spPr>
                      </pic:pic>
                    </a:graphicData>
                  </a:graphic>
                </wp:inline>
              </w:drawing>
            </w:r>
          </w:p>
        </w:tc>
        <w:tc>
          <w:tcPr>
            <w:tcW w:w="1688" w:type="pct"/>
            <w:vAlign w:val="center"/>
          </w:tcPr>
          <w:p w:rsidR="00FD1D76" w:rsidRDefault="00E15841">
            <w:pPr>
              <w:pStyle w:val="afffb"/>
              <w:jc w:val="center"/>
              <w:rPr>
                <w:spacing w:val="16"/>
                <w:sz w:val="18"/>
                <w:szCs w:val="18"/>
              </w:rPr>
            </w:pPr>
            <w:r>
              <w:rPr>
                <w:noProof/>
                <w:spacing w:val="16"/>
              </w:rPr>
              <w:drawing>
                <wp:inline distT="0" distB="0" distL="0" distR="0" wp14:anchorId="0EE5BF66" wp14:editId="1EEC6C0C">
                  <wp:extent cx="1791335" cy="1397635"/>
                  <wp:effectExtent l="0" t="0" r="0" b="0"/>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pic:cNvPicPr>
                            <a:picLocks noChangeAspect="1" noChangeArrowheads="1"/>
                          </pic:cNvPicPr>
                        </pic:nvPicPr>
                        <pic:blipFill>
                          <a:blip r:embed="rId25" cstate="print"/>
                          <a:srcRect/>
                          <a:stretch>
                            <a:fillRect/>
                          </a:stretch>
                        </pic:blipFill>
                        <pic:spPr>
                          <a:xfrm>
                            <a:off x="0" y="0"/>
                            <a:ext cx="1796796" cy="1401751"/>
                          </a:xfrm>
                          <a:prstGeom prst="rect">
                            <a:avLst/>
                          </a:prstGeom>
                          <a:noFill/>
                          <a:ln w="9525">
                            <a:noFill/>
                            <a:miter lim="800000"/>
                            <a:headEnd/>
                            <a:tailEnd/>
                          </a:ln>
                        </pic:spPr>
                      </pic:pic>
                    </a:graphicData>
                  </a:graphic>
                </wp:inline>
              </w:drawing>
            </w:r>
          </w:p>
        </w:tc>
        <w:tc>
          <w:tcPr>
            <w:tcW w:w="1580" w:type="pct"/>
            <w:vAlign w:val="center"/>
          </w:tcPr>
          <w:p w:rsidR="00FD1D76" w:rsidRDefault="00E15841">
            <w:pPr>
              <w:pStyle w:val="afffb"/>
              <w:jc w:val="center"/>
              <w:rPr>
                <w:spacing w:val="16"/>
                <w:sz w:val="18"/>
                <w:szCs w:val="18"/>
              </w:rPr>
            </w:pPr>
            <w:r>
              <w:rPr>
                <w:noProof/>
                <w:spacing w:val="16"/>
              </w:rPr>
              <w:drawing>
                <wp:inline distT="0" distB="0" distL="0" distR="0">
                  <wp:extent cx="1541780" cy="2027555"/>
                  <wp:effectExtent l="0" t="0" r="1270" b="0"/>
                  <wp:docPr id="1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7"/>
                          <pic:cNvPicPr>
                            <a:picLocks noChangeAspect="1" noChangeArrowheads="1"/>
                          </pic:cNvPicPr>
                        </pic:nvPicPr>
                        <pic:blipFill>
                          <a:blip r:embed="rId26" cstate="print"/>
                          <a:srcRect/>
                          <a:stretch>
                            <a:fillRect/>
                          </a:stretch>
                        </pic:blipFill>
                        <pic:spPr>
                          <a:xfrm>
                            <a:off x="0" y="0"/>
                            <a:ext cx="1547764" cy="2036029"/>
                          </a:xfrm>
                          <a:prstGeom prst="rect">
                            <a:avLst/>
                          </a:prstGeom>
                          <a:noFill/>
                          <a:ln w="9525">
                            <a:noFill/>
                            <a:miter lim="800000"/>
                            <a:headEnd/>
                            <a:tailEnd/>
                          </a:ln>
                        </pic:spPr>
                      </pic:pic>
                    </a:graphicData>
                  </a:graphic>
                </wp:inline>
              </w:drawing>
            </w:r>
          </w:p>
        </w:tc>
      </w:tr>
      <w:tr w:rsidR="00FD1D76">
        <w:trPr>
          <w:jc w:val="center"/>
        </w:trPr>
        <w:tc>
          <w:tcPr>
            <w:tcW w:w="1732" w:type="pct"/>
            <w:vAlign w:val="center"/>
          </w:tcPr>
          <w:p w:rsidR="00FD1D76" w:rsidRDefault="00E15841">
            <w:pPr>
              <w:pStyle w:val="afffb"/>
              <w:jc w:val="center"/>
              <w:rPr>
                <w:spacing w:val="16"/>
                <w:sz w:val="18"/>
                <w:szCs w:val="18"/>
              </w:rPr>
            </w:pPr>
            <w:r>
              <w:rPr>
                <w:rFonts w:hint="eastAsia"/>
                <w:sz w:val="18"/>
                <w:szCs w:val="18"/>
              </w:rPr>
              <w:t>风量</w:t>
            </w:r>
            <w:r>
              <w:rPr>
                <w:sz w:val="18"/>
                <w:szCs w:val="18"/>
              </w:rPr>
              <w:t>调节阀</w:t>
            </w:r>
          </w:p>
        </w:tc>
        <w:tc>
          <w:tcPr>
            <w:tcW w:w="1688" w:type="pct"/>
            <w:vAlign w:val="center"/>
          </w:tcPr>
          <w:p w:rsidR="00FD1D76" w:rsidRDefault="00E15841">
            <w:pPr>
              <w:pStyle w:val="afffb"/>
              <w:jc w:val="center"/>
              <w:rPr>
                <w:bCs w:val="0"/>
                <w:spacing w:val="16"/>
                <w:sz w:val="18"/>
                <w:szCs w:val="18"/>
              </w:rPr>
            </w:pPr>
            <w:r>
              <w:rPr>
                <w:rFonts w:hint="eastAsia"/>
                <w:spacing w:val="16"/>
                <w:sz w:val="18"/>
                <w:szCs w:val="18"/>
              </w:rPr>
              <w:t>风管消音器</w:t>
            </w:r>
          </w:p>
        </w:tc>
        <w:tc>
          <w:tcPr>
            <w:tcW w:w="1580" w:type="pct"/>
            <w:vAlign w:val="center"/>
          </w:tcPr>
          <w:p w:rsidR="00FD1D76" w:rsidRDefault="00E15841">
            <w:pPr>
              <w:pStyle w:val="afffb"/>
              <w:jc w:val="center"/>
              <w:rPr>
                <w:bCs w:val="0"/>
                <w:spacing w:val="16"/>
                <w:sz w:val="18"/>
                <w:szCs w:val="18"/>
              </w:rPr>
            </w:pPr>
            <w:r>
              <w:rPr>
                <w:rFonts w:hint="eastAsia"/>
                <w:spacing w:val="16"/>
                <w:sz w:val="18"/>
                <w:szCs w:val="18"/>
              </w:rPr>
              <w:t>电动防火阀</w:t>
            </w:r>
          </w:p>
        </w:tc>
      </w:tr>
      <w:tr w:rsidR="00FD1D76">
        <w:trPr>
          <w:jc w:val="center"/>
        </w:trPr>
        <w:tc>
          <w:tcPr>
            <w:tcW w:w="1732" w:type="pct"/>
            <w:vAlign w:val="center"/>
          </w:tcPr>
          <w:p w:rsidR="00FD1D76" w:rsidRDefault="00E15841">
            <w:pPr>
              <w:pStyle w:val="afffb"/>
              <w:jc w:val="center"/>
              <w:rPr>
                <w:spacing w:val="16"/>
                <w:sz w:val="18"/>
                <w:szCs w:val="18"/>
              </w:rPr>
            </w:pPr>
            <w:r>
              <w:rPr>
                <w:noProof/>
                <w:spacing w:val="16"/>
              </w:rPr>
              <w:drawing>
                <wp:inline distT="0" distB="0" distL="0" distR="0">
                  <wp:extent cx="2001520" cy="1561465"/>
                  <wp:effectExtent l="19050" t="0" r="0" b="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pic:cNvPicPr>
                            <a:picLocks noChangeAspect="1" noChangeArrowheads="1"/>
                          </pic:cNvPicPr>
                        </pic:nvPicPr>
                        <pic:blipFill>
                          <a:blip r:embed="rId25" cstate="print"/>
                          <a:srcRect/>
                          <a:stretch>
                            <a:fillRect/>
                          </a:stretch>
                        </pic:blipFill>
                        <pic:spPr>
                          <a:xfrm>
                            <a:off x="0" y="0"/>
                            <a:ext cx="2001520" cy="1561465"/>
                          </a:xfrm>
                          <a:prstGeom prst="rect">
                            <a:avLst/>
                          </a:prstGeom>
                          <a:noFill/>
                          <a:ln w="9525">
                            <a:noFill/>
                            <a:miter lim="800000"/>
                            <a:headEnd/>
                            <a:tailEnd/>
                          </a:ln>
                        </pic:spPr>
                      </pic:pic>
                    </a:graphicData>
                  </a:graphic>
                </wp:inline>
              </w:drawing>
            </w:r>
          </w:p>
        </w:tc>
        <w:tc>
          <w:tcPr>
            <w:tcW w:w="1688" w:type="pct"/>
            <w:vAlign w:val="center"/>
          </w:tcPr>
          <w:p w:rsidR="00FD1D76" w:rsidRDefault="00FF6046">
            <w:pPr>
              <w:pStyle w:val="afffb"/>
              <w:jc w:val="center"/>
              <w:rPr>
                <w:bCs w:val="0"/>
                <w:spacing w:val="16"/>
                <w:sz w:val="18"/>
                <w:szCs w:val="18"/>
              </w:rPr>
            </w:pPr>
            <w:r w:rsidRPr="00FF6046">
              <w:rPr>
                <w:bCs w:val="0"/>
                <w:noProof/>
                <w:spacing w:val="16"/>
                <w:sz w:val="18"/>
                <w:szCs w:val="18"/>
              </w:rPr>
              <w:drawing>
                <wp:inline distT="0" distB="0" distL="0" distR="0">
                  <wp:extent cx="1456968" cy="967922"/>
                  <wp:effectExtent l="0" t="0" r="0" b="3810"/>
                  <wp:docPr id="1" name="图片 1" descr="C:\Users\lijianguo\Documents\WeChat Files\wxid_e7ie6rmxf54h22\FileStorage\Temp\1733973935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jianguo\Documents\WeChat Files\wxid_e7ie6rmxf54h22\FileStorage\Temp\1733973935246.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05570" cy="1000210"/>
                          </a:xfrm>
                          <a:prstGeom prst="rect">
                            <a:avLst/>
                          </a:prstGeom>
                          <a:noFill/>
                          <a:ln>
                            <a:noFill/>
                          </a:ln>
                        </pic:spPr>
                      </pic:pic>
                    </a:graphicData>
                  </a:graphic>
                </wp:inline>
              </w:drawing>
            </w:r>
          </w:p>
        </w:tc>
        <w:tc>
          <w:tcPr>
            <w:tcW w:w="1580" w:type="pct"/>
            <w:vAlign w:val="center"/>
          </w:tcPr>
          <w:p w:rsidR="00FD1D76" w:rsidRDefault="00E15841">
            <w:pPr>
              <w:pStyle w:val="afffb"/>
              <w:jc w:val="center"/>
              <w:rPr>
                <w:bCs w:val="0"/>
                <w:spacing w:val="16"/>
                <w:sz w:val="18"/>
                <w:szCs w:val="18"/>
              </w:rPr>
            </w:pPr>
            <w:r w:rsidRPr="00E15841">
              <w:rPr>
                <w:bCs w:val="0"/>
                <w:noProof/>
                <w:spacing w:val="16"/>
              </w:rPr>
              <w:drawing>
                <wp:inline distT="0" distB="0" distL="0" distR="0">
                  <wp:extent cx="1239650" cy="1019175"/>
                  <wp:effectExtent l="0" t="0" r="0" b="0"/>
                  <wp:docPr id="4" name="图片 4" descr="C:\Users\lijianguo\Documents\WeChat Files\wxid_e7ie6rmxf54h22\FileStorage\Temp\17338186153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jianguo\Documents\WeChat Files\wxid_e7ie6rmxf54h22\FileStorage\Temp\1733818615364.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63992" cy="1039187"/>
                          </a:xfrm>
                          <a:prstGeom prst="rect">
                            <a:avLst/>
                          </a:prstGeom>
                          <a:noFill/>
                          <a:ln>
                            <a:noFill/>
                          </a:ln>
                        </pic:spPr>
                      </pic:pic>
                    </a:graphicData>
                  </a:graphic>
                </wp:inline>
              </w:drawing>
            </w:r>
          </w:p>
        </w:tc>
      </w:tr>
      <w:tr w:rsidR="00FD1D76">
        <w:trPr>
          <w:jc w:val="center"/>
        </w:trPr>
        <w:tc>
          <w:tcPr>
            <w:tcW w:w="1732" w:type="pct"/>
            <w:vAlign w:val="center"/>
          </w:tcPr>
          <w:p w:rsidR="00FD1D76" w:rsidRDefault="00E15841">
            <w:pPr>
              <w:pStyle w:val="afffb"/>
              <w:jc w:val="center"/>
              <w:rPr>
                <w:spacing w:val="16"/>
                <w:sz w:val="18"/>
                <w:szCs w:val="18"/>
              </w:rPr>
            </w:pPr>
            <w:r>
              <w:rPr>
                <w:rFonts w:hint="eastAsia"/>
                <w:spacing w:val="16"/>
                <w:sz w:val="18"/>
                <w:szCs w:val="18"/>
              </w:rPr>
              <w:t>镀锌钢板风管</w:t>
            </w:r>
          </w:p>
        </w:tc>
        <w:tc>
          <w:tcPr>
            <w:tcW w:w="1688" w:type="pct"/>
            <w:vAlign w:val="center"/>
          </w:tcPr>
          <w:p w:rsidR="00FD1D76" w:rsidRDefault="00E15841" w:rsidP="00FF6046">
            <w:pPr>
              <w:pStyle w:val="afffb"/>
              <w:jc w:val="center"/>
              <w:rPr>
                <w:bCs w:val="0"/>
                <w:spacing w:val="16"/>
                <w:sz w:val="18"/>
                <w:szCs w:val="18"/>
              </w:rPr>
            </w:pPr>
            <w:r>
              <w:rPr>
                <w:rStyle w:val="Char25"/>
                <w:rFonts w:hint="eastAsia"/>
              </w:rPr>
              <w:t>双层</w:t>
            </w:r>
            <w:r>
              <w:rPr>
                <w:rStyle w:val="Char25"/>
              </w:rPr>
              <w:t>百叶</w:t>
            </w:r>
          </w:p>
        </w:tc>
        <w:tc>
          <w:tcPr>
            <w:tcW w:w="1580" w:type="pct"/>
            <w:vAlign w:val="center"/>
          </w:tcPr>
          <w:p w:rsidR="00FD1D76" w:rsidRDefault="00245DDA">
            <w:pPr>
              <w:pStyle w:val="afffb"/>
              <w:jc w:val="center"/>
              <w:rPr>
                <w:bCs w:val="0"/>
                <w:spacing w:val="16"/>
                <w:sz w:val="18"/>
                <w:szCs w:val="18"/>
              </w:rPr>
            </w:pPr>
            <w:r>
              <w:rPr>
                <w:rStyle w:val="Char25"/>
                <w:rFonts w:hint="eastAsia"/>
              </w:rPr>
              <w:t>单层百叶</w:t>
            </w:r>
          </w:p>
        </w:tc>
      </w:tr>
    </w:tbl>
    <w:p w:rsidR="00FD1D76" w:rsidRDefault="00FD1D76">
      <w:pPr>
        <w:ind w:firstLine="420"/>
      </w:pPr>
    </w:p>
    <w:p w:rsidR="00FD1D76" w:rsidRDefault="00E15841">
      <w:pPr>
        <w:pStyle w:val="17"/>
        <w:spacing w:line="360" w:lineRule="auto"/>
      </w:pPr>
      <w:r>
        <w:rPr>
          <w:rFonts w:hint="eastAsia"/>
        </w:rPr>
        <w:t>（</w:t>
      </w:r>
      <w:r>
        <w:rPr>
          <w:rFonts w:hint="eastAsia"/>
        </w:rPr>
        <w:t>4</w:t>
      </w:r>
      <w:r>
        <w:t>）参考品牌</w:t>
      </w:r>
    </w:p>
    <w:p w:rsidR="00FD1D76" w:rsidRDefault="00E15841">
      <w:pPr>
        <w:pStyle w:val="17"/>
        <w:spacing w:line="360" w:lineRule="auto"/>
      </w:pPr>
      <w:r>
        <w:rPr>
          <w:rFonts w:hint="eastAsia"/>
        </w:rPr>
        <w:t xml:space="preserve">   </w:t>
      </w:r>
      <w:bookmarkStart w:id="58" w:name="_Toc29911016"/>
      <w:r>
        <w:rPr>
          <w:rFonts w:hint="eastAsia"/>
        </w:rPr>
        <w:t>风口、风阀：威士文、妥思、</w:t>
      </w:r>
      <w:proofErr w:type="gramStart"/>
      <w:r>
        <w:rPr>
          <w:rFonts w:hint="eastAsia"/>
        </w:rPr>
        <w:t>浩</w:t>
      </w:r>
      <w:proofErr w:type="gramEnd"/>
      <w:r>
        <w:rPr>
          <w:rFonts w:hint="eastAsia"/>
        </w:rPr>
        <w:t>盾</w:t>
      </w:r>
      <w:bookmarkEnd w:id="58"/>
    </w:p>
    <w:p w:rsidR="00FD1D76" w:rsidRDefault="00FD1D76">
      <w:pPr>
        <w:ind w:firstLine="420"/>
      </w:pPr>
    </w:p>
    <w:sectPr w:rsidR="00FD1D76">
      <w:headerReference w:type="even" r:id="rId29"/>
      <w:headerReference w:type="default" r:id="rId30"/>
      <w:footerReference w:type="even" r:id="rId31"/>
      <w:footerReference w:type="default" r:id="rId32"/>
      <w:headerReference w:type="first" r:id="rId33"/>
      <w:footerReference w:type="first" r:id="rId34"/>
      <w:pgSz w:w="11904" w:h="16841"/>
      <w:pgMar w:top="907" w:right="1361" w:bottom="907" w:left="136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07A2" w:rsidRDefault="003907A2">
      <w:pPr>
        <w:spacing w:line="240" w:lineRule="auto"/>
        <w:ind w:firstLine="420"/>
      </w:pPr>
      <w:r>
        <w:separator/>
      </w:r>
    </w:p>
  </w:endnote>
  <w:endnote w:type="continuationSeparator" w:id="0">
    <w:p w:rsidR="003907A2" w:rsidRDefault="003907A2">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pitch w:val="default"/>
    <w:sig w:usb0="00000000"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黑体">
    <w:altName w:val="黑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altName w:val="Arial"/>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Plotter">
    <w:altName w:val="Lucida Console"/>
    <w:charset w:val="00"/>
    <w:family w:val="modern"/>
    <w:pitch w:val="default"/>
    <w:sig w:usb0="00000000" w:usb1="00000000" w:usb2="00000000" w:usb3="00000000" w:csb0="00000001" w:csb1="00000000"/>
  </w:font>
  <w:font w:name="五">
    <w:altName w:val="黑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TimesNewRoman">
    <w:altName w:val="Times New Roman"/>
    <w:charset w:val="00"/>
    <w:family w:val="roman"/>
    <w:pitch w:val="default"/>
    <w:sig w:usb0="00000000" w:usb1="00000000" w:usb2="00000010" w:usb3="00000000" w:csb0="00040001" w:csb1="00000000"/>
  </w:font>
  <w:font w:name="Tahoma">
    <w:panose1 w:val="020B0604030504040204"/>
    <w:charset w:val="00"/>
    <w:family w:val="swiss"/>
    <w:pitch w:val="variable"/>
    <w:sig w:usb0="E1002EFF" w:usb1="C000605B" w:usb2="00000029" w:usb3="00000000" w:csb0="000101FF" w:csb1="00000000"/>
  </w:font>
  <w:font w:name="文鼎CS大黑">
    <w:altName w:val="宋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MS UI Gothic">
    <w:panose1 w:val="020B0600070205080204"/>
    <w:charset w:val="80"/>
    <w:family w:val="swiss"/>
    <w:pitch w:val="variable"/>
    <w:sig w:usb0="E00002FF" w:usb1="6AC7FDFB" w:usb2="08000012" w:usb3="00000000" w:csb0="0002009F" w:csb1="00000000"/>
  </w:font>
  <w:font w:name="CommonBullets">
    <w:altName w:val="Times New Roman"/>
    <w:charset w:val="00"/>
    <w:family w:val="auto"/>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 w:name="全真中明體">
    <w:altName w:val="MingLiU-ExtB"/>
    <w:charset w:val="88"/>
    <w:family w:val="modern"/>
    <w:pitch w:val="default"/>
    <w:sig w:usb0="00000000" w:usb1="00000000" w:usb2="00000010" w:usb3="00000000" w:csb0="00100000" w:csb1="00000000"/>
  </w:font>
  <w:font w:name="ATRotisSemiSans-Bold">
    <w:altName w:val="方正舒体"/>
    <w:charset w:val="86"/>
    <w:family w:val="auto"/>
    <w:pitch w:val="default"/>
    <w:sig w:usb0="00000000" w:usb1="0000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ì.">
    <w:altName w:val="黑体"/>
    <w:charset w:val="86"/>
    <w:family w:val="modern"/>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BatangChe">
    <w:altName w:val="Malgun Gothic"/>
    <w:charset w:val="81"/>
    <w:family w:val="modern"/>
    <w:pitch w:val="default"/>
    <w:sig w:usb0="00000000" w:usb1="00000000" w:usb2="00000030" w:usb3="00000000" w:csb0="0008009F" w:csb1="00000000"/>
  </w:font>
  <w:font w:name="方正黑体简体">
    <w:altName w:val="宋体"/>
    <w:charset w:val="86"/>
    <w:family w:val="auto"/>
    <w:pitch w:val="default"/>
    <w:sig w:usb0="00000000" w:usb1="00000000" w:usb2="00000010" w:usb3="00000000" w:csb0="00040000" w:csb1="00000000"/>
  </w:font>
  <w:font w:name="MS Shell Dlg 2">
    <w:altName w:val="Tahoma"/>
    <w:panose1 w:val="020B0604030504040204"/>
    <w:charset w:val="00"/>
    <w:family w:val="swiss"/>
    <w:pitch w:val="default"/>
    <w:sig w:usb0="00000000" w:usb1="00000000" w:usb2="00000029" w:usb3="00000000" w:csb0="000101FF" w:csb1="00000000"/>
  </w:font>
  <w:font w:name="大标宋">
    <w:altName w:val="宋体"/>
    <w:charset w:val="86"/>
    <w:family w:val="modern"/>
    <w:pitch w:val="default"/>
    <w:sig w:usb0="00000000" w:usb1="00000000" w:usb2="00000010" w:usb3="00000000" w:csb0="00040000" w:csb1="00000000"/>
  </w:font>
  <w:font w:name="幼圆">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080" w:rsidRDefault="00D51080">
    <w:pPr>
      <w:pStyle w:val="aff1"/>
      <w:ind w:left="420" w:firstLine="360"/>
    </w:pPr>
  </w:p>
  <w:p w:rsidR="00D51080" w:rsidRDefault="00D51080">
    <w:pPr>
      <w:ind w:firstLine="420"/>
    </w:pPr>
  </w:p>
  <w:p w:rsidR="00D51080" w:rsidRDefault="00D51080">
    <w:pPr>
      <w:ind w:firstLine="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3733806"/>
      <w:docPartObj>
        <w:docPartGallery w:val="AutoText"/>
      </w:docPartObj>
    </w:sdtPr>
    <w:sdtEndPr/>
    <w:sdtContent>
      <w:sdt>
        <w:sdtPr>
          <w:id w:val="-1769616900"/>
          <w:docPartObj>
            <w:docPartGallery w:val="AutoText"/>
          </w:docPartObj>
        </w:sdtPr>
        <w:sdtEndPr/>
        <w:sdtContent>
          <w:p w:rsidR="00D51080" w:rsidRDefault="00D51080">
            <w:pPr>
              <w:pStyle w:val="aff1"/>
              <w:ind w:firstLineChars="0" w:firstLine="0"/>
              <w:jc w:val="center"/>
            </w:pPr>
            <w:r>
              <w:rPr>
                <w:rFonts w:ascii="宋体" w:eastAsia="宋体" w:hAnsi="宋体" w:cs="宋体"/>
              </w:rPr>
              <w:t xml:space="preserve">第 </w:t>
            </w:r>
            <w:r>
              <w:rPr>
                <w:rFonts w:ascii="Calibri" w:eastAsia="Calibri" w:hAnsi="Calibri" w:cs="Calibri"/>
              </w:rPr>
              <w:fldChar w:fldCharType="begin"/>
            </w:r>
            <w:r>
              <w:instrText xml:space="preserve"> PAGE   \* MERGEFORMAT </w:instrText>
            </w:r>
            <w:r>
              <w:rPr>
                <w:rFonts w:ascii="Calibri" w:eastAsia="Calibri" w:hAnsi="Calibri" w:cs="Calibri"/>
              </w:rPr>
              <w:fldChar w:fldCharType="separate"/>
            </w:r>
            <w:r w:rsidR="00F90D59" w:rsidRPr="00F90D59">
              <w:rPr>
                <w:rFonts w:ascii="宋体" w:eastAsia="宋体" w:hAnsi="宋体" w:cs="宋体"/>
                <w:noProof/>
              </w:rPr>
              <w:t>13</w:t>
            </w:r>
            <w:r>
              <w:rPr>
                <w:rFonts w:ascii="宋体" w:eastAsia="宋体" w:hAnsi="宋体" w:cs="宋体"/>
              </w:rPr>
              <w:fldChar w:fldCharType="end"/>
            </w:r>
            <w:r>
              <w:rPr>
                <w:rFonts w:ascii="宋体" w:eastAsia="宋体" w:hAnsi="宋体" w:cs="宋体"/>
              </w:rPr>
              <w:t xml:space="preserve"> 页，共 </w:t>
            </w:r>
            <w:r>
              <w:rPr>
                <w:rFonts w:ascii="宋体" w:eastAsia="宋体" w:hAnsi="宋体" w:cs="宋体"/>
              </w:rPr>
              <w:fldChar w:fldCharType="begin"/>
            </w:r>
            <w:r>
              <w:rPr>
                <w:rFonts w:ascii="宋体" w:eastAsia="宋体" w:hAnsi="宋体" w:cs="宋体"/>
              </w:rPr>
              <w:instrText xml:space="preserve"> NUMPAGES   \* MERGEFORMAT </w:instrText>
            </w:r>
            <w:r>
              <w:rPr>
                <w:rFonts w:ascii="宋体" w:eastAsia="宋体" w:hAnsi="宋体" w:cs="宋体"/>
              </w:rPr>
              <w:fldChar w:fldCharType="separate"/>
            </w:r>
            <w:r w:rsidR="00F90D59">
              <w:rPr>
                <w:rFonts w:ascii="宋体" w:eastAsia="宋体" w:hAnsi="宋体" w:cs="宋体"/>
                <w:noProof/>
              </w:rPr>
              <w:t>13</w:t>
            </w:r>
            <w:r>
              <w:rPr>
                <w:rFonts w:ascii="宋体" w:eastAsia="宋体" w:hAnsi="宋体" w:cs="宋体"/>
              </w:rPr>
              <w:fldChar w:fldCharType="end"/>
            </w:r>
            <w:r>
              <w:rPr>
                <w:rFonts w:ascii="宋体" w:eastAsia="宋体" w:hAnsi="宋体" w:cs="宋体"/>
              </w:rPr>
              <w:t xml:space="preserve"> 页</w:t>
            </w:r>
          </w:p>
        </w:sdtContent>
      </w:sdt>
    </w:sdtContent>
  </w:sdt>
  <w:p w:rsidR="00D51080" w:rsidRDefault="00D51080">
    <w:pPr>
      <w:ind w:firstLine="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080" w:rsidRDefault="00D51080">
    <w:pPr>
      <w:pStyle w:val="aff1"/>
      <w:ind w:left="42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07A2" w:rsidRDefault="003907A2">
      <w:pPr>
        <w:ind w:firstLine="420"/>
      </w:pPr>
      <w:r>
        <w:separator/>
      </w:r>
    </w:p>
  </w:footnote>
  <w:footnote w:type="continuationSeparator" w:id="0">
    <w:p w:rsidR="003907A2" w:rsidRDefault="003907A2">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080" w:rsidRDefault="00D51080">
    <w:pPr>
      <w:pStyle w:val="aff3"/>
      <w:ind w:left="420" w:firstLine="360"/>
    </w:pPr>
  </w:p>
  <w:p w:rsidR="00D51080" w:rsidRDefault="00D51080">
    <w:pPr>
      <w:ind w:firstLine="420"/>
    </w:pPr>
  </w:p>
  <w:p w:rsidR="00D51080" w:rsidRDefault="00D51080">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080" w:rsidRDefault="00D51080">
    <w:pPr>
      <w:ind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080" w:rsidRDefault="00D51080">
    <w:pPr>
      <w:pStyle w:val="aff3"/>
      <w:ind w:left="420"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RechtlicheStellungUnterzeichner"/>
      <w:lvlText w:val=""/>
      <w:lvlJc w:val="left"/>
      <w:pPr>
        <w:tabs>
          <w:tab w:val="left" w:pos="1492"/>
        </w:tabs>
        <w:ind w:left="1492" w:hanging="360"/>
      </w:pPr>
      <w:rPr>
        <w:rFonts w:ascii="Symbol" w:hAnsi="Symbol" w:hint="default"/>
      </w:rPr>
    </w:lvl>
  </w:abstractNum>
  <w:abstractNum w:abstractNumId="5">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6">
    <w:nsid w:val="070B6E53"/>
    <w:multiLevelType w:val="multilevel"/>
    <w:tmpl w:val="070B6E53"/>
    <w:lvl w:ilvl="0">
      <w:start w:val="1"/>
      <w:numFmt w:val="decimal"/>
      <w:pStyle w:val="GB2312GB231208"/>
      <w:lvlText w:val="(%1)"/>
      <w:lvlJc w:val="left"/>
      <w:pPr>
        <w:tabs>
          <w:tab w:val="left" w:pos="556"/>
        </w:tabs>
        <w:ind w:left="851" w:hanging="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09E36845"/>
    <w:multiLevelType w:val="multilevel"/>
    <w:tmpl w:val="09E36845"/>
    <w:lvl w:ilvl="0">
      <w:start w:val="1"/>
      <w:numFmt w:val="decimal"/>
      <w:lvlText w:val="%1."/>
      <w:lvlJc w:val="left"/>
      <w:pPr>
        <w:tabs>
          <w:tab w:val="left" w:pos="425"/>
        </w:tabs>
        <w:ind w:left="425" w:hanging="425"/>
      </w:pPr>
      <w:rPr>
        <w:rFonts w:eastAsia="楷体_GB2312" w:hint="eastAsia"/>
        <w:kern w:val="24"/>
        <w:sz w:val="28"/>
      </w:rPr>
    </w:lvl>
    <w:lvl w:ilvl="1">
      <w:start w:val="1"/>
      <w:numFmt w:val="bullet"/>
      <w:pStyle w:val="50"/>
      <w:lvlText w:val=""/>
      <w:lvlJc w:val="left"/>
      <w:pPr>
        <w:tabs>
          <w:tab w:val="left" w:pos="420"/>
        </w:tabs>
        <w:ind w:left="420" w:firstLine="0"/>
      </w:pPr>
      <w:rPr>
        <w:rFonts w:ascii="Wingdings" w:hAnsi="Wingdings" w:hint="default"/>
        <w:kern w:val="24"/>
        <w:sz w:val="28"/>
      </w:rPr>
    </w:lvl>
    <w:lvl w:ilvl="2">
      <w:start w:val="1"/>
      <w:numFmt w:val="decimal"/>
      <w:lvlText w:val="%1.%2.%3."/>
      <w:lvlJc w:val="left"/>
      <w:pPr>
        <w:tabs>
          <w:tab w:val="left" w:pos="709"/>
        </w:tabs>
        <w:ind w:left="709" w:hanging="709"/>
      </w:pPr>
      <w:rPr>
        <w:rFonts w:hint="eastAsia"/>
        <w:b/>
        <w:i w:val="0"/>
        <w:sz w:val="28"/>
        <w:szCs w:val="28"/>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8">
    <w:nsid w:val="0ABC0FC5"/>
    <w:multiLevelType w:val="multilevel"/>
    <w:tmpl w:val="0ABC0FC5"/>
    <w:lvl w:ilvl="0">
      <w:start w:val="1"/>
      <w:numFmt w:val="decimal"/>
      <w:pStyle w:val="NumberedHeadingStyleA1"/>
      <w:lvlText w:val="%1"/>
      <w:lvlJc w:val="left"/>
      <w:pPr>
        <w:tabs>
          <w:tab w:val="left" w:pos="360"/>
        </w:tabs>
        <w:ind w:left="360" w:hanging="360"/>
      </w:pPr>
      <w:rPr>
        <w:rFonts w:hint="default"/>
      </w:rPr>
    </w:lvl>
    <w:lvl w:ilvl="1">
      <w:start w:val="1"/>
      <w:numFmt w:val="decimal"/>
      <w:pStyle w:val="NumberedHeadingStyleA2"/>
      <w:lvlText w:val="%1.%2"/>
      <w:lvlJc w:val="left"/>
      <w:pPr>
        <w:tabs>
          <w:tab w:val="left" w:pos="720"/>
        </w:tabs>
        <w:ind w:left="720" w:hanging="720"/>
      </w:pPr>
      <w:rPr>
        <w:rFonts w:ascii="宋体" w:eastAsia="宋体" w:hAnsi="宋体" w:hint="default"/>
      </w:rPr>
    </w:lvl>
    <w:lvl w:ilvl="2">
      <w:start w:val="1"/>
      <w:numFmt w:val="decimal"/>
      <w:pStyle w:val="NumberedHeadingStyleA3"/>
      <w:lvlText w:val="%1.%2.%3"/>
      <w:lvlJc w:val="left"/>
      <w:pPr>
        <w:tabs>
          <w:tab w:val="left" w:pos="1288"/>
        </w:tabs>
        <w:ind w:left="1288" w:hanging="720"/>
      </w:pPr>
      <w:rPr>
        <w:rFonts w:ascii="宋体" w:eastAsia="宋体" w:hAnsi="宋体" w:hint="default"/>
        <w:sz w:val="24"/>
        <w:szCs w:val="24"/>
      </w:rPr>
    </w:lvl>
    <w:lvl w:ilvl="3">
      <w:start w:val="1"/>
      <w:numFmt w:val="decimal"/>
      <w:pStyle w:val="NumberedHeadingStyleA4"/>
      <w:lvlText w:val="%1.%2.%3.%4"/>
      <w:lvlJc w:val="left"/>
      <w:pPr>
        <w:tabs>
          <w:tab w:val="left" w:pos="1364"/>
        </w:tabs>
        <w:ind w:left="1364" w:hanging="1080"/>
      </w:pPr>
      <w:rPr>
        <w:rFonts w:ascii="宋体" w:eastAsia="宋体" w:hAnsi="宋体" w:hint="default"/>
        <w:sz w:val="24"/>
        <w:szCs w:val="24"/>
      </w:rPr>
    </w:lvl>
    <w:lvl w:ilvl="4">
      <w:start w:val="1"/>
      <w:numFmt w:val="decimal"/>
      <w:pStyle w:val="NumberedHeadingStyleA5"/>
      <w:lvlText w:val="%1.%2.%3.%4.%5"/>
      <w:lvlJc w:val="left"/>
      <w:pPr>
        <w:tabs>
          <w:tab w:val="left" w:pos="1080"/>
        </w:tabs>
        <w:ind w:left="1080" w:hanging="1080"/>
      </w:pPr>
      <w:rPr>
        <w:rFonts w:hint="default"/>
      </w:rPr>
    </w:lvl>
    <w:lvl w:ilvl="5">
      <w:start w:val="1"/>
      <w:numFmt w:val="decimal"/>
      <w:pStyle w:val="NumberedHeadingStyleA6"/>
      <w:lvlText w:val="%1.%2.%3.%4.%5.%6"/>
      <w:lvlJc w:val="left"/>
      <w:pPr>
        <w:tabs>
          <w:tab w:val="left" w:pos="1440"/>
        </w:tabs>
        <w:ind w:left="1440" w:hanging="1440"/>
      </w:pPr>
      <w:rPr>
        <w:rFonts w:hint="default"/>
      </w:rPr>
    </w:lvl>
    <w:lvl w:ilvl="6">
      <w:start w:val="1"/>
      <w:numFmt w:val="decimal"/>
      <w:pStyle w:val="NumberedHeadingStyleA7"/>
      <w:lvlText w:val="%1.%2.%3.%4.%5.%6.%7"/>
      <w:lvlJc w:val="left"/>
      <w:pPr>
        <w:tabs>
          <w:tab w:val="left" w:pos="1440"/>
        </w:tabs>
        <w:ind w:left="1440" w:hanging="1440"/>
      </w:pPr>
      <w:rPr>
        <w:rFonts w:hint="default"/>
      </w:rPr>
    </w:lvl>
    <w:lvl w:ilvl="7">
      <w:start w:val="1"/>
      <w:numFmt w:val="decimal"/>
      <w:pStyle w:val="NumberedHeadingStyleA8"/>
      <w:lvlText w:val="%1.%2.%3.%4.%5.%6.%7.%8"/>
      <w:lvlJc w:val="left"/>
      <w:pPr>
        <w:tabs>
          <w:tab w:val="left" w:pos="1800"/>
        </w:tabs>
        <w:ind w:left="1800" w:hanging="1800"/>
      </w:pPr>
      <w:rPr>
        <w:rFonts w:hint="default"/>
      </w:rPr>
    </w:lvl>
    <w:lvl w:ilvl="8">
      <w:start w:val="1"/>
      <w:numFmt w:val="decimal"/>
      <w:pStyle w:val="NumberedHeadingStyleA9"/>
      <w:lvlText w:val="%1.%2.%3.%4.%5.%6.%7.%8.%9"/>
      <w:lvlJc w:val="left"/>
      <w:pPr>
        <w:tabs>
          <w:tab w:val="left" w:pos="1800"/>
        </w:tabs>
        <w:ind w:left="1800" w:hanging="1800"/>
      </w:pPr>
      <w:rPr>
        <w:rFonts w:hint="default"/>
      </w:rPr>
    </w:lvl>
  </w:abstractNum>
  <w:abstractNum w:abstractNumId="9">
    <w:nsid w:val="0AC42F76"/>
    <w:multiLevelType w:val="multilevel"/>
    <w:tmpl w:val="0AC42F76"/>
    <w:lvl w:ilvl="0">
      <w:start w:val="3"/>
      <w:numFmt w:val="decimal"/>
      <w:pStyle w:val="a"/>
      <w:lvlText w:val="%1."/>
      <w:lvlJc w:val="left"/>
      <w:pPr>
        <w:tabs>
          <w:tab w:val="left" w:pos="765"/>
        </w:tabs>
        <w:ind w:left="765" w:hanging="567"/>
      </w:pPr>
      <w:rPr>
        <w:rFonts w:ascii="Times New Roman" w:eastAsia="宋体" w:hAnsi="Times New Roman" w:hint="default"/>
        <w:b/>
        <w:i w:val="0"/>
        <w:sz w:val="30"/>
        <w:szCs w:val="30"/>
      </w:rPr>
    </w:lvl>
    <w:lvl w:ilvl="1">
      <w:start w:val="1"/>
      <w:numFmt w:val="decimal"/>
      <w:lvlText w:val="%1.%2."/>
      <w:lvlJc w:val="left"/>
      <w:pPr>
        <w:tabs>
          <w:tab w:val="left" w:pos="1431"/>
        </w:tabs>
        <w:ind w:left="1431" w:hanging="567"/>
      </w:pPr>
      <w:rPr>
        <w:rFonts w:hint="eastAsia"/>
      </w:rPr>
    </w:lvl>
    <w:lvl w:ilvl="2">
      <w:start w:val="1"/>
      <w:numFmt w:val="decimal"/>
      <w:lvlText w:val="%1.%2.%3."/>
      <w:lvlJc w:val="left"/>
      <w:pPr>
        <w:tabs>
          <w:tab w:val="left" w:pos="1573"/>
        </w:tabs>
        <w:ind w:left="1573" w:hanging="709"/>
      </w:pPr>
      <w:rPr>
        <w:rFonts w:hint="eastAsia"/>
      </w:rPr>
    </w:lvl>
    <w:lvl w:ilvl="3">
      <w:start w:val="1"/>
      <w:numFmt w:val="decimal"/>
      <w:lvlText w:val="%1.%2.%3.%4."/>
      <w:lvlJc w:val="left"/>
      <w:pPr>
        <w:tabs>
          <w:tab w:val="left" w:pos="1715"/>
        </w:tabs>
        <w:ind w:left="1715" w:hanging="851"/>
      </w:pPr>
      <w:rPr>
        <w:rFonts w:hint="eastAsia"/>
      </w:rPr>
    </w:lvl>
    <w:lvl w:ilvl="4">
      <w:start w:val="1"/>
      <w:numFmt w:val="decimal"/>
      <w:lvlText w:val="%1.%2.%3.%4.%5."/>
      <w:lvlJc w:val="left"/>
      <w:pPr>
        <w:tabs>
          <w:tab w:val="left" w:pos="1856"/>
        </w:tabs>
        <w:ind w:left="1856" w:hanging="992"/>
      </w:pPr>
      <w:rPr>
        <w:rFonts w:hint="eastAsia"/>
      </w:rPr>
    </w:lvl>
    <w:lvl w:ilvl="5">
      <w:start w:val="1"/>
      <w:numFmt w:val="decimal"/>
      <w:lvlText w:val="%1.%2.%3.%4.%5.%6."/>
      <w:lvlJc w:val="left"/>
      <w:pPr>
        <w:tabs>
          <w:tab w:val="left" w:pos="1998"/>
        </w:tabs>
        <w:ind w:left="1998" w:hanging="1134"/>
      </w:pPr>
      <w:rPr>
        <w:rFonts w:hint="eastAsia"/>
      </w:rPr>
    </w:lvl>
    <w:lvl w:ilvl="6">
      <w:start w:val="1"/>
      <w:numFmt w:val="decimal"/>
      <w:lvlText w:val="%1.%2.%3.%4.%5.%6.%7."/>
      <w:lvlJc w:val="left"/>
      <w:pPr>
        <w:tabs>
          <w:tab w:val="left" w:pos="2140"/>
        </w:tabs>
        <w:ind w:left="2140" w:hanging="1276"/>
      </w:pPr>
      <w:rPr>
        <w:rFonts w:hint="eastAsia"/>
      </w:rPr>
    </w:lvl>
    <w:lvl w:ilvl="7">
      <w:start w:val="1"/>
      <w:numFmt w:val="decimal"/>
      <w:lvlText w:val="%1.%2.%3.%4.%5.%6.%7.%8."/>
      <w:lvlJc w:val="left"/>
      <w:pPr>
        <w:tabs>
          <w:tab w:val="left" w:pos="2282"/>
        </w:tabs>
        <w:ind w:left="2282" w:hanging="1418"/>
      </w:pPr>
      <w:rPr>
        <w:rFonts w:hint="eastAsia"/>
      </w:rPr>
    </w:lvl>
    <w:lvl w:ilvl="8">
      <w:start w:val="1"/>
      <w:numFmt w:val="decimal"/>
      <w:lvlText w:val="%1.%2.%3.%4.%5.%6.%7.%8.%9."/>
      <w:lvlJc w:val="left"/>
      <w:pPr>
        <w:tabs>
          <w:tab w:val="left" w:pos="2423"/>
        </w:tabs>
        <w:ind w:left="2423" w:hanging="1559"/>
      </w:pPr>
      <w:rPr>
        <w:rFonts w:hint="eastAsia"/>
      </w:rPr>
    </w:lvl>
  </w:abstractNum>
  <w:abstractNum w:abstractNumId="10">
    <w:nsid w:val="0C36375B"/>
    <w:multiLevelType w:val="multilevel"/>
    <w:tmpl w:val="0C36375B"/>
    <w:lvl w:ilvl="0">
      <w:start w:val="1"/>
      <w:numFmt w:val="decimal"/>
      <w:pStyle w:val="6"/>
      <w:lvlText w:val="%1"/>
      <w:lvlJc w:val="left"/>
      <w:pPr>
        <w:tabs>
          <w:tab w:val="left" w:pos="425"/>
        </w:tabs>
        <w:ind w:left="425" w:hanging="425"/>
      </w:pPr>
      <w:rPr>
        <w:rFonts w:hint="eastAsia"/>
      </w:rPr>
    </w:lvl>
    <w:lvl w:ilvl="1">
      <w:start w:val="1"/>
      <w:numFmt w:val="decimal"/>
      <w:pStyle w:val="7"/>
      <w:lvlText w:val="%1.%2"/>
      <w:lvlJc w:val="left"/>
      <w:pPr>
        <w:tabs>
          <w:tab w:val="left" w:pos="992"/>
        </w:tabs>
        <w:ind w:left="992" w:hanging="567"/>
      </w:pPr>
      <w:rPr>
        <w:rFonts w:hint="eastAsia"/>
      </w:rPr>
    </w:lvl>
    <w:lvl w:ilvl="2">
      <w:start w:val="1"/>
      <w:numFmt w:val="decimal"/>
      <w:pStyle w:val="8"/>
      <w:lvlText w:val="%1.%2.%3"/>
      <w:lvlJc w:val="left"/>
      <w:pPr>
        <w:tabs>
          <w:tab w:val="left" w:pos="1418"/>
        </w:tabs>
        <w:ind w:left="1418" w:hanging="567"/>
      </w:pPr>
      <w:rPr>
        <w:rFonts w:hint="eastAsia"/>
        <w:lang w:eastAsia="zh-CN"/>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1">
    <w:nsid w:val="0E58051D"/>
    <w:multiLevelType w:val="multilevel"/>
    <w:tmpl w:val="0E58051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11995389"/>
    <w:multiLevelType w:val="multilevel"/>
    <w:tmpl w:val="119953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14A66A01"/>
    <w:multiLevelType w:val="multilevel"/>
    <w:tmpl w:val="14A66A01"/>
    <w:lvl w:ilvl="0">
      <w:start w:val="1"/>
      <w:numFmt w:val="lowerRoman"/>
      <w:pStyle w:val="BJ-03"/>
      <w:suff w:val="space"/>
      <w:lvlText w:val="%1."/>
      <w:lvlJc w:val="left"/>
      <w:pPr>
        <w:ind w:left="2552" w:hanging="567"/>
      </w:pPr>
      <w:rPr>
        <w:rFonts w:hint="default"/>
      </w:rPr>
    </w:lvl>
    <w:lvl w:ilvl="1">
      <w:start w:val="1"/>
      <w:numFmt w:val="lowerRoman"/>
      <w:pStyle w:val="BJ-03-T"/>
      <w:lvlText w:val="%2."/>
      <w:lvlJc w:val="left"/>
      <w:pPr>
        <w:tabs>
          <w:tab w:val="left" w:pos="2552"/>
        </w:tabs>
        <w:ind w:left="2552" w:hanging="567"/>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nsid w:val="14C0389E"/>
    <w:multiLevelType w:val="multilevel"/>
    <w:tmpl w:val="14C0389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179F5D39"/>
    <w:multiLevelType w:val="multilevel"/>
    <w:tmpl w:val="179F5D39"/>
    <w:lvl w:ilvl="0">
      <w:start w:val="1"/>
      <w:numFmt w:val="decimal"/>
      <w:pStyle w:val="ReportLevel1"/>
      <w:lvlText w:val="%1."/>
      <w:lvlJc w:val="left"/>
      <w:pPr>
        <w:tabs>
          <w:tab w:val="left" w:pos="1080"/>
        </w:tabs>
        <w:ind w:left="1080" w:hanging="1080"/>
      </w:pPr>
      <w:rPr>
        <w:rFonts w:ascii="Times New Roman Bold" w:hAnsi="Times New Roman Bold" w:hint="default"/>
        <w:b/>
        <w:i w:val="0"/>
        <w:sz w:val="24"/>
        <w:lang w:val="en-US"/>
      </w:rPr>
    </w:lvl>
    <w:lvl w:ilvl="1">
      <w:start w:val="1"/>
      <w:numFmt w:val="decimal"/>
      <w:pStyle w:val="ReportLevel2"/>
      <w:lvlText w:val="%1.%2"/>
      <w:lvlJc w:val="left"/>
      <w:pPr>
        <w:tabs>
          <w:tab w:val="left" w:pos="1080"/>
        </w:tabs>
        <w:ind w:left="1080" w:hanging="1080"/>
      </w:pPr>
      <w:rPr>
        <w:rFonts w:ascii="Times New Roman" w:hAnsi="Times New Roman" w:hint="default"/>
        <w:b w:val="0"/>
        <w:i w:val="0"/>
        <w:sz w:val="24"/>
      </w:rPr>
    </w:lvl>
    <w:lvl w:ilvl="2">
      <w:start w:val="1"/>
      <w:numFmt w:val="decimal"/>
      <w:pStyle w:val="ReportLevel3"/>
      <w:lvlText w:val="%1.%2.%3"/>
      <w:lvlJc w:val="left"/>
      <w:pPr>
        <w:tabs>
          <w:tab w:val="left" w:pos="1080"/>
        </w:tabs>
        <w:ind w:left="1080" w:hanging="1080"/>
      </w:pPr>
      <w:rPr>
        <w:rFonts w:ascii="Times New Roman" w:hAnsi="Times New Roman" w:hint="default"/>
        <w:b w:val="0"/>
        <w:i w:val="0"/>
        <w:sz w:val="24"/>
      </w:rPr>
    </w:lvl>
    <w:lvl w:ilvl="3">
      <w:start w:val="1"/>
      <w:numFmt w:val="decimal"/>
      <w:pStyle w:val="ReportLevel4"/>
      <w:lvlText w:val="%1.%2.%3.%4"/>
      <w:lvlJc w:val="left"/>
      <w:pPr>
        <w:tabs>
          <w:tab w:val="left" w:pos="1260"/>
        </w:tabs>
        <w:ind w:left="1260" w:hanging="1080"/>
      </w:pPr>
      <w:rPr>
        <w:rFonts w:ascii="Times New Roman" w:eastAsia="宋体" w:hAnsi="Times New Roman" w:hint="default"/>
        <w:b w:val="0"/>
        <w:i w:val="0"/>
        <w:sz w:val="24"/>
      </w:rPr>
    </w:lvl>
    <w:lvl w:ilvl="4">
      <w:start w:val="1"/>
      <w:numFmt w:val="decimal"/>
      <w:lvlText w:val="%1.%2.%3.%4.%5."/>
      <w:lvlJc w:val="left"/>
      <w:pPr>
        <w:tabs>
          <w:tab w:val="left" w:pos="2232"/>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6">
    <w:nsid w:val="1E7A599C"/>
    <w:multiLevelType w:val="multilevel"/>
    <w:tmpl w:val="1E7A599C"/>
    <w:lvl w:ilvl="0">
      <w:start w:val="1"/>
      <w:numFmt w:val="bullet"/>
      <w:pStyle w:val="a0"/>
      <w:lvlText w:val=""/>
      <w:lvlJc w:val="left"/>
      <w:pPr>
        <w:tabs>
          <w:tab w:val="left" w:pos="284"/>
        </w:tabs>
        <w:ind w:left="284" w:hanging="284"/>
      </w:pPr>
      <w:rPr>
        <w:rFonts w:ascii="Wingdings" w:hAnsi="Wingdings" w:hint="default"/>
        <w:color w:val="auto"/>
        <w:position w:val="1"/>
        <w:sz w:val="14"/>
      </w:rPr>
    </w:lvl>
    <w:lvl w:ilvl="1">
      <w:start w:val="1"/>
      <w:numFmt w:val="bullet"/>
      <w:lvlText w:val="–"/>
      <w:lvlJc w:val="left"/>
      <w:pPr>
        <w:tabs>
          <w:tab w:val="left" w:pos="567"/>
        </w:tabs>
        <w:ind w:left="567" w:hanging="283"/>
      </w:pPr>
      <w:rPr>
        <w:rFonts w:ascii="Arial Black" w:hAnsi="Arial Black" w:hint="default"/>
        <w:color w:val="auto"/>
      </w:rPr>
    </w:lvl>
    <w:lvl w:ilvl="2">
      <w:start w:val="1"/>
      <w:numFmt w:val="bullet"/>
      <w:lvlText w:val=""/>
      <w:lvlJc w:val="left"/>
      <w:pPr>
        <w:tabs>
          <w:tab w:val="left" w:pos="851"/>
        </w:tabs>
        <w:ind w:left="851" w:hanging="284"/>
      </w:pPr>
      <w:rPr>
        <w:rFonts w:ascii="Wingdings" w:hAnsi="Wingdings" w:hint="default"/>
      </w:rPr>
    </w:lvl>
    <w:lvl w:ilvl="3">
      <w:start w:val="1"/>
      <w:numFmt w:val="bullet"/>
      <w:lvlText w:val=""/>
      <w:lvlJc w:val="left"/>
      <w:pPr>
        <w:tabs>
          <w:tab w:val="left" w:pos="1440"/>
        </w:tabs>
        <w:ind w:left="1440" w:hanging="360"/>
      </w:pPr>
      <w:rPr>
        <w:rFonts w:ascii="Symbol" w:hAnsi="Symbol" w:hint="default"/>
      </w:rPr>
    </w:lvl>
    <w:lvl w:ilvl="4">
      <w:start w:val="1"/>
      <w:numFmt w:val="bullet"/>
      <w:lvlText w:val=""/>
      <w:lvlJc w:val="left"/>
      <w:pPr>
        <w:tabs>
          <w:tab w:val="left" w:pos="1800"/>
        </w:tabs>
        <w:ind w:left="1800" w:hanging="360"/>
      </w:pPr>
      <w:rPr>
        <w:rFonts w:ascii="Symbol" w:hAnsi="Symbol" w:hint="default"/>
      </w:rPr>
    </w:lvl>
    <w:lvl w:ilvl="5">
      <w:start w:val="1"/>
      <w:numFmt w:val="bullet"/>
      <w:lvlText w:val=""/>
      <w:lvlJc w:val="left"/>
      <w:pPr>
        <w:tabs>
          <w:tab w:val="left" w:pos="2160"/>
        </w:tabs>
        <w:ind w:left="2160" w:hanging="360"/>
      </w:pPr>
      <w:rPr>
        <w:rFonts w:ascii="Wingdings" w:hAnsi="Wingdings" w:hint="default"/>
      </w:rPr>
    </w:lvl>
    <w:lvl w:ilvl="6">
      <w:start w:val="1"/>
      <w:numFmt w:val="bullet"/>
      <w:lvlText w:val=""/>
      <w:lvlJc w:val="left"/>
      <w:pPr>
        <w:tabs>
          <w:tab w:val="left" w:pos="2520"/>
        </w:tabs>
        <w:ind w:left="2520" w:hanging="360"/>
      </w:pPr>
      <w:rPr>
        <w:rFonts w:ascii="Wingdings" w:hAnsi="Wingdings" w:hint="default"/>
      </w:rPr>
    </w:lvl>
    <w:lvl w:ilvl="7">
      <w:start w:val="1"/>
      <w:numFmt w:val="bullet"/>
      <w:lvlText w:val=""/>
      <w:lvlJc w:val="left"/>
      <w:pPr>
        <w:tabs>
          <w:tab w:val="left" w:pos="2880"/>
        </w:tabs>
        <w:ind w:left="2880" w:hanging="360"/>
      </w:pPr>
      <w:rPr>
        <w:rFonts w:ascii="Symbol" w:hAnsi="Symbol" w:hint="default"/>
      </w:rPr>
    </w:lvl>
    <w:lvl w:ilvl="8">
      <w:start w:val="1"/>
      <w:numFmt w:val="bullet"/>
      <w:lvlText w:val=""/>
      <w:lvlJc w:val="left"/>
      <w:pPr>
        <w:tabs>
          <w:tab w:val="left" w:pos="3240"/>
        </w:tabs>
        <w:ind w:left="3240" w:hanging="360"/>
      </w:pPr>
      <w:rPr>
        <w:rFonts w:ascii="Symbol" w:hAnsi="Symbol" w:hint="default"/>
      </w:rPr>
    </w:lvl>
  </w:abstractNum>
  <w:abstractNum w:abstractNumId="17">
    <w:nsid w:val="2016163A"/>
    <w:multiLevelType w:val="multilevel"/>
    <w:tmpl w:val="2016163A"/>
    <w:lvl w:ilvl="0">
      <w:start w:val="1"/>
      <w:numFmt w:val="decimal"/>
      <w:pStyle w:val="1"/>
      <w:suff w:val="space"/>
      <w:lvlText w:val="%1"/>
      <w:lvlJc w:val="left"/>
      <w:pPr>
        <w:ind w:left="0" w:firstLine="0"/>
      </w:pPr>
      <w:rPr>
        <w:rFonts w:ascii="Times New Roman" w:hAnsi="Times New Roman" w:hint="eastAsia"/>
        <w:b w:val="0"/>
        <w:bCs w:val="0"/>
        <w:i w:val="0"/>
        <w:iCs w:val="0"/>
        <w:caps w:val="0"/>
        <w:smallCaps w:val="0"/>
        <w:strike w:val="0"/>
        <w:dstrike w:val="0"/>
        <w:vanish w:val="0"/>
        <w:color w:val="000000"/>
        <w:spacing w:val="0"/>
        <w:position w:val="0"/>
        <w:u w:val="none"/>
        <w:vertAlign w:val="baseline"/>
      </w:rPr>
    </w:lvl>
    <w:lvl w:ilvl="1">
      <w:start w:val="1"/>
      <w:numFmt w:val="decimal"/>
      <w:pStyle w:val="20"/>
      <w:suff w:val="space"/>
      <w:lvlText w:val="%1.%2"/>
      <w:lvlJc w:val="left"/>
      <w:pPr>
        <w:ind w:left="0" w:firstLine="0"/>
      </w:pPr>
      <w:rPr>
        <w:rFonts w:ascii="Times New Roman" w:hAnsi="Times New Roman" w:hint="eastAsia"/>
        <w:b w:val="0"/>
        <w:bCs w:val="0"/>
        <w:i w:val="0"/>
        <w:iCs w:val="0"/>
        <w:caps w:val="0"/>
        <w:smallCaps w:val="0"/>
        <w:strike w:val="0"/>
        <w:dstrike w:val="0"/>
        <w:vanish w:val="0"/>
        <w:color w:val="000000"/>
        <w:spacing w:val="0"/>
        <w:position w:val="0"/>
        <w:u w:val="none"/>
        <w:vertAlign w:val="baseline"/>
      </w:rPr>
    </w:lvl>
    <w:lvl w:ilvl="2">
      <w:start w:val="1"/>
      <w:numFmt w:val="decimal"/>
      <w:pStyle w:val="31"/>
      <w:suff w:val="space"/>
      <w:lvlText w:val="%1.%2.%3"/>
      <w:lvlJc w:val="left"/>
      <w:pPr>
        <w:ind w:left="0" w:firstLine="0"/>
      </w:pPr>
      <w:rPr>
        <w:rFonts w:ascii="Times New Roman" w:hAnsi="Times New Roman" w:hint="default"/>
        <w:b w:val="0"/>
        <w:i w:val="0"/>
        <w:sz w:val="24"/>
      </w:rPr>
    </w:lvl>
    <w:lvl w:ilvl="3">
      <w:start w:val="1"/>
      <w:numFmt w:val="decimal"/>
      <w:pStyle w:val="40"/>
      <w:suff w:val="space"/>
      <w:lvlText w:val="%1.%2.%3.%4"/>
      <w:lvlJc w:val="left"/>
      <w:pPr>
        <w:ind w:left="0" w:firstLine="0"/>
      </w:pPr>
      <w:rPr>
        <w:rFonts w:ascii="Times New Roman" w:hAnsi="Times New Roman" w:hint="default"/>
        <w:b w:val="0"/>
        <w:i w:val="0"/>
        <w:sz w:val="24"/>
      </w:rPr>
    </w:lvl>
    <w:lvl w:ilvl="4">
      <w:start w:val="1"/>
      <w:numFmt w:val="decimal"/>
      <w:pStyle w:val="51"/>
      <w:suff w:val="space"/>
      <w:lvlText w:val="%1.%2.%3.%4.%5"/>
      <w:lvlJc w:val="left"/>
      <w:pPr>
        <w:ind w:left="0" w:firstLine="0"/>
      </w:pPr>
      <w:rPr>
        <w:rFonts w:hint="eastAsia"/>
        <w:b w:val="0"/>
        <w:bCs w:val="0"/>
        <w:i w:val="0"/>
        <w:iCs w:val="0"/>
        <w:caps w:val="0"/>
        <w:smallCaps w:val="0"/>
        <w:strike w:val="0"/>
        <w:dstrike w:val="0"/>
        <w:vanish w:val="0"/>
        <w:color w:val="000000"/>
        <w:spacing w:val="0"/>
        <w:position w:val="0"/>
        <w:u w:val="none"/>
        <w:vertAlign w:val="baseline"/>
      </w:rPr>
    </w:lvl>
    <w:lvl w:ilvl="5">
      <w:start w:val="1"/>
      <w:numFmt w:val="decimal"/>
      <w:pStyle w:val="60"/>
      <w:suff w:val="space"/>
      <w:lvlText w:val="%1.%2.%3.%4.%5.%6"/>
      <w:lvlJc w:val="left"/>
      <w:pPr>
        <w:ind w:left="0" w:firstLine="0"/>
      </w:pPr>
      <w:rPr>
        <w:rFonts w:ascii="Times New Roman" w:hAnsi="Times New Roman" w:hint="default"/>
        <w:b w:val="0"/>
        <w:i w:val="0"/>
        <w:sz w:val="24"/>
      </w:rPr>
    </w:lvl>
    <w:lvl w:ilvl="6">
      <w:start w:val="1"/>
      <w:numFmt w:val="decimal"/>
      <w:pStyle w:val="70"/>
      <w:suff w:val="space"/>
      <w:lvlText w:val="%7)"/>
      <w:lvlJc w:val="left"/>
      <w:pPr>
        <w:ind w:left="0" w:firstLine="0"/>
      </w:pPr>
      <w:rPr>
        <w:rFonts w:ascii="Times New Roman" w:hAnsi="Times New Roman" w:hint="default"/>
        <w:b w:val="0"/>
        <w:bCs w:val="0"/>
        <w:i w:val="0"/>
        <w:iCs w:val="0"/>
        <w:caps w:val="0"/>
        <w:smallCaps w:val="0"/>
        <w:strike w:val="0"/>
        <w:dstrike w:val="0"/>
        <w:snapToGrid w:val="0"/>
        <w:vanish w:val="0"/>
        <w:color w:val="000000"/>
        <w:spacing w:val="0"/>
        <w:w w:val="100"/>
        <w:kern w:val="0"/>
        <w:position w:val="0"/>
        <w:u w:val="none"/>
        <w:vertAlign w:val="baseline"/>
      </w:rPr>
    </w:lvl>
    <w:lvl w:ilvl="7">
      <w:start w:val="1"/>
      <w:numFmt w:val="lowerLetter"/>
      <w:pStyle w:val="80"/>
      <w:suff w:val="space"/>
      <w:lvlText w:val="%8)"/>
      <w:lvlJc w:val="left"/>
      <w:pPr>
        <w:ind w:left="0" w:firstLine="0"/>
      </w:pPr>
      <w:rPr>
        <w:rFonts w:ascii="Times New Roman" w:hAnsi="Times New Roman" w:hint="default"/>
        <w:sz w:val="24"/>
      </w:rPr>
    </w:lvl>
    <w:lvl w:ilvl="8">
      <w:start w:val="1"/>
      <w:numFmt w:val="decimal"/>
      <w:pStyle w:val="9"/>
      <w:lvlText w:val="%1.%2.%3.%4.%5.%6.%7.%8.%9"/>
      <w:lvlJc w:val="left"/>
      <w:pPr>
        <w:tabs>
          <w:tab w:val="left" w:pos="400"/>
        </w:tabs>
        <w:ind w:left="0" w:firstLine="0"/>
      </w:pPr>
      <w:rPr>
        <w:rFonts w:hint="eastAsia"/>
      </w:rPr>
    </w:lvl>
  </w:abstractNum>
  <w:abstractNum w:abstractNumId="18">
    <w:nsid w:val="202903EE"/>
    <w:multiLevelType w:val="multilevel"/>
    <w:tmpl w:val="202903EE"/>
    <w:lvl w:ilvl="0">
      <w:start w:val="1"/>
      <w:numFmt w:val="chineseCountingThousand"/>
      <w:pStyle w:val="HYTitle1"/>
      <w:lvlText w:val="%1、"/>
      <w:lvlJc w:val="left"/>
      <w:pPr>
        <w:tabs>
          <w:tab w:val="left" w:pos="720"/>
        </w:tabs>
        <w:ind w:left="425" w:hanging="425"/>
      </w:pPr>
      <w:rPr>
        <w:rFonts w:hint="eastAsia"/>
      </w:rPr>
    </w:lvl>
    <w:lvl w:ilvl="1">
      <w:start w:val="1"/>
      <w:numFmt w:val="decimal"/>
      <w:pStyle w:val="HYTitle2"/>
      <w:lvlText w:val="%2."/>
      <w:lvlJc w:val="left"/>
      <w:pPr>
        <w:tabs>
          <w:tab w:val="left" w:pos="1145"/>
        </w:tabs>
        <w:ind w:left="851" w:hanging="426"/>
      </w:pPr>
      <w:rPr>
        <w:rFonts w:hint="eastAsia"/>
      </w:rPr>
    </w:lvl>
    <w:lvl w:ilvl="2">
      <w:start w:val="1"/>
      <w:numFmt w:val="decimal"/>
      <w:pStyle w:val="HYTitle3"/>
      <w:lvlText w:val="%2.%3"/>
      <w:lvlJc w:val="left"/>
      <w:pPr>
        <w:tabs>
          <w:tab w:val="left" w:pos="1571"/>
        </w:tabs>
        <w:ind w:left="1276" w:hanging="425"/>
      </w:pPr>
      <w:rPr>
        <w:rFonts w:hint="eastAsia"/>
      </w:rPr>
    </w:lvl>
    <w:lvl w:ilvl="3">
      <w:start w:val="1"/>
      <w:numFmt w:val="japaneseCounting"/>
      <w:pStyle w:val="HYTitle4"/>
      <w:lvlText w:val="（%4）"/>
      <w:lvlJc w:val="left"/>
      <w:pPr>
        <w:tabs>
          <w:tab w:val="left" w:pos="2716"/>
        </w:tabs>
        <w:ind w:left="1559" w:hanging="283"/>
      </w:pPr>
      <w:rPr>
        <w:rFonts w:ascii="宋体" w:eastAsia="宋体" w:hAnsi="Times New Roman" w:cs="Times New Roman"/>
      </w:rPr>
    </w:lvl>
    <w:lvl w:ilvl="4">
      <w:start w:val="1"/>
      <w:numFmt w:val="none"/>
      <w:lvlRestart w:val="0"/>
      <w:lvlText w:val="%5"/>
      <w:lvlJc w:val="left"/>
      <w:pPr>
        <w:tabs>
          <w:tab w:val="left" w:pos="1984"/>
        </w:tabs>
        <w:ind w:left="1984" w:hanging="425"/>
      </w:pPr>
      <w:rPr>
        <w:rFonts w:hint="eastAsia"/>
      </w:rPr>
    </w:lvl>
    <w:lvl w:ilvl="5">
      <w:start w:val="1"/>
      <w:numFmt w:val="lowerLetter"/>
      <w:lvlText w:val="%6."/>
      <w:lvlJc w:val="left"/>
      <w:pPr>
        <w:tabs>
          <w:tab w:val="left" w:pos="2704"/>
        </w:tabs>
        <w:ind w:left="2409" w:hanging="425"/>
      </w:pPr>
      <w:rPr>
        <w:rFonts w:hint="eastAsia"/>
      </w:rPr>
    </w:lvl>
    <w:lvl w:ilvl="6">
      <w:start w:val="1"/>
      <w:numFmt w:val="lowerRoman"/>
      <w:lvlText w:val="%7."/>
      <w:lvlJc w:val="left"/>
      <w:pPr>
        <w:tabs>
          <w:tab w:val="left" w:pos="3489"/>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19">
    <w:nsid w:val="22C87F33"/>
    <w:multiLevelType w:val="multilevel"/>
    <w:tmpl w:val="22C87F33"/>
    <w:lvl w:ilvl="0">
      <w:start w:val="1"/>
      <w:numFmt w:val="decimal"/>
      <w:pStyle w:val="52"/>
      <w:lvlText w:val="（%1）"/>
      <w:lvlJc w:val="left"/>
      <w:pPr>
        <w:ind w:left="1838" w:hanging="420"/>
      </w:pPr>
    </w:lvl>
    <w:lvl w:ilvl="1">
      <w:start w:val="1"/>
      <w:numFmt w:val="lowerLetter"/>
      <w:lvlText w:val="%2)"/>
      <w:lvlJc w:val="left"/>
      <w:pPr>
        <w:ind w:left="2258" w:hanging="420"/>
      </w:pPr>
    </w:lvl>
    <w:lvl w:ilvl="2">
      <w:start w:val="1"/>
      <w:numFmt w:val="lowerRoman"/>
      <w:lvlText w:val="%3."/>
      <w:lvlJc w:val="right"/>
      <w:pPr>
        <w:ind w:left="2678" w:hanging="420"/>
      </w:pPr>
    </w:lvl>
    <w:lvl w:ilvl="3">
      <w:start w:val="1"/>
      <w:numFmt w:val="decimal"/>
      <w:lvlText w:val="%4."/>
      <w:lvlJc w:val="left"/>
      <w:pPr>
        <w:ind w:left="3098" w:hanging="420"/>
      </w:pPr>
    </w:lvl>
    <w:lvl w:ilvl="4">
      <w:start w:val="1"/>
      <w:numFmt w:val="lowerLetter"/>
      <w:lvlText w:val="%5)"/>
      <w:lvlJc w:val="left"/>
      <w:pPr>
        <w:ind w:left="3518" w:hanging="420"/>
      </w:pPr>
    </w:lvl>
    <w:lvl w:ilvl="5">
      <w:start w:val="1"/>
      <w:numFmt w:val="lowerRoman"/>
      <w:lvlText w:val="%6."/>
      <w:lvlJc w:val="right"/>
      <w:pPr>
        <w:ind w:left="3938" w:hanging="420"/>
      </w:pPr>
    </w:lvl>
    <w:lvl w:ilvl="6">
      <w:start w:val="1"/>
      <w:numFmt w:val="decimal"/>
      <w:lvlText w:val="%7."/>
      <w:lvlJc w:val="left"/>
      <w:pPr>
        <w:ind w:left="4358" w:hanging="420"/>
      </w:pPr>
    </w:lvl>
    <w:lvl w:ilvl="7">
      <w:start w:val="1"/>
      <w:numFmt w:val="lowerLetter"/>
      <w:lvlText w:val="%8)"/>
      <w:lvlJc w:val="left"/>
      <w:pPr>
        <w:ind w:left="4778" w:hanging="420"/>
      </w:pPr>
    </w:lvl>
    <w:lvl w:ilvl="8">
      <w:start w:val="1"/>
      <w:numFmt w:val="lowerRoman"/>
      <w:lvlText w:val="%9."/>
      <w:lvlJc w:val="right"/>
      <w:pPr>
        <w:ind w:left="5198" w:hanging="420"/>
      </w:pPr>
    </w:lvl>
  </w:abstractNum>
  <w:abstractNum w:abstractNumId="20">
    <w:nsid w:val="252404AE"/>
    <w:multiLevelType w:val="multilevel"/>
    <w:tmpl w:val="252404A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25532759"/>
    <w:multiLevelType w:val="multilevel"/>
    <w:tmpl w:val="2553275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27104C39"/>
    <w:multiLevelType w:val="singleLevel"/>
    <w:tmpl w:val="27104C39"/>
    <w:lvl w:ilvl="0">
      <w:start w:val="1"/>
      <w:numFmt w:val="decimal"/>
      <w:pStyle w:val="21"/>
      <w:lvlText w:val="5.%1."/>
      <w:lvlJc w:val="left"/>
      <w:pPr>
        <w:tabs>
          <w:tab w:val="left" w:pos="708"/>
        </w:tabs>
        <w:ind w:left="708" w:hanging="420"/>
      </w:pPr>
      <w:rPr>
        <w:rFonts w:hint="eastAsia"/>
      </w:rPr>
    </w:lvl>
  </w:abstractNum>
  <w:abstractNum w:abstractNumId="23">
    <w:nsid w:val="292C39CC"/>
    <w:multiLevelType w:val="multilevel"/>
    <w:tmpl w:val="292C39CC"/>
    <w:lvl w:ilvl="0">
      <w:start w:val="3"/>
      <w:numFmt w:val="decimal"/>
      <w:pStyle w:val="10"/>
      <w:lvlText w:val="%1"/>
      <w:lvlJc w:val="left"/>
      <w:pPr>
        <w:tabs>
          <w:tab w:val="left" w:pos="425"/>
        </w:tabs>
        <w:ind w:left="425" w:hanging="425"/>
      </w:pPr>
      <w:rPr>
        <w:rFonts w:hint="eastAsia"/>
      </w:rPr>
    </w:lvl>
    <w:lvl w:ilvl="1">
      <w:start w:val="7"/>
      <w:numFmt w:val="decimal"/>
      <w:lvlText w:val="%1.%2"/>
      <w:lvlJc w:val="left"/>
      <w:pPr>
        <w:tabs>
          <w:tab w:val="left" w:pos="567"/>
        </w:tabs>
        <w:ind w:left="567" w:hanging="567"/>
      </w:pPr>
      <w:rPr>
        <w:rFonts w:hint="eastAsia"/>
      </w:rPr>
    </w:lvl>
    <w:lvl w:ilvl="2">
      <w:start w:val="1"/>
      <w:numFmt w:val="decimal"/>
      <w:lvlText w:val="3.6.%3"/>
      <w:lvlJc w:val="left"/>
      <w:pPr>
        <w:tabs>
          <w:tab w:val="left" w:pos="567"/>
        </w:tabs>
        <w:ind w:left="0" w:firstLine="0"/>
      </w:pPr>
      <w:rPr>
        <w:rFonts w:ascii="Times New Roman" w:hAnsi="Times New Roman" w:cs="Times New Roman" w:hint="default"/>
        <w:b/>
        <w:i w:val="0"/>
        <w:sz w:val="21"/>
        <w:szCs w:val="21"/>
      </w:rPr>
    </w:lvl>
    <w:lvl w:ilvl="3">
      <w:start w:val="1"/>
      <w:numFmt w:val="decimal"/>
      <w:pStyle w:val="41"/>
      <w:lvlText w:val="%1.%2.%3.%4"/>
      <w:lvlJc w:val="left"/>
      <w:pPr>
        <w:tabs>
          <w:tab w:val="left" w:pos="1984"/>
        </w:tabs>
        <w:ind w:left="1984" w:hanging="708"/>
      </w:pPr>
      <w:rPr>
        <w:rFonts w:hint="eastAsia"/>
      </w:rPr>
    </w:lvl>
    <w:lvl w:ilvl="4">
      <w:start w:val="1"/>
      <w:numFmt w:val="decimal"/>
      <w:pStyle w:val="-5"/>
      <w:lvlText w:val="%1.%2.%3.%4.%5"/>
      <w:lvlJc w:val="left"/>
      <w:pPr>
        <w:tabs>
          <w:tab w:val="left" w:pos="2551"/>
        </w:tabs>
        <w:ind w:left="2551" w:hanging="850"/>
      </w:pPr>
      <w:rPr>
        <w:rFonts w:hint="eastAsia"/>
      </w:rPr>
    </w:lvl>
    <w:lvl w:ilvl="5">
      <w:start w:val="1"/>
      <w:numFmt w:val="decimal"/>
      <w:pStyle w:val="-6"/>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2E46603B"/>
    <w:multiLevelType w:val="multilevel"/>
    <w:tmpl w:val="2E46603B"/>
    <w:lvl w:ilvl="0">
      <w:start w:val="1"/>
      <w:numFmt w:val="decimal"/>
      <w:pStyle w:val="BJ-02"/>
      <w:lvlText w:val="%1."/>
      <w:lvlJc w:val="left"/>
      <w:pPr>
        <w:tabs>
          <w:tab w:val="left" w:pos="1985"/>
        </w:tabs>
        <w:ind w:left="1985" w:hanging="567"/>
      </w:pPr>
      <w:rPr>
        <w:rFonts w:hint="eastAsia"/>
      </w:rPr>
    </w:lvl>
    <w:lvl w:ilvl="1">
      <w:start w:val="24"/>
      <w:numFmt w:val="decimal"/>
      <w:lvlText w:val="%2."/>
      <w:lvlJc w:val="left"/>
      <w:pPr>
        <w:tabs>
          <w:tab w:val="left" w:pos="-515"/>
        </w:tabs>
        <w:ind w:left="-515" w:hanging="360"/>
      </w:pPr>
      <w:rPr>
        <w:rFonts w:hint="default"/>
      </w:rPr>
    </w:lvl>
    <w:lvl w:ilvl="2">
      <w:start w:val="1"/>
      <w:numFmt w:val="upperLetter"/>
      <w:lvlText w:val="%3."/>
      <w:lvlJc w:val="left"/>
      <w:pPr>
        <w:tabs>
          <w:tab w:val="left" w:pos="385"/>
        </w:tabs>
        <w:ind w:left="385" w:hanging="360"/>
      </w:pPr>
      <w:rPr>
        <w:rFonts w:hint="default"/>
      </w:rPr>
    </w:lvl>
    <w:lvl w:ilvl="3">
      <w:start w:val="1"/>
      <w:numFmt w:val="decimal"/>
      <w:lvlText w:val="%4."/>
      <w:lvlJc w:val="left"/>
      <w:pPr>
        <w:tabs>
          <w:tab w:val="left" w:pos="925"/>
        </w:tabs>
        <w:ind w:left="925" w:hanging="360"/>
      </w:pPr>
    </w:lvl>
    <w:lvl w:ilvl="4">
      <w:start w:val="1"/>
      <w:numFmt w:val="lowerLetter"/>
      <w:lvlText w:val="%5."/>
      <w:lvlJc w:val="left"/>
      <w:pPr>
        <w:tabs>
          <w:tab w:val="left" w:pos="1645"/>
        </w:tabs>
        <w:ind w:left="1645" w:hanging="360"/>
      </w:pPr>
    </w:lvl>
    <w:lvl w:ilvl="5">
      <w:start w:val="1"/>
      <w:numFmt w:val="lowerRoman"/>
      <w:lvlText w:val="%6."/>
      <w:lvlJc w:val="right"/>
      <w:pPr>
        <w:tabs>
          <w:tab w:val="left" w:pos="2365"/>
        </w:tabs>
        <w:ind w:left="2365" w:hanging="180"/>
      </w:pPr>
    </w:lvl>
    <w:lvl w:ilvl="6">
      <w:start w:val="1"/>
      <w:numFmt w:val="decimal"/>
      <w:lvlText w:val="%7."/>
      <w:lvlJc w:val="left"/>
      <w:pPr>
        <w:tabs>
          <w:tab w:val="left" w:pos="3085"/>
        </w:tabs>
        <w:ind w:left="3085" w:hanging="360"/>
      </w:pPr>
    </w:lvl>
    <w:lvl w:ilvl="7">
      <w:start w:val="1"/>
      <w:numFmt w:val="lowerLetter"/>
      <w:lvlText w:val="%8."/>
      <w:lvlJc w:val="left"/>
      <w:pPr>
        <w:tabs>
          <w:tab w:val="left" w:pos="3805"/>
        </w:tabs>
        <w:ind w:left="3805" w:hanging="360"/>
      </w:pPr>
    </w:lvl>
    <w:lvl w:ilvl="8">
      <w:start w:val="1"/>
      <w:numFmt w:val="lowerRoman"/>
      <w:lvlText w:val="%9."/>
      <w:lvlJc w:val="right"/>
      <w:pPr>
        <w:tabs>
          <w:tab w:val="left" w:pos="4525"/>
        </w:tabs>
        <w:ind w:left="4525" w:hanging="180"/>
      </w:pPr>
    </w:lvl>
  </w:abstractNum>
  <w:abstractNum w:abstractNumId="25">
    <w:nsid w:val="312E6DFA"/>
    <w:multiLevelType w:val="multilevel"/>
    <w:tmpl w:val="312E6DFA"/>
    <w:lvl w:ilvl="0">
      <w:start w:val="1"/>
      <w:numFmt w:val="bullet"/>
      <w:lvlText w:val=""/>
      <w:lvlJc w:val="left"/>
      <w:pPr>
        <w:tabs>
          <w:tab w:val="left" w:pos="900"/>
        </w:tabs>
        <w:ind w:left="900" w:hanging="420"/>
      </w:pPr>
      <w:rPr>
        <w:rFonts w:ascii="Wingdings" w:hAnsi="Wingdings" w:hint="default"/>
      </w:rPr>
    </w:lvl>
    <w:lvl w:ilvl="1">
      <w:start w:val="1"/>
      <w:numFmt w:val="decimal"/>
      <w:pStyle w:val="edri-1"/>
      <w:lvlText w:val="%2)"/>
      <w:lvlJc w:val="left"/>
      <w:pPr>
        <w:tabs>
          <w:tab w:val="left" w:pos="1320"/>
        </w:tabs>
        <w:ind w:left="1320" w:hanging="420"/>
      </w:pPr>
      <w:rPr>
        <w:rFonts w:ascii="宋体" w:eastAsia="宋体" w:hAnsi="宋体" w:cs="宋体"/>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26">
    <w:nsid w:val="37ED3C60"/>
    <w:multiLevelType w:val="multilevel"/>
    <w:tmpl w:val="37ED3C60"/>
    <w:lvl w:ilvl="0">
      <w:start w:val="1"/>
      <w:numFmt w:val="bullet"/>
      <w:pStyle w:val="40740"/>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27">
    <w:nsid w:val="38BF3BC8"/>
    <w:multiLevelType w:val="multilevel"/>
    <w:tmpl w:val="38BF3BC8"/>
    <w:lvl w:ilvl="0">
      <w:start w:val="1"/>
      <w:numFmt w:val="upperLetter"/>
      <w:pStyle w:val="3GB2312"/>
      <w:lvlText w:val="%1."/>
      <w:lvlJc w:val="left"/>
      <w:pPr>
        <w:tabs>
          <w:tab w:val="left" w:pos="420"/>
        </w:tabs>
        <w:ind w:left="420" w:hanging="8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3CAF57C6"/>
    <w:multiLevelType w:val="multilevel"/>
    <w:tmpl w:val="3CAF57C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F502D81"/>
    <w:multiLevelType w:val="multilevel"/>
    <w:tmpl w:val="3F502D81"/>
    <w:lvl w:ilvl="0">
      <w:start w:val="1"/>
      <w:numFmt w:val="decimal"/>
      <w:pStyle w:val="a1"/>
      <w:lvlText w:val="（%1）"/>
      <w:lvlJc w:val="left"/>
      <w:pPr>
        <w:tabs>
          <w:tab w:val="left" w:pos="870"/>
        </w:tabs>
        <w:ind w:left="870" w:hanging="870"/>
      </w:pPr>
      <w:rPr>
        <w:rFonts w:ascii="Times New Roman" w:hAnsi="Times New Roman" w:hint="eastAsia"/>
        <w:b/>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4051372F"/>
    <w:multiLevelType w:val="multilevel"/>
    <w:tmpl w:val="4051372F"/>
    <w:lvl w:ilvl="0">
      <w:start w:val="1"/>
      <w:numFmt w:val="decimal"/>
      <w:lvlText w:val="%1）"/>
      <w:lvlJc w:val="left"/>
      <w:pPr>
        <w:ind w:left="360" w:hanging="36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425622AE"/>
    <w:multiLevelType w:val="multilevel"/>
    <w:tmpl w:val="425622A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45202B64"/>
    <w:multiLevelType w:val="multilevel"/>
    <w:tmpl w:val="45202B64"/>
    <w:lvl w:ilvl="0">
      <w:start w:val="1"/>
      <w:numFmt w:val="lowerLetter"/>
      <w:pStyle w:val="22"/>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2"/>
      <w:numFmt w:val="decimal"/>
      <w:lvlText w:val="%4）"/>
      <w:lvlJc w:val="left"/>
      <w:pPr>
        <w:ind w:left="2040" w:hanging="360"/>
      </w:pPr>
      <w:rPr>
        <w:rFonts w:hint="default"/>
      </w:r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47C47D8F"/>
    <w:multiLevelType w:val="multilevel"/>
    <w:tmpl w:val="47C47D8F"/>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42"/>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4B18290A"/>
    <w:multiLevelType w:val="multilevel"/>
    <w:tmpl w:val="4B18290A"/>
    <w:lvl w:ilvl="0">
      <w:start w:val="1"/>
      <w:numFmt w:val="decimal"/>
      <w:pStyle w:val="11"/>
      <w:lvlText w:val="%1."/>
      <w:lvlJc w:val="left"/>
      <w:pPr>
        <w:tabs>
          <w:tab w:val="left" w:pos="1092"/>
        </w:tabs>
        <w:ind w:left="1092" w:hanging="567"/>
      </w:pPr>
      <w:rPr>
        <w:rFonts w:ascii="Times New Roman" w:eastAsia="宋体" w:hAnsi="Times New Roman" w:hint="default"/>
        <w:b/>
        <w:i w:val="0"/>
      </w:rPr>
    </w:lvl>
    <w:lvl w:ilvl="1">
      <w:start w:val="1"/>
      <w:numFmt w:val="decimal"/>
      <w:lvlText w:val="%1.%2"/>
      <w:lvlJc w:val="left"/>
      <w:pPr>
        <w:tabs>
          <w:tab w:val="left" w:pos="794"/>
        </w:tabs>
        <w:ind w:left="794" w:hanging="567"/>
      </w:pPr>
      <w:rPr>
        <w:rFonts w:ascii="Times New Roman" w:eastAsia="宋体" w:hAnsi="Times New Roman" w:hint="default"/>
        <w:b/>
        <w:i w:val="0"/>
      </w:rPr>
    </w:lvl>
    <w:lvl w:ilvl="2">
      <w:start w:val="1"/>
      <w:numFmt w:val="decimal"/>
      <w:lvlText w:val="%1.%2.%3"/>
      <w:lvlJc w:val="left"/>
      <w:pPr>
        <w:tabs>
          <w:tab w:val="left" w:pos="795"/>
        </w:tabs>
        <w:ind w:left="795" w:hanging="567"/>
      </w:pPr>
      <w:rPr>
        <w:rFonts w:ascii="Times New Roman" w:eastAsia="宋体" w:hAnsi="Times New Roman" w:hint="default"/>
        <w:b/>
        <w:i w:val="0"/>
      </w:rPr>
    </w:lvl>
    <w:lvl w:ilvl="3">
      <w:start w:val="1"/>
      <w:numFmt w:val="decimal"/>
      <w:lvlText w:val="%1.%2.%3.%4"/>
      <w:lvlJc w:val="left"/>
      <w:pPr>
        <w:tabs>
          <w:tab w:val="left" w:pos="795"/>
        </w:tabs>
        <w:ind w:left="795" w:hanging="567"/>
      </w:pPr>
      <w:rPr>
        <w:rFonts w:ascii="Times New Roman" w:hAnsi="Times New Roman" w:cs="Times New Roman" w:hint="default"/>
        <w:b/>
        <w:bCs w:val="0"/>
        <w:i w:val="0"/>
        <w:iCs w:val="0"/>
        <w:caps w:val="0"/>
        <w:smallCaps w:val="0"/>
        <w:strike w:val="0"/>
        <w:dstrike w:val="0"/>
        <w:vanish w:val="0"/>
        <w:color w:val="000000"/>
        <w:spacing w:val="0"/>
        <w:kern w:val="0"/>
        <w:position w:val="0"/>
        <w:u w:val="none"/>
        <w:vertAlign w:val="baseline"/>
      </w:rPr>
    </w:lvl>
    <w:lvl w:ilvl="4">
      <w:start w:val="1"/>
      <w:numFmt w:val="decimal"/>
      <w:lvlText w:val="%1.%2.%3.%4.%5."/>
      <w:lvlJc w:val="left"/>
      <w:pPr>
        <w:tabs>
          <w:tab w:val="left" w:pos="794"/>
        </w:tabs>
        <w:ind w:left="794" w:hanging="567"/>
      </w:pPr>
      <w:rPr>
        <w:rFonts w:ascii="Times New Roman" w:eastAsia="宋体" w:hAnsi="Times New Roman" w:hint="default"/>
        <w:b/>
        <w:i w:val="0"/>
      </w:rPr>
    </w:lvl>
    <w:lvl w:ilvl="5">
      <w:start w:val="1"/>
      <w:numFmt w:val="decimal"/>
      <w:lvlText w:val="%1.%2.%3.%4.%5.%6."/>
      <w:lvlJc w:val="left"/>
      <w:pPr>
        <w:tabs>
          <w:tab w:val="left" w:pos="1784"/>
        </w:tabs>
        <w:ind w:left="1784" w:hanging="1134"/>
      </w:pPr>
      <w:rPr>
        <w:rFonts w:hint="eastAsia"/>
      </w:rPr>
    </w:lvl>
    <w:lvl w:ilvl="6">
      <w:start w:val="1"/>
      <w:numFmt w:val="decimal"/>
      <w:lvlText w:val="%1.%2.%3.%4.%5.%6.%7."/>
      <w:lvlJc w:val="left"/>
      <w:pPr>
        <w:tabs>
          <w:tab w:val="left" w:pos="1926"/>
        </w:tabs>
        <w:ind w:left="1926" w:hanging="1276"/>
      </w:pPr>
      <w:rPr>
        <w:rFonts w:hint="eastAsia"/>
      </w:rPr>
    </w:lvl>
    <w:lvl w:ilvl="7">
      <w:start w:val="1"/>
      <w:numFmt w:val="decimal"/>
      <w:lvlText w:val="%1.%2.%3.%4.%5.%6.%7.%8."/>
      <w:lvlJc w:val="left"/>
      <w:pPr>
        <w:tabs>
          <w:tab w:val="left" w:pos="2068"/>
        </w:tabs>
        <w:ind w:left="2068" w:hanging="1418"/>
      </w:pPr>
      <w:rPr>
        <w:rFonts w:hint="eastAsia"/>
      </w:rPr>
    </w:lvl>
    <w:lvl w:ilvl="8">
      <w:start w:val="1"/>
      <w:numFmt w:val="decimal"/>
      <w:lvlText w:val="%1.%2.%3.%4.%5.%6.%7.%8.%9."/>
      <w:lvlJc w:val="left"/>
      <w:pPr>
        <w:tabs>
          <w:tab w:val="left" w:pos="2209"/>
        </w:tabs>
        <w:ind w:left="2209" w:hanging="1559"/>
      </w:pPr>
      <w:rPr>
        <w:rFonts w:hint="eastAsia"/>
      </w:rPr>
    </w:lvl>
  </w:abstractNum>
  <w:abstractNum w:abstractNumId="35">
    <w:nsid w:val="4CA22C07"/>
    <w:multiLevelType w:val="multilevel"/>
    <w:tmpl w:val="4CA22C07"/>
    <w:lvl w:ilvl="0">
      <w:start w:val="1"/>
      <w:numFmt w:val="decimal"/>
      <w:lvlText w:val="%1."/>
      <w:lvlJc w:val="left"/>
      <w:pPr>
        <w:ind w:left="227" w:hanging="227"/>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4D3D68E7"/>
    <w:multiLevelType w:val="multilevel"/>
    <w:tmpl w:val="4D3D68E7"/>
    <w:lvl w:ilvl="0">
      <w:start w:val="1"/>
      <w:numFmt w:val="upperLetter"/>
      <w:pStyle w:val="Para-"/>
      <w:lvlText w:val="%1."/>
      <w:lvlJc w:val="left"/>
      <w:pPr>
        <w:tabs>
          <w:tab w:val="left" w:pos="576"/>
        </w:tabs>
        <w:ind w:left="576" w:hanging="576"/>
      </w:pPr>
      <w:rPr>
        <w:rFonts w:hint="default"/>
        <w:color w:val="auto"/>
      </w:rPr>
    </w:lvl>
    <w:lvl w:ilvl="1">
      <w:start w:val="1"/>
      <w:numFmt w:val="decimal"/>
      <w:pStyle w:val="Para--"/>
      <w:lvlText w:val="%2."/>
      <w:lvlJc w:val="left"/>
      <w:pPr>
        <w:tabs>
          <w:tab w:val="left" w:pos="1569"/>
        </w:tabs>
        <w:ind w:left="1569" w:hanging="576"/>
      </w:pPr>
      <w:rPr>
        <w:rFonts w:hint="default"/>
      </w:rPr>
    </w:lvl>
    <w:lvl w:ilvl="2">
      <w:start w:val="1"/>
      <w:numFmt w:val="lowerLetter"/>
      <w:pStyle w:val="Para---"/>
      <w:lvlText w:val="%3."/>
      <w:lvlJc w:val="left"/>
      <w:pPr>
        <w:tabs>
          <w:tab w:val="left" w:pos="1728"/>
        </w:tabs>
        <w:ind w:left="1728" w:hanging="576"/>
      </w:pPr>
      <w:rPr>
        <w:rFonts w:hint="default"/>
      </w:rPr>
    </w:lvl>
    <w:lvl w:ilvl="3">
      <w:start w:val="1"/>
      <w:numFmt w:val="lowerRoman"/>
      <w:pStyle w:val="Para----"/>
      <w:lvlText w:val="%4."/>
      <w:lvlJc w:val="left"/>
      <w:pPr>
        <w:tabs>
          <w:tab w:val="left" w:pos="2304"/>
        </w:tabs>
        <w:ind w:left="2304" w:hanging="576"/>
      </w:pPr>
      <w:rPr>
        <w:rFonts w:hint="default"/>
      </w:rPr>
    </w:lvl>
    <w:lvl w:ilvl="4">
      <w:start w:val="1"/>
      <w:numFmt w:val="lowerLetter"/>
      <w:pStyle w:val="Para-----"/>
      <w:lvlText w:val="%5)"/>
      <w:lvlJc w:val="left"/>
      <w:pPr>
        <w:tabs>
          <w:tab w:val="left" w:pos="2880"/>
        </w:tabs>
        <w:ind w:left="2880" w:hanging="576"/>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37">
    <w:nsid w:val="4DFB659F"/>
    <w:multiLevelType w:val="multilevel"/>
    <w:tmpl w:val="4DFB659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538B3BFC"/>
    <w:multiLevelType w:val="multilevel"/>
    <w:tmpl w:val="538B3BF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5657219B"/>
    <w:multiLevelType w:val="multilevel"/>
    <w:tmpl w:val="5657219B"/>
    <w:lvl w:ilvl="0">
      <w:start w:val="1"/>
      <w:numFmt w:val="upperLetter"/>
      <w:pStyle w:val="BJ-01"/>
      <w:lvlText w:val="%1."/>
      <w:lvlJc w:val="left"/>
      <w:pPr>
        <w:tabs>
          <w:tab w:val="left" w:pos="1418"/>
        </w:tabs>
        <w:ind w:left="1418" w:hanging="567"/>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0">
    <w:nsid w:val="593042DA"/>
    <w:multiLevelType w:val="multilevel"/>
    <w:tmpl w:val="593042D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6029456A"/>
    <w:multiLevelType w:val="multilevel"/>
    <w:tmpl w:val="6029456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696644E8"/>
    <w:multiLevelType w:val="multilevel"/>
    <w:tmpl w:val="696644E8"/>
    <w:lvl w:ilvl="0">
      <w:start w:val="1"/>
      <w:numFmt w:val="chineseCountingThousand"/>
      <w:lvlText w:val="%1."/>
      <w:lvlJc w:val="left"/>
      <w:pPr>
        <w:tabs>
          <w:tab w:val="left" w:pos="360"/>
        </w:tabs>
        <w:ind w:left="340" w:hanging="340"/>
      </w:pPr>
      <w:rPr>
        <w:rFonts w:hint="eastAsia"/>
      </w:rPr>
    </w:lvl>
    <w:lvl w:ilvl="1">
      <w:start w:val="1"/>
      <w:numFmt w:val="decimal"/>
      <w:pStyle w:val="H-3"/>
      <w:lvlText w:val="%2."/>
      <w:lvlJc w:val="left"/>
      <w:pPr>
        <w:tabs>
          <w:tab w:val="left" w:pos="810"/>
        </w:tabs>
        <w:ind w:left="810" w:hanging="420"/>
      </w:pPr>
      <w:rPr>
        <w:rFonts w:hint="eastAsia"/>
      </w:rPr>
    </w:lvl>
    <w:lvl w:ilvl="2">
      <w:start w:val="1"/>
      <w:numFmt w:val="chineseCountingThousand"/>
      <w:pStyle w:val="H2"/>
      <w:lvlText w:val="%3."/>
      <w:lvlJc w:val="left"/>
      <w:pPr>
        <w:tabs>
          <w:tab w:val="left" w:pos="1170"/>
        </w:tabs>
        <w:ind w:left="1150" w:hanging="340"/>
      </w:pPr>
      <w:rPr>
        <w:rFonts w:hint="eastAsia"/>
      </w:rPr>
    </w:lvl>
    <w:lvl w:ilvl="3">
      <w:start w:val="1"/>
      <w:numFmt w:val="japaneseCounting"/>
      <w:lvlText w:val="%4、"/>
      <w:lvlJc w:val="left"/>
      <w:pPr>
        <w:tabs>
          <w:tab w:val="left" w:pos="1710"/>
        </w:tabs>
        <w:ind w:left="1710" w:hanging="480"/>
      </w:pPr>
      <w:rPr>
        <w:rFonts w:hint="default"/>
      </w:rPr>
    </w:lvl>
    <w:lvl w:ilvl="4">
      <w:start w:val="1"/>
      <w:numFmt w:val="lowerLetter"/>
      <w:lvlText w:val="%5)"/>
      <w:lvlJc w:val="left"/>
      <w:pPr>
        <w:tabs>
          <w:tab w:val="left" w:pos="2070"/>
        </w:tabs>
        <w:ind w:left="2070" w:hanging="420"/>
      </w:pPr>
    </w:lvl>
    <w:lvl w:ilvl="5">
      <w:start w:val="1"/>
      <w:numFmt w:val="lowerRoman"/>
      <w:lvlText w:val="%6."/>
      <w:lvlJc w:val="right"/>
      <w:pPr>
        <w:tabs>
          <w:tab w:val="left" w:pos="2490"/>
        </w:tabs>
        <w:ind w:left="2490" w:hanging="420"/>
      </w:pPr>
    </w:lvl>
    <w:lvl w:ilvl="6">
      <w:start w:val="1"/>
      <w:numFmt w:val="decimal"/>
      <w:lvlText w:val="%7."/>
      <w:lvlJc w:val="left"/>
      <w:pPr>
        <w:tabs>
          <w:tab w:val="left" w:pos="2910"/>
        </w:tabs>
        <w:ind w:left="2910" w:hanging="420"/>
      </w:pPr>
    </w:lvl>
    <w:lvl w:ilvl="7">
      <w:start w:val="1"/>
      <w:numFmt w:val="lowerLetter"/>
      <w:lvlText w:val="%8)"/>
      <w:lvlJc w:val="left"/>
      <w:pPr>
        <w:tabs>
          <w:tab w:val="left" w:pos="3330"/>
        </w:tabs>
        <w:ind w:left="3330" w:hanging="420"/>
      </w:pPr>
    </w:lvl>
    <w:lvl w:ilvl="8">
      <w:start w:val="1"/>
      <w:numFmt w:val="lowerRoman"/>
      <w:lvlText w:val="%9."/>
      <w:lvlJc w:val="right"/>
      <w:pPr>
        <w:tabs>
          <w:tab w:val="left" w:pos="3750"/>
        </w:tabs>
        <w:ind w:left="3750" w:hanging="420"/>
      </w:pPr>
    </w:lvl>
  </w:abstractNum>
  <w:abstractNum w:abstractNumId="43">
    <w:nsid w:val="6CEA2025"/>
    <w:multiLevelType w:val="multilevel"/>
    <w:tmpl w:val="6CEA2025"/>
    <w:lvl w:ilvl="0">
      <w:start w:val="1"/>
      <w:numFmt w:val="none"/>
      <w:pStyle w:val="a2"/>
      <w:suff w:val="nothing"/>
      <w:lvlText w:val="%1"/>
      <w:lvlJc w:val="left"/>
      <w:pPr>
        <w:ind w:left="0" w:firstLine="0"/>
      </w:pPr>
      <w:rPr>
        <w:rFonts w:ascii="Times New Roman" w:hAnsi="Times New Roman" w:hint="default"/>
        <w:b/>
        <w:i w:val="0"/>
        <w:sz w:val="21"/>
      </w:rPr>
    </w:lvl>
    <w:lvl w:ilvl="1">
      <w:start w:val="1"/>
      <w:numFmt w:val="decimal"/>
      <w:pStyle w:val="a3"/>
      <w:suff w:val="nothing"/>
      <w:lvlText w:val="%1%2　"/>
      <w:lvlJc w:val="left"/>
      <w:pPr>
        <w:ind w:left="1080" w:firstLine="0"/>
      </w:pPr>
      <w:rPr>
        <w:rFonts w:ascii="宋体" w:eastAsia="宋体" w:hAnsi="宋体" w:hint="eastAsia"/>
        <w:b w:val="0"/>
        <w:i w:val="0"/>
        <w:sz w:val="21"/>
        <w:szCs w:val="21"/>
      </w:rPr>
    </w:lvl>
    <w:lvl w:ilvl="2">
      <w:start w:val="1"/>
      <w:numFmt w:val="decimal"/>
      <w:pStyle w:val="a4"/>
      <w:suff w:val="nothing"/>
      <w:lvlText w:val="%1%2.%3　"/>
      <w:lvlJc w:val="left"/>
      <w:pPr>
        <w:ind w:left="0" w:firstLine="0"/>
      </w:pPr>
      <w:rPr>
        <w:rFonts w:ascii="宋体" w:eastAsia="宋体" w:hAnsi="宋体" w:hint="eastAsia"/>
        <w:b w:val="0"/>
        <w:i w:val="0"/>
        <w:sz w:val="21"/>
        <w:szCs w:val="21"/>
      </w:rPr>
    </w:lvl>
    <w:lvl w:ilvl="3">
      <w:start w:val="1"/>
      <w:numFmt w:val="decimal"/>
      <w:pStyle w:val="a5"/>
      <w:suff w:val="nothing"/>
      <w:lvlText w:val="%1%2.%3.%4　"/>
      <w:lvlJc w:val="left"/>
      <w:pPr>
        <w:ind w:left="0" w:firstLine="0"/>
      </w:pPr>
      <w:rPr>
        <w:rFonts w:ascii="宋体" w:eastAsia="宋体" w:hAnsi="宋体" w:hint="eastAsia"/>
        <w:b w:val="0"/>
        <w:i w:val="0"/>
        <w:sz w:val="21"/>
        <w:szCs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4">
    <w:nsid w:val="77F30813"/>
    <w:multiLevelType w:val="singleLevel"/>
    <w:tmpl w:val="77F30813"/>
    <w:lvl w:ilvl="0">
      <w:start w:val="1"/>
      <w:numFmt w:val="bullet"/>
      <w:pStyle w:val="BJ-Blob"/>
      <w:lvlText w:val=""/>
      <w:lvlJc w:val="left"/>
      <w:pPr>
        <w:tabs>
          <w:tab w:val="left" w:pos="360"/>
        </w:tabs>
        <w:ind w:left="360" w:hanging="360"/>
      </w:pPr>
      <w:rPr>
        <w:rFonts w:ascii="Symbol" w:hAnsi="Symbol" w:hint="default"/>
      </w:rPr>
    </w:lvl>
  </w:abstractNum>
  <w:abstractNum w:abstractNumId="45">
    <w:nsid w:val="78262A82"/>
    <w:multiLevelType w:val="singleLevel"/>
    <w:tmpl w:val="78262A82"/>
    <w:lvl w:ilvl="0">
      <w:start w:val="1"/>
      <w:numFmt w:val="bullet"/>
      <w:pStyle w:val="23"/>
      <w:lvlText w:val=""/>
      <w:lvlJc w:val="left"/>
      <w:pPr>
        <w:tabs>
          <w:tab w:val="left" w:pos="1211"/>
        </w:tabs>
        <w:ind w:left="284" w:firstLine="567"/>
      </w:pPr>
      <w:rPr>
        <w:rFonts w:ascii="Wingdings" w:hAnsi="Wingdings" w:hint="default"/>
      </w:rPr>
    </w:lvl>
  </w:abstractNum>
  <w:abstractNum w:abstractNumId="46">
    <w:nsid w:val="7D690A41"/>
    <w:multiLevelType w:val="multilevel"/>
    <w:tmpl w:val="7D690A41"/>
    <w:lvl w:ilvl="0">
      <w:start w:val="5"/>
      <w:numFmt w:val="none"/>
      <w:pStyle w:val="GB2312GB2312"/>
      <w:lvlText w:val="7.1."/>
      <w:lvlJc w:val="left"/>
      <w:pPr>
        <w:tabs>
          <w:tab w:val="left" w:pos="840"/>
        </w:tabs>
        <w:ind w:left="840" w:hanging="840"/>
      </w:pPr>
      <w:rPr>
        <w:rFonts w:hint="default"/>
        <w:b/>
      </w:rPr>
    </w:lvl>
    <w:lvl w:ilvl="1">
      <w:start w:val="2"/>
      <w:numFmt w:val="decimal"/>
      <w:lvlText w:val="%2%17.1.1."/>
      <w:lvlJc w:val="left"/>
      <w:pPr>
        <w:tabs>
          <w:tab w:val="left" w:pos="840"/>
        </w:tabs>
        <w:ind w:left="840" w:hanging="840"/>
      </w:pPr>
      <w:rPr>
        <w:rFonts w:hint="default"/>
        <w:b/>
      </w:rPr>
    </w:lvl>
    <w:lvl w:ilvl="2">
      <w:start w:val="3"/>
      <w:numFmt w:val="decimal"/>
      <w:lvlText w:val="6.%2.%3"/>
      <w:lvlJc w:val="left"/>
      <w:pPr>
        <w:tabs>
          <w:tab w:val="left" w:pos="840"/>
        </w:tabs>
        <w:ind w:left="840" w:hanging="84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440"/>
        </w:tabs>
        <w:ind w:left="1440" w:hanging="1440"/>
      </w:pPr>
      <w:rPr>
        <w:rFonts w:hint="default"/>
      </w:rPr>
    </w:lvl>
    <w:lvl w:ilvl="5">
      <w:start w:val="1"/>
      <w:numFmt w:val="decimal"/>
      <w:lvlText w:val="%1.%2.%3.%4.%5.%6"/>
      <w:lvlJc w:val="left"/>
      <w:pPr>
        <w:tabs>
          <w:tab w:val="left" w:pos="1800"/>
        </w:tabs>
        <w:ind w:left="1800" w:hanging="1800"/>
      </w:pPr>
      <w:rPr>
        <w:rFonts w:hint="default"/>
      </w:rPr>
    </w:lvl>
    <w:lvl w:ilvl="6">
      <w:start w:val="1"/>
      <w:numFmt w:val="decimal"/>
      <w:lvlText w:val="%1.%2.%3.%4.%5.%6.%7"/>
      <w:lvlJc w:val="left"/>
      <w:pPr>
        <w:tabs>
          <w:tab w:val="left" w:pos="2160"/>
        </w:tabs>
        <w:ind w:left="2160" w:hanging="2160"/>
      </w:pPr>
      <w:rPr>
        <w:rFonts w:hint="default"/>
      </w:rPr>
    </w:lvl>
    <w:lvl w:ilvl="7">
      <w:start w:val="1"/>
      <w:numFmt w:val="decimal"/>
      <w:lvlText w:val="%1.%2.%3.%4.%5.%6.%7.%8"/>
      <w:lvlJc w:val="left"/>
      <w:pPr>
        <w:tabs>
          <w:tab w:val="left" w:pos="2160"/>
        </w:tabs>
        <w:ind w:left="2160" w:hanging="2160"/>
      </w:pPr>
      <w:rPr>
        <w:rFonts w:hint="default"/>
      </w:rPr>
    </w:lvl>
    <w:lvl w:ilvl="8">
      <w:start w:val="1"/>
      <w:numFmt w:val="decimal"/>
      <w:lvlText w:val="%1.%2.%3.%4.%5.%6.%7.%8.%9"/>
      <w:lvlJc w:val="left"/>
      <w:pPr>
        <w:tabs>
          <w:tab w:val="left" w:pos="2520"/>
        </w:tabs>
        <w:ind w:left="2520" w:hanging="2520"/>
      </w:pPr>
      <w:rPr>
        <w:rFonts w:hint="default"/>
      </w:rPr>
    </w:lvl>
  </w:abstractNum>
  <w:abstractNum w:abstractNumId="47">
    <w:nsid w:val="7F1A6E69"/>
    <w:multiLevelType w:val="multilevel"/>
    <w:tmpl w:val="7F1A6E69"/>
    <w:lvl w:ilvl="0">
      <w:start w:val="1"/>
      <w:numFmt w:val="decimal"/>
      <w:pStyle w:val="12"/>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20" w:hanging="360"/>
      </w:pPr>
      <w:rPr>
        <w:rFont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7"/>
    <w:lvlOverride w:ilvl="0">
      <w:lvl w:ilvl="0">
        <w:start w:val="1"/>
        <w:numFmt w:val="chineseCountingThousand"/>
        <w:pStyle w:val="1"/>
        <w:lvlText w:val="第%1篇"/>
        <w:lvlJc w:val="left"/>
        <w:pPr>
          <w:ind w:left="425" w:hanging="425"/>
        </w:pPr>
        <w:rPr>
          <w:rFonts w:hint="eastAsia"/>
        </w:rPr>
      </w:lvl>
    </w:lvlOverride>
    <w:lvlOverride w:ilvl="1">
      <w:lvl w:ilvl="1">
        <w:start w:val="1"/>
        <w:numFmt w:val="decimal"/>
        <w:pStyle w:val="20"/>
        <w:lvlText w:val="%2."/>
        <w:lvlJc w:val="left"/>
        <w:pPr>
          <w:ind w:left="567" w:hanging="567"/>
        </w:pPr>
        <w:rPr>
          <w:b w:val="0"/>
          <w:bCs w:val="0"/>
          <w:i w:val="0"/>
          <w:iCs w:val="0"/>
          <w:caps w:val="0"/>
          <w:smallCaps w:val="0"/>
          <w:strike w:val="0"/>
          <w:dstrike w:val="0"/>
          <w:outline w:val="0"/>
          <w:shadow w:val="0"/>
          <w:emboss w:val="0"/>
          <w:imprint w:val="0"/>
          <w:vanish w:val="0"/>
          <w:spacing w:val="0"/>
          <w:position w:val="0"/>
          <w:u w:val="none"/>
          <w:vertAlign w:val="baseline"/>
        </w:rPr>
      </w:lvl>
    </w:lvlOverride>
    <w:lvlOverride w:ilvl="2">
      <w:lvl w:ilvl="2">
        <w:start w:val="1"/>
        <w:numFmt w:val="decimal"/>
        <w:pStyle w:val="31"/>
        <w:lvlText w:val="%2.%3"/>
        <w:lvlJc w:val="left"/>
        <w:pPr>
          <w:ind w:left="709" w:hanging="709"/>
        </w:pPr>
        <w:rPr>
          <w:rFonts w:hint="eastAsia"/>
          <w:b w:val="0"/>
          <w:bCs w:val="0"/>
          <w:i w:val="0"/>
          <w:iCs w:val="0"/>
          <w:caps w:val="0"/>
          <w:smallCaps w:val="0"/>
          <w:strike w:val="0"/>
          <w:dstrike w:val="0"/>
          <w:outline w:val="0"/>
          <w:shadow w:val="0"/>
          <w:emboss w:val="0"/>
          <w:imprint w:val="0"/>
          <w:vanish w:val="0"/>
          <w:spacing w:val="0"/>
          <w:position w:val="0"/>
          <w:u w:val="none"/>
          <w:vertAlign w:val="baseline"/>
        </w:rPr>
      </w:lvl>
    </w:lvlOverride>
    <w:lvlOverride w:ilvl="3">
      <w:lvl w:ilvl="3" w:tentative="1">
        <w:start w:val="1"/>
        <w:numFmt w:val="decimal"/>
        <w:pStyle w:val="40"/>
        <w:lvlText w:val="%2.%3.%4"/>
        <w:lvlJc w:val="left"/>
        <w:pPr>
          <w:ind w:left="0" w:firstLine="0"/>
        </w:pPr>
        <w:rPr>
          <w:rFonts w:hint="eastAsia"/>
          <w:sz w:val="24"/>
        </w:rPr>
      </w:lvl>
    </w:lvlOverride>
    <w:lvlOverride w:ilvl="4">
      <w:lvl w:ilvl="4" w:tentative="1">
        <w:start w:val="1"/>
        <w:numFmt w:val="decimal"/>
        <w:pStyle w:val="51"/>
        <w:lvlText w:val="%2.%3.%4.%5."/>
        <w:lvlJc w:val="left"/>
        <w:pPr>
          <w:ind w:left="1418" w:hanging="992"/>
        </w:pPr>
        <w:rPr>
          <w:b w:val="0"/>
          <w:bCs w:val="0"/>
          <w:i w:val="0"/>
          <w:iCs w:val="0"/>
          <w:caps w:val="0"/>
          <w:smallCaps w:val="0"/>
          <w:strike w:val="0"/>
          <w:dstrike w:val="0"/>
          <w:outline w:val="0"/>
          <w:shadow w:val="0"/>
          <w:emboss w:val="0"/>
          <w:imprint w:val="0"/>
          <w:vanish w:val="0"/>
          <w:spacing w:val="0"/>
          <w:position w:val="0"/>
          <w:u w:val="none"/>
          <w:vertAlign w:val="baseline"/>
        </w:rPr>
      </w:lvl>
    </w:lvlOverride>
    <w:lvlOverride w:ilvl="5">
      <w:lvl w:ilvl="5" w:tentative="1">
        <w:start w:val="1"/>
        <w:numFmt w:val="decimal"/>
        <w:pStyle w:val="60"/>
        <w:lvlText w:val="%2.%3.%4.%5.%6."/>
        <w:lvlJc w:val="left"/>
        <w:pPr>
          <w:ind w:left="1134" w:hanging="1134"/>
        </w:pPr>
      </w:lvl>
    </w:lvlOverride>
    <w:lvlOverride w:ilvl="6">
      <w:lvl w:ilvl="6" w:tentative="1">
        <w:start w:val="1"/>
        <w:numFmt w:val="decimal"/>
        <w:pStyle w:val="70"/>
        <w:lvlText w:val="%1.%2.%3.%4.%5.%6.%7."/>
        <w:lvlJc w:val="left"/>
        <w:pPr>
          <w:ind w:left="1276" w:hanging="1276"/>
        </w:pPr>
        <w:rPr>
          <w:rFonts w:hint="eastAsia"/>
        </w:rPr>
      </w:lvl>
    </w:lvlOverride>
    <w:lvlOverride w:ilvl="7">
      <w:lvl w:ilvl="7" w:tentative="1">
        <w:start w:val="1"/>
        <w:numFmt w:val="decimal"/>
        <w:pStyle w:val="80"/>
        <w:lvlText w:val="%1.%2.%3.%4.%5.%6.%7.%8."/>
        <w:lvlJc w:val="left"/>
        <w:pPr>
          <w:ind w:left="1418" w:hanging="1418"/>
        </w:pPr>
        <w:rPr>
          <w:rFonts w:hint="eastAsia"/>
        </w:rPr>
      </w:lvl>
    </w:lvlOverride>
    <w:lvlOverride w:ilvl="8">
      <w:lvl w:ilvl="8" w:tentative="1">
        <w:start w:val="1"/>
        <w:numFmt w:val="decimal"/>
        <w:pStyle w:val="9"/>
        <w:lvlText w:val="%1.%2.%3.%4.%5.%6.%7.%8.%9."/>
        <w:lvlJc w:val="left"/>
        <w:pPr>
          <w:ind w:left="1559" w:hanging="1559"/>
        </w:pPr>
        <w:rPr>
          <w:rFonts w:hint="eastAsia"/>
        </w:rPr>
      </w:lvl>
    </w:lvlOverride>
  </w:num>
  <w:num w:numId="2">
    <w:abstractNumId w:val="3"/>
  </w:num>
  <w:num w:numId="3">
    <w:abstractNumId w:val="16"/>
  </w:num>
  <w:num w:numId="4">
    <w:abstractNumId w:val="5"/>
  </w:num>
  <w:num w:numId="5">
    <w:abstractNumId w:val="2"/>
  </w:num>
  <w:num w:numId="6">
    <w:abstractNumId w:val="45"/>
  </w:num>
  <w:num w:numId="7">
    <w:abstractNumId w:val="43"/>
  </w:num>
  <w:num w:numId="8">
    <w:abstractNumId w:val="1"/>
  </w:num>
  <w:num w:numId="9">
    <w:abstractNumId w:val="0"/>
  </w:num>
  <w:num w:numId="10">
    <w:abstractNumId w:val="18"/>
  </w:num>
  <w:num w:numId="11">
    <w:abstractNumId w:val="6"/>
  </w:num>
  <w:num w:numId="12">
    <w:abstractNumId w:val="23"/>
  </w:num>
  <w:num w:numId="13">
    <w:abstractNumId w:val="22"/>
  </w:num>
  <w:num w:numId="14">
    <w:abstractNumId w:val="15"/>
  </w:num>
  <w:num w:numId="15">
    <w:abstractNumId w:val="19"/>
  </w:num>
  <w:num w:numId="16">
    <w:abstractNumId w:val="36"/>
  </w:num>
  <w:num w:numId="1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4"/>
    <w:lvlOverride w:ilvl="0">
      <w:startOverride w:val="1"/>
    </w:lvlOverride>
    <w:lvlOverride w:ilvl="1">
      <w:startOverride w:val="2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13"/>
  </w:num>
  <w:num w:numId="21">
    <w:abstractNumId w:val="44"/>
  </w:num>
  <w:num w:numId="22">
    <w:abstractNumId w:val="29"/>
  </w:num>
  <w:num w:numId="23">
    <w:abstractNumId w:val="47"/>
    <w:lvlOverride w:ilvl="0">
      <w:startOverride w:val="1"/>
    </w:lvlOverride>
  </w:num>
  <w:num w:numId="24">
    <w:abstractNumId w:val="32"/>
  </w:num>
  <w:num w:numId="25">
    <w:abstractNumId w:val="42"/>
  </w:num>
  <w:num w:numId="26">
    <w:abstractNumId w:val="34"/>
  </w:num>
  <w:num w:numId="27">
    <w:abstractNumId w:val="46"/>
  </w:num>
  <w:num w:numId="28">
    <w:abstractNumId w:val="27"/>
  </w:num>
  <w:num w:numId="29">
    <w:abstractNumId w:val="7"/>
  </w:num>
  <w:num w:numId="30">
    <w:abstractNumId w:val="26"/>
  </w:num>
  <w:num w:numId="31">
    <w:abstractNumId w:val="10"/>
  </w:num>
  <w:num w:numId="32">
    <w:abstractNumId w:val="9"/>
  </w:num>
  <w:num w:numId="33">
    <w:abstractNumId w:val="33"/>
  </w:num>
  <w:num w:numId="34">
    <w:abstractNumId w:val="25"/>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num>
  <w:num w:numId="36">
    <w:abstractNumId w:val="35"/>
  </w:num>
  <w:num w:numId="37">
    <w:abstractNumId w:val="12"/>
  </w:num>
  <w:num w:numId="38">
    <w:abstractNumId w:val="30"/>
  </w:num>
  <w:num w:numId="39">
    <w:abstractNumId w:val="41"/>
  </w:num>
  <w:num w:numId="40">
    <w:abstractNumId w:val="21"/>
  </w:num>
  <w:num w:numId="41">
    <w:abstractNumId w:val="37"/>
  </w:num>
  <w:num w:numId="42">
    <w:abstractNumId w:val="40"/>
  </w:num>
  <w:num w:numId="43">
    <w:abstractNumId w:val="11"/>
  </w:num>
  <w:num w:numId="44">
    <w:abstractNumId w:val="28"/>
  </w:num>
  <w:num w:numId="45">
    <w:abstractNumId w:val="14"/>
  </w:num>
  <w:num w:numId="46">
    <w:abstractNumId w:val="20"/>
  </w:num>
  <w:num w:numId="47">
    <w:abstractNumId w:val="38"/>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C95"/>
    <w:rsid w:val="000003C6"/>
    <w:rsid w:val="00000457"/>
    <w:rsid w:val="00000D82"/>
    <w:rsid w:val="00001B98"/>
    <w:rsid w:val="000024EA"/>
    <w:rsid w:val="0000374A"/>
    <w:rsid w:val="00004421"/>
    <w:rsid w:val="00004A1D"/>
    <w:rsid w:val="00004DD5"/>
    <w:rsid w:val="0000542F"/>
    <w:rsid w:val="00006B52"/>
    <w:rsid w:val="00007A85"/>
    <w:rsid w:val="00007D6E"/>
    <w:rsid w:val="00007E63"/>
    <w:rsid w:val="00010642"/>
    <w:rsid w:val="000109FE"/>
    <w:rsid w:val="00010A98"/>
    <w:rsid w:val="00010BD7"/>
    <w:rsid w:val="00010EE2"/>
    <w:rsid w:val="000110AA"/>
    <w:rsid w:val="00011287"/>
    <w:rsid w:val="0001160D"/>
    <w:rsid w:val="0001281E"/>
    <w:rsid w:val="000128BD"/>
    <w:rsid w:val="0001290C"/>
    <w:rsid w:val="00013C19"/>
    <w:rsid w:val="0001450C"/>
    <w:rsid w:val="00014511"/>
    <w:rsid w:val="00014825"/>
    <w:rsid w:val="00014E1E"/>
    <w:rsid w:val="00015378"/>
    <w:rsid w:val="000153A5"/>
    <w:rsid w:val="000155F5"/>
    <w:rsid w:val="00015A15"/>
    <w:rsid w:val="00016D8E"/>
    <w:rsid w:val="0001725D"/>
    <w:rsid w:val="00017FBD"/>
    <w:rsid w:val="00020B81"/>
    <w:rsid w:val="0002145E"/>
    <w:rsid w:val="000227CA"/>
    <w:rsid w:val="00023652"/>
    <w:rsid w:val="000237F4"/>
    <w:rsid w:val="000246E6"/>
    <w:rsid w:val="000252B8"/>
    <w:rsid w:val="00025835"/>
    <w:rsid w:val="000259BA"/>
    <w:rsid w:val="00025CC7"/>
    <w:rsid w:val="00026BF7"/>
    <w:rsid w:val="00026F64"/>
    <w:rsid w:val="00027104"/>
    <w:rsid w:val="00027278"/>
    <w:rsid w:val="00027C1A"/>
    <w:rsid w:val="00030548"/>
    <w:rsid w:val="00030DCC"/>
    <w:rsid w:val="00031CEC"/>
    <w:rsid w:val="00032965"/>
    <w:rsid w:val="0003341F"/>
    <w:rsid w:val="0003364C"/>
    <w:rsid w:val="000355B6"/>
    <w:rsid w:val="00035E6F"/>
    <w:rsid w:val="00035EED"/>
    <w:rsid w:val="00035F37"/>
    <w:rsid w:val="00036461"/>
    <w:rsid w:val="0003664A"/>
    <w:rsid w:val="00036D7B"/>
    <w:rsid w:val="00037D8F"/>
    <w:rsid w:val="00040546"/>
    <w:rsid w:val="0004069D"/>
    <w:rsid w:val="000406C3"/>
    <w:rsid w:val="00040976"/>
    <w:rsid w:val="0004139B"/>
    <w:rsid w:val="00041A9F"/>
    <w:rsid w:val="00041B7E"/>
    <w:rsid w:val="0004207B"/>
    <w:rsid w:val="000420B0"/>
    <w:rsid w:val="00042155"/>
    <w:rsid w:val="000422A7"/>
    <w:rsid w:val="00042658"/>
    <w:rsid w:val="0004290B"/>
    <w:rsid w:val="00042AC9"/>
    <w:rsid w:val="000430D6"/>
    <w:rsid w:val="0004353C"/>
    <w:rsid w:val="000435BA"/>
    <w:rsid w:val="00043844"/>
    <w:rsid w:val="000438E8"/>
    <w:rsid w:val="00043BD1"/>
    <w:rsid w:val="0004478A"/>
    <w:rsid w:val="00045633"/>
    <w:rsid w:val="000458C5"/>
    <w:rsid w:val="00046176"/>
    <w:rsid w:val="000461FD"/>
    <w:rsid w:val="000462B9"/>
    <w:rsid w:val="0004637A"/>
    <w:rsid w:val="0004650C"/>
    <w:rsid w:val="000469BC"/>
    <w:rsid w:val="00046C5B"/>
    <w:rsid w:val="00046D67"/>
    <w:rsid w:val="00046D9D"/>
    <w:rsid w:val="0004727E"/>
    <w:rsid w:val="0004750A"/>
    <w:rsid w:val="00047C1B"/>
    <w:rsid w:val="0005046A"/>
    <w:rsid w:val="0005152D"/>
    <w:rsid w:val="00051FBC"/>
    <w:rsid w:val="000520D7"/>
    <w:rsid w:val="000521CA"/>
    <w:rsid w:val="0005236B"/>
    <w:rsid w:val="000527C8"/>
    <w:rsid w:val="00052CEB"/>
    <w:rsid w:val="00053221"/>
    <w:rsid w:val="0005389E"/>
    <w:rsid w:val="000541DC"/>
    <w:rsid w:val="000541ED"/>
    <w:rsid w:val="000543B1"/>
    <w:rsid w:val="0005512D"/>
    <w:rsid w:val="000558B5"/>
    <w:rsid w:val="00055CE9"/>
    <w:rsid w:val="00056230"/>
    <w:rsid w:val="00056F66"/>
    <w:rsid w:val="00057489"/>
    <w:rsid w:val="00057A02"/>
    <w:rsid w:val="00057DD4"/>
    <w:rsid w:val="00060A83"/>
    <w:rsid w:val="00062F9A"/>
    <w:rsid w:val="00063510"/>
    <w:rsid w:val="0006456E"/>
    <w:rsid w:val="00064C0E"/>
    <w:rsid w:val="00066843"/>
    <w:rsid w:val="000670FC"/>
    <w:rsid w:val="000674C6"/>
    <w:rsid w:val="0006781E"/>
    <w:rsid w:val="00070CE4"/>
    <w:rsid w:val="00071415"/>
    <w:rsid w:val="0007275A"/>
    <w:rsid w:val="000732F9"/>
    <w:rsid w:val="000737FD"/>
    <w:rsid w:val="00073815"/>
    <w:rsid w:val="000768D8"/>
    <w:rsid w:val="00076D36"/>
    <w:rsid w:val="00077496"/>
    <w:rsid w:val="00077BFA"/>
    <w:rsid w:val="00077DB0"/>
    <w:rsid w:val="00081AEB"/>
    <w:rsid w:val="000828A0"/>
    <w:rsid w:val="000828C9"/>
    <w:rsid w:val="00082990"/>
    <w:rsid w:val="00083599"/>
    <w:rsid w:val="00083824"/>
    <w:rsid w:val="00083ECD"/>
    <w:rsid w:val="000845DD"/>
    <w:rsid w:val="00084FAB"/>
    <w:rsid w:val="00085354"/>
    <w:rsid w:val="000857F2"/>
    <w:rsid w:val="00085AFC"/>
    <w:rsid w:val="00086DC6"/>
    <w:rsid w:val="00087875"/>
    <w:rsid w:val="00087F38"/>
    <w:rsid w:val="000906C5"/>
    <w:rsid w:val="00090B95"/>
    <w:rsid w:val="00090FF9"/>
    <w:rsid w:val="00091D40"/>
    <w:rsid w:val="000923CC"/>
    <w:rsid w:val="00092927"/>
    <w:rsid w:val="0009296D"/>
    <w:rsid w:val="000929F1"/>
    <w:rsid w:val="00093274"/>
    <w:rsid w:val="00093717"/>
    <w:rsid w:val="00096375"/>
    <w:rsid w:val="00096C08"/>
    <w:rsid w:val="000A0563"/>
    <w:rsid w:val="000A09C9"/>
    <w:rsid w:val="000A2B80"/>
    <w:rsid w:val="000A35BC"/>
    <w:rsid w:val="000A3C40"/>
    <w:rsid w:val="000A4150"/>
    <w:rsid w:val="000A488C"/>
    <w:rsid w:val="000A5FA4"/>
    <w:rsid w:val="000A6104"/>
    <w:rsid w:val="000A62E3"/>
    <w:rsid w:val="000A62E9"/>
    <w:rsid w:val="000A683B"/>
    <w:rsid w:val="000A6F55"/>
    <w:rsid w:val="000A79D3"/>
    <w:rsid w:val="000A7BAA"/>
    <w:rsid w:val="000B0544"/>
    <w:rsid w:val="000B0F7A"/>
    <w:rsid w:val="000B10E1"/>
    <w:rsid w:val="000B1526"/>
    <w:rsid w:val="000B18FA"/>
    <w:rsid w:val="000B1912"/>
    <w:rsid w:val="000B1FE8"/>
    <w:rsid w:val="000B267A"/>
    <w:rsid w:val="000B2CBA"/>
    <w:rsid w:val="000B4569"/>
    <w:rsid w:val="000B49A3"/>
    <w:rsid w:val="000B5B88"/>
    <w:rsid w:val="000B7967"/>
    <w:rsid w:val="000C08DA"/>
    <w:rsid w:val="000C10ED"/>
    <w:rsid w:val="000C2556"/>
    <w:rsid w:val="000C2619"/>
    <w:rsid w:val="000C2898"/>
    <w:rsid w:val="000C2D93"/>
    <w:rsid w:val="000C30E1"/>
    <w:rsid w:val="000C32A5"/>
    <w:rsid w:val="000C471C"/>
    <w:rsid w:val="000C5443"/>
    <w:rsid w:val="000C5554"/>
    <w:rsid w:val="000C67BF"/>
    <w:rsid w:val="000C6AAD"/>
    <w:rsid w:val="000C75F6"/>
    <w:rsid w:val="000C7678"/>
    <w:rsid w:val="000C76EB"/>
    <w:rsid w:val="000C776D"/>
    <w:rsid w:val="000C7D37"/>
    <w:rsid w:val="000C7DD5"/>
    <w:rsid w:val="000D08A7"/>
    <w:rsid w:val="000D0A28"/>
    <w:rsid w:val="000D1506"/>
    <w:rsid w:val="000D1ABF"/>
    <w:rsid w:val="000D20DD"/>
    <w:rsid w:val="000D2A7F"/>
    <w:rsid w:val="000D2D03"/>
    <w:rsid w:val="000D3096"/>
    <w:rsid w:val="000D37C3"/>
    <w:rsid w:val="000D394A"/>
    <w:rsid w:val="000D3FBC"/>
    <w:rsid w:val="000D63BE"/>
    <w:rsid w:val="000D6725"/>
    <w:rsid w:val="000D762E"/>
    <w:rsid w:val="000D7A26"/>
    <w:rsid w:val="000E04D2"/>
    <w:rsid w:val="000E04E7"/>
    <w:rsid w:val="000E15D5"/>
    <w:rsid w:val="000E17CF"/>
    <w:rsid w:val="000E19A5"/>
    <w:rsid w:val="000E1AD3"/>
    <w:rsid w:val="000E1E49"/>
    <w:rsid w:val="000E2DE1"/>
    <w:rsid w:val="000E320C"/>
    <w:rsid w:val="000E36D5"/>
    <w:rsid w:val="000E46B2"/>
    <w:rsid w:val="000E5ED7"/>
    <w:rsid w:val="000E63ED"/>
    <w:rsid w:val="000E7559"/>
    <w:rsid w:val="000E7E0D"/>
    <w:rsid w:val="000F0885"/>
    <w:rsid w:val="000F08D3"/>
    <w:rsid w:val="000F1CB5"/>
    <w:rsid w:val="000F2615"/>
    <w:rsid w:val="000F27F7"/>
    <w:rsid w:val="000F2E08"/>
    <w:rsid w:val="000F4DAA"/>
    <w:rsid w:val="000F4DCB"/>
    <w:rsid w:val="000F5023"/>
    <w:rsid w:val="000F6537"/>
    <w:rsid w:val="000F710A"/>
    <w:rsid w:val="000F7257"/>
    <w:rsid w:val="000F7C98"/>
    <w:rsid w:val="00101205"/>
    <w:rsid w:val="00101335"/>
    <w:rsid w:val="0010213D"/>
    <w:rsid w:val="001024E5"/>
    <w:rsid w:val="001026EB"/>
    <w:rsid w:val="00102853"/>
    <w:rsid w:val="001032BA"/>
    <w:rsid w:val="00105425"/>
    <w:rsid w:val="0010558E"/>
    <w:rsid w:val="001061E6"/>
    <w:rsid w:val="001071F0"/>
    <w:rsid w:val="00110B1D"/>
    <w:rsid w:val="00111399"/>
    <w:rsid w:val="001116CD"/>
    <w:rsid w:val="00111B45"/>
    <w:rsid w:val="00112118"/>
    <w:rsid w:val="00112ADE"/>
    <w:rsid w:val="00112C13"/>
    <w:rsid w:val="00113EA8"/>
    <w:rsid w:val="00114058"/>
    <w:rsid w:val="00114152"/>
    <w:rsid w:val="00114B1A"/>
    <w:rsid w:val="00114BA2"/>
    <w:rsid w:val="001162B1"/>
    <w:rsid w:val="00116AF2"/>
    <w:rsid w:val="00117041"/>
    <w:rsid w:val="0011781D"/>
    <w:rsid w:val="0012067B"/>
    <w:rsid w:val="00120BF9"/>
    <w:rsid w:val="0012210B"/>
    <w:rsid w:val="00122A5A"/>
    <w:rsid w:val="00123C8B"/>
    <w:rsid w:val="00124055"/>
    <w:rsid w:val="001242C2"/>
    <w:rsid w:val="00124A75"/>
    <w:rsid w:val="001252D3"/>
    <w:rsid w:val="00125417"/>
    <w:rsid w:val="00126453"/>
    <w:rsid w:val="00126534"/>
    <w:rsid w:val="001266AB"/>
    <w:rsid w:val="00126A7C"/>
    <w:rsid w:val="00126BEE"/>
    <w:rsid w:val="0013005B"/>
    <w:rsid w:val="00130321"/>
    <w:rsid w:val="001307AF"/>
    <w:rsid w:val="00131B27"/>
    <w:rsid w:val="00132423"/>
    <w:rsid w:val="00132F3E"/>
    <w:rsid w:val="00133A39"/>
    <w:rsid w:val="001344D8"/>
    <w:rsid w:val="00134539"/>
    <w:rsid w:val="00134843"/>
    <w:rsid w:val="00135FE0"/>
    <w:rsid w:val="00137318"/>
    <w:rsid w:val="00137EEE"/>
    <w:rsid w:val="001401D6"/>
    <w:rsid w:val="0014030D"/>
    <w:rsid w:val="001403F6"/>
    <w:rsid w:val="00141C8F"/>
    <w:rsid w:val="001422A7"/>
    <w:rsid w:val="00143157"/>
    <w:rsid w:val="0014318D"/>
    <w:rsid w:val="00143A67"/>
    <w:rsid w:val="00143D20"/>
    <w:rsid w:val="00143DAC"/>
    <w:rsid w:val="0014559A"/>
    <w:rsid w:val="001471C1"/>
    <w:rsid w:val="001513E8"/>
    <w:rsid w:val="001517BA"/>
    <w:rsid w:val="00152404"/>
    <w:rsid w:val="0015266C"/>
    <w:rsid w:val="0015370F"/>
    <w:rsid w:val="00154A0E"/>
    <w:rsid w:val="00155304"/>
    <w:rsid w:val="001565D2"/>
    <w:rsid w:val="001568C9"/>
    <w:rsid w:val="001571BE"/>
    <w:rsid w:val="0015769F"/>
    <w:rsid w:val="0015777E"/>
    <w:rsid w:val="001577E4"/>
    <w:rsid w:val="00157A5A"/>
    <w:rsid w:val="00157D67"/>
    <w:rsid w:val="001601B8"/>
    <w:rsid w:val="001606DF"/>
    <w:rsid w:val="00160E61"/>
    <w:rsid w:val="001619BA"/>
    <w:rsid w:val="00161DAC"/>
    <w:rsid w:val="001632C3"/>
    <w:rsid w:val="0016330F"/>
    <w:rsid w:val="00163DE2"/>
    <w:rsid w:val="00165116"/>
    <w:rsid w:val="001668E5"/>
    <w:rsid w:val="00166B6F"/>
    <w:rsid w:val="00166D42"/>
    <w:rsid w:val="001670E6"/>
    <w:rsid w:val="00167742"/>
    <w:rsid w:val="001678EC"/>
    <w:rsid w:val="0016792E"/>
    <w:rsid w:val="00167E10"/>
    <w:rsid w:val="0017133B"/>
    <w:rsid w:val="00171F8A"/>
    <w:rsid w:val="00171FC0"/>
    <w:rsid w:val="00172B43"/>
    <w:rsid w:val="00175313"/>
    <w:rsid w:val="001754DE"/>
    <w:rsid w:val="00175FE6"/>
    <w:rsid w:val="00176761"/>
    <w:rsid w:val="00176F9C"/>
    <w:rsid w:val="00177081"/>
    <w:rsid w:val="00180451"/>
    <w:rsid w:val="001804ED"/>
    <w:rsid w:val="00180A7B"/>
    <w:rsid w:val="00181665"/>
    <w:rsid w:val="0018228E"/>
    <w:rsid w:val="001823A9"/>
    <w:rsid w:val="00182C44"/>
    <w:rsid w:val="0018300F"/>
    <w:rsid w:val="00183921"/>
    <w:rsid w:val="001839AC"/>
    <w:rsid w:val="0018442F"/>
    <w:rsid w:val="00184EEC"/>
    <w:rsid w:val="00185E93"/>
    <w:rsid w:val="00185FB3"/>
    <w:rsid w:val="00187E4C"/>
    <w:rsid w:val="00187EEF"/>
    <w:rsid w:val="001905B4"/>
    <w:rsid w:val="001906DE"/>
    <w:rsid w:val="00191473"/>
    <w:rsid w:val="00191969"/>
    <w:rsid w:val="00191A0B"/>
    <w:rsid w:val="00192427"/>
    <w:rsid w:val="0019340E"/>
    <w:rsid w:val="0019342D"/>
    <w:rsid w:val="0019377A"/>
    <w:rsid w:val="00193EA4"/>
    <w:rsid w:val="0019532F"/>
    <w:rsid w:val="001962AA"/>
    <w:rsid w:val="0019734C"/>
    <w:rsid w:val="001974D3"/>
    <w:rsid w:val="0019764D"/>
    <w:rsid w:val="0019766B"/>
    <w:rsid w:val="001977DF"/>
    <w:rsid w:val="001A03A4"/>
    <w:rsid w:val="001A06C2"/>
    <w:rsid w:val="001A24AF"/>
    <w:rsid w:val="001A398E"/>
    <w:rsid w:val="001A414F"/>
    <w:rsid w:val="001A4522"/>
    <w:rsid w:val="001A4681"/>
    <w:rsid w:val="001A512A"/>
    <w:rsid w:val="001A5259"/>
    <w:rsid w:val="001A5497"/>
    <w:rsid w:val="001A54D4"/>
    <w:rsid w:val="001A6132"/>
    <w:rsid w:val="001A6A7D"/>
    <w:rsid w:val="001A6F76"/>
    <w:rsid w:val="001B0587"/>
    <w:rsid w:val="001B0EB8"/>
    <w:rsid w:val="001B165C"/>
    <w:rsid w:val="001B34C5"/>
    <w:rsid w:val="001B3706"/>
    <w:rsid w:val="001B39FB"/>
    <w:rsid w:val="001B3D89"/>
    <w:rsid w:val="001B4735"/>
    <w:rsid w:val="001B4DC4"/>
    <w:rsid w:val="001B4DD7"/>
    <w:rsid w:val="001B520A"/>
    <w:rsid w:val="001B5547"/>
    <w:rsid w:val="001B6C51"/>
    <w:rsid w:val="001B790B"/>
    <w:rsid w:val="001C1104"/>
    <w:rsid w:val="001C1234"/>
    <w:rsid w:val="001C15A3"/>
    <w:rsid w:val="001C214F"/>
    <w:rsid w:val="001C2460"/>
    <w:rsid w:val="001C4259"/>
    <w:rsid w:val="001C438B"/>
    <w:rsid w:val="001C4810"/>
    <w:rsid w:val="001C4913"/>
    <w:rsid w:val="001C4AE7"/>
    <w:rsid w:val="001C5234"/>
    <w:rsid w:val="001C58C3"/>
    <w:rsid w:val="001C593F"/>
    <w:rsid w:val="001C62E7"/>
    <w:rsid w:val="001C65F4"/>
    <w:rsid w:val="001C70D9"/>
    <w:rsid w:val="001C7EDE"/>
    <w:rsid w:val="001D00CF"/>
    <w:rsid w:val="001D037D"/>
    <w:rsid w:val="001D0798"/>
    <w:rsid w:val="001D099D"/>
    <w:rsid w:val="001D0AA0"/>
    <w:rsid w:val="001D0B24"/>
    <w:rsid w:val="001D0D9A"/>
    <w:rsid w:val="001D17CF"/>
    <w:rsid w:val="001D1A0D"/>
    <w:rsid w:val="001D1C15"/>
    <w:rsid w:val="001D2989"/>
    <w:rsid w:val="001D32E4"/>
    <w:rsid w:val="001D4449"/>
    <w:rsid w:val="001D4896"/>
    <w:rsid w:val="001D5153"/>
    <w:rsid w:val="001D55D6"/>
    <w:rsid w:val="001D643E"/>
    <w:rsid w:val="001D6C2A"/>
    <w:rsid w:val="001D6D1C"/>
    <w:rsid w:val="001D703D"/>
    <w:rsid w:val="001E03A1"/>
    <w:rsid w:val="001E0D79"/>
    <w:rsid w:val="001E186B"/>
    <w:rsid w:val="001E1D1B"/>
    <w:rsid w:val="001E1F46"/>
    <w:rsid w:val="001E20A4"/>
    <w:rsid w:val="001E223B"/>
    <w:rsid w:val="001E29F7"/>
    <w:rsid w:val="001E3C49"/>
    <w:rsid w:val="001E3DE6"/>
    <w:rsid w:val="001E4CA0"/>
    <w:rsid w:val="001E4EC3"/>
    <w:rsid w:val="001E55F0"/>
    <w:rsid w:val="001E568C"/>
    <w:rsid w:val="001E5D82"/>
    <w:rsid w:val="001E6476"/>
    <w:rsid w:val="001E6A72"/>
    <w:rsid w:val="001E7220"/>
    <w:rsid w:val="001E766E"/>
    <w:rsid w:val="001E77FA"/>
    <w:rsid w:val="001E7C99"/>
    <w:rsid w:val="001E7E9C"/>
    <w:rsid w:val="001F000D"/>
    <w:rsid w:val="001F16C3"/>
    <w:rsid w:val="001F1A04"/>
    <w:rsid w:val="001F1BA3"/>
    <w:rsid w:val="001F236C"/>
    <w:rsid w:val="001F3224"/>
    <w:rsid w:val="001F485A"/>
    <w:rsid w:val="001F4A04"/>
    <w:rsid w:val="001F4CEA"/>
    <w:rsid w:val="001F4D49"/>
    <w:rsid w:val="001F50AF"/>
    <w:rsid w:val="001F559E"/>
    <w:rsid w:val="001F6177"/>
    <w:rsid w:val="001F6587"/>
    <w:rsid w:val="001F676F"/>
    <w:rsid w:val="001F740E"/>
    <w:rsid w:val="001F75AF"/>
    <w:rsid w:val="001F7A47"/>
    <w:rsid w:val="001F7B8A"/>
    <w:rsid w:val="00200616"/>
    <w:rsid w:val="00200EF8"/>
    <w:rsid w:val="002022A5"/>
    <w:rsid w:val="002030E8"/>
    <w:rsid w:val="00203832"/>
    <w:rsid w:val="00203A37"/>
    <w:rsid w:val="00205121"/>
    <w:rsid w:val="00206FCD"/>
    <w:rsid w:val="002079B1"/>
    <w:rsid w:val="00207C78"/>
    <w:rsid w:val="00211363"/>
    <w:rsid w:val="002118DF"/>
    <w:rsid w:val="002120AD"/>
    <w:rsid w:val="00213732"/>
    <w:rsid w:val="00213E34"/>
    <w:rsid w:val="00214E7F"/>
    <w:rsid w:val="0021646E"/>
    <w:rsid w:val="00216B58"/>
    <w:rsid w:val="002170A9"/>
    <w:rsid w:val="00220000"/>
    <w:rsid w:val="0022012C"/>
    <w:rsid w:val="00220C05"/>
    <w:rsid w:val="00221985"/>
    <w:rsid w:val="00222ED7"/>
    <w:rsid w:val="00223698"/>
    <w:rsid w:val="00223CA6"/>
    <w:rsid w:val="00224B26"/>
    <w:rsid w:val="00224B91"/>
    <w:rsid w:val="0022621E"/>
    <w:rsid w:val="00226687"/>
    <w:rsid w:val="00226BD5"/>
    <w:rsid w:val="00226F19"/>
    <w:rsid w:val="002275D9"/>
    <w:rsid w:val="00227D01"/>
    <w:rsid w:val="00227E41"/>
    <w:rsid w:val="00227FAD"/>
    <w:rsid w:val="0023075D"/>
    <w:rsid w:val="00231F8C"/>
    <w:rsid w:val="00232C56"/>
    <w:rsid w:val="00232EB6"/>
    <w:rsid w:val="00232FFD"/>
    <w:rsid w:val="002341C3"/>
    <w:rsid w:val="002344E7"/>
    <w:rsid w:val="00234CCF"/>
    <w:rsid w:val="00234D57"/>
    <w:rsid w:val="00236CAE"/>
    <w:rsid w:val="0023740C"/>
    <w:rsid w:val="00237512"/>
    <w:rsid w:val="0024033D"/>
    <w:rsid w:val="00240FA0"/>
    <w:rsid w:val="002413D0"/>
    <w:rsid w:val="002415FD"/>
    <w:rsid w:val="0024165D"/>
    <w:rsid w:val="00242061"/>
    <w:rsid w:val="00243000"/>
    <w:rsid w:val="0024387F"/>
    <w:rsid w:val="00243B8E"/>
    <w:rsid w:val="002453D9"/>
    <w:rsid w:val="002458DA"/>
    <w:rsid w:val="00245CAE"/>
    <w:rsid w:val="00245CE6"/>
    <w:rsid w:val="00245DDA"/>
    <w:rsid w:val="00246975"/>
    <w:rsid w:val="002478A7"/>
    <w:rsid w:val="002508B4"/>
    <w:rsid w:val="00251495"/>
    <w:rsid w:val="00251598"/>
    <w:rsid w:val="002515D8"/>
    <w:rsid w:val="002516AB"/>
    <w:rsid w:val="00251925"/>
    <w:rsid w:val="00253184"/>
    <w:rsid w:val="00253984"/>
    <w:rsid w:val="00253B3A"/>
    <w:rsid w:val="00253F39"/>
    <w:rsid w:val="00254CFA"/>
    <w:rsid w:val="002551D7"/>
    <w:rsid w:val="00255282"/>
    <w:rsid w:val="002559CB"/>
    <w:rsid w:val="00256A94"/>
    <w:rsid w:val="00256F8B"/>
    <w:rsid w:val="0025754B"/>
    <w:rsid w:val="0025770D"/>
    <w:rsid w:val="002600E2"/>
    <w:rsid w:val="002601F5"/>
    <w:rsid w:val="00260E7E"/>
    <w:rsid w:val="0026143C"/>
    <w:rsid w:val="0026153F"/>
    <w:rsid w:val="002621C5"/>
    <w:rsid w:val="002621CB"/>
    <w:rsid w:val="00263217"/>
    <w:rsid w:val="00264B4A"/>
    <w:rsid w:val="002663B1"/>
    <w:rsid w:val="00266A4E"/>
    <w:rsid w:val="002677F7"/>
    <w:rsid w:val="0027096E"/>
    <w:rsid w:val="00271D41"/>
    <w:rsid w:val="00272381"/>
    <w:rsid w:val="00272391"/>
    <w:rsid w:val="00272792"/>
    <w:rsid w:val="00272C47"/>
    <w:rsid w:val="0027451B"/>
    <w:rsid w:val="0027649A"/>
    <w:rsid w:val="00276C48"/>
    <w:rsid w:val="00277C75"/>
    <w:rsid w:val="0028009D"/>
    <w:rsid w:val="00280356"/>
    <w:rsid w:val="00282815"/>
    <w:rsid w:val="00282CE7"/>
    <w:rsid w:val="00282F2A"/>
    <w:rsid w:val="00283648"/>
    <w:rsid w:val="0028411A"/>
    <w:rsid w:val="0028484A"/>
    <w:rsid w:val="00284C7F"/>
    <w:rsid w:val="00285019"/>
    <w:rsid w:val="00285479"/>
    <w:rsid w:val="00285E37"/>
    <w:rsid w:val="00286BD1"/>
    <w:rsid w:val="00286E29"/>
    <w:rsid w:val="00287833"/>
    <w:rsid w:val="002900BB"/>
    <w:rsid w:val="00291065"/>
    <w:rsid w:val="002923D3"/>
    <w:rsid w:val="00292545"/>
    <w:rsid w:val="0029259E"/>
    <w:rsid w:val="002926E2"/>
    <w:rsid w:val="002937CE"/>
    <w:rsid w:val="00293FE8"/>
    <w:rsid w:val="0029509E"/>
    <w:rsid w:val="00295770"/>
    <w:rsid w:val="002959B4"/>
    <w:rsid w:val="00296837"/>
    <w:rsid w:val="00296A53"/>
    <w:rsid w:val="00296C65"/>
    <w:rsid w:val="00297290"/>
    <w:rsid w:val="0029751A"/>
    <w:rsid w:val="00297742"/>
    <w:rsid w:val="0029777C"/>
    <w:rsid w:val="002979ED"/>
    <w:rsid w:val="002A0164"/>
    <w:rsid w:val="002A0B37"/>
    <w:rsid w:val="002A1010"/>
    <w:rsid w:val="002A2518"/>
    <w:rsid w:val="002A2A3B"/>
    <w:rsid w:val="002A4A48"/>
    <w:rsid w:val="002A55E6"/>
    <w:rsid w:val="002A5E54"/>
    <w:rsid w:val="002A606C"/>
    <w:rsid w:val="002A66F1"/>
    <w:rsid w:val="002A6C2E"/>
    <w:rsid w:val="002A73B5"/>
    <w:rsid w:val="002A7741"/>
    <w:rsid w:val="002A7C57"/>
    <w:rsid w:val="002B0A56"/>
    <w:rsid w:val="002B193A"/>
    <w:rsid w:val="002B22AE"/>
    <w:rsid w:val="002B2D89"/>
    <w:rsid w:val="002B2E1B"/>
    <w:rsid w:val="002B3236"/>
    <w:rsid w:val="002B32C6"/>
    <w:rsid w:val="002B360C"/>
    <w:rsid w:val="002B3CC0"/>
    <w:rsid w:val="002B5A45"/>
    <w:rsid w:val="002B5A69"/>
    <w:rsid w:val="002B5EB6"/>
    <w:rsid w:val="002B5F00"/>
    <w:rsid w:val="002B614A"/>
    <w:rsid w:val="002B61A0"/>
    <w:rsid w:val="002B6D1B"/>
    <w:rsid w:val="002B7287"/>
    <w:rsid w:val="002B7504"/>
    <w:rsid w:val="002B7786"/>
    <w:rsid w:val="002C0526"/>
    <w:rsid w:val="002C192A"/>
    <w:rsid w:val="002C23AF"/>
    <w:rsid w:val="002C2492"/>
    <w:rsid w:val="002C3575"/>
    <w:rsid w:val="002C430E"/>
    <w:rsid w:val="002C4F57"/>
    <w:rsid w:val="002C540E"/>
    <w:rsid w:val="002C5840"/>
    <w:rsid w:val="002C5935"/>
    <w:rsid w:val="002C64E1"/>
    <w:rsid w:val="002C686D"/>
    <w:rsid w:val="002C6922"/>
    <w:rsid w:val="002C6B38"/>
    <w:rsid w:val="002C6FB5"/>
    <w:rsid w:val="002C7016"/>
    <w:rsid w:val="002C788C"/>
    <w:rsid w:val="002C7D14"/>
    <w:rsid w:val="002C7D6E"/>
    <w:rsid w:val="002D0D78"/>
    <w:rsid w:val="002D0DAD"/>
    <w:rsid w:val="002D1128"/>
    <w:rsid w:val="002D1AFC"/>
    <w:rsid w:val="002D2833"/>
    <w:rsid w:val="002D2C67"/>
    <w:rsid w:val="002D3092"/>
    <w:rsid w:val="002D326E"/>
    <w:rsid w:val="002D4164"/>
    <w:rsid w:val="002D4994"/>
    <w:rsid w:val="002D5042"/>
    <w:rsid w:val="002D535F"/>
    <w:rsid w:val="002D7CB1"/>
    <w:rsid w:val="002D7E6B"/>
    <w:rsid w:val="002E0299"/>
    <w:rsid w:val="002E12B4"/>
    <w:rsid w:val="002E3874"/>
    <w:rsid w:val="002E4124"/>
    <w:rsid w:val="002E4BF5"/>
    <w:rsid w:val="002E4C8B"/>
    <w:rsid w:val="002E51BB"/>
    <w:rsid w:val="002E5A49"/>
    <w:rsid w:val="002E5C95"/>
    <w:rsid w:val="002E61A6"/>
    <w:rsid w:val="002E623B"/>
    <w:rsid w:val="002E66D5"/>
    <w:rsid w:val="002E725B"/>
    <w:rsid w:val="002F05BB"/>
    <w:rsid w:val="002F24FE"/>
    <w:rsid w:val="002F2DE1"/>
    <w:rsid w:val="002F2EE7"/>
    <w:rsid w:val="002F3A37"/>
    <w:rsid w:val="002F3A6F"/>
    <w:rsid w:val="002F4E97"/>
    <w:rsid w:val="002F5DB5"/>
    <w:rsid w:val="002F5E23"/>
    <w:rsid w:val="002F65C1"/>
    <w:rsid w:val="002F7EF6"/>
    <w:rsid w:val="003000C8"/>
    <w:rsid w:val="003007C3"/>
    <w:rsid w:val="00300BDE"/>
    <w:rsid w:val="00300C01"/>
    <w:rsid w:val="00301403"/>
    <w:rsid w:val="00301DDC"/>
    <w:rsid w:val="003021A7"/>
    <w:rsid w:val="0030251A"/>
    <w:rsid w:val="00302AB1"/>
    <w:rsid w:val="00302BF4"/>
    <w:rsid w:val="0030342F"/>
    <w:rsid w:val="00304722"/>
    <w:rsid w:val="00304BD3"/>
    <w:rsid w:val="0030546D"/>
    <w:rsid w:val="003058A0"/>
    <w:rsid w:val="0030671F"/>
    <w:rsid w:val="00306822"/>
    <w:rsid w:val="0030726B"/>
    <w:rsid w:val="003076D6"/>
    <w:rsid w:val="00307D8A"/>
    <w:rsid w:val="003106B6"/>
    <w:rsid w:val="00310EA3"/>
    <w:rsid w:val="00311040"/>
    <w:rsid w:val="003116F4"/>
    <w:rsid w:val="00311D31"/>
    <w:rsid w:val="003123BD"/>
    <w:rsid w:val="00312D5E"/>
    <w:rsid w:val="00312FBB"/>
    <w:rsid w:val="003131B6"/>
    <w:rsid w:val="003141A6"/>
    <w:rsid w:val="00314213"/>
    <w:rsid w:val="00314388"/>
    <w:rsid w:val="00314399"/>
    <w:rsid w:val="00314B8C"/>
    <w:rsid w:val="00315D4A"/>
    <w:rsid w:val="00315DDF"/>
    <w:rsid w:val="003165F6"/>
    <w:rsid w:val="00316639"/>
    <w:rsid w:val="0031724F"/>
    <w:rsid w:val="00317C74"/>
    <w:rsid w:val="00320449"/>
    <w:rsid w:val="00321BCC"/>
    <w:rsid w:val="00321E7B"/>
    <w:rsid w:val="00322CDA"/>
    <w:rsid w:val="00323467"/>
    <w:rsid w:val="0032355E"/>
    <w:rsid w:val="003246A6"/>
    <w:rsid w:val="003246D7"/>
    <w:rsid w:val="003247A0"/>
    <w:rsid w:val="00324E25"/>
    <w:rsid w:val="003261A6"/>
    <w:rsid w:val="00326FC9"/>
    <w:rsid w:val="003274AA"/>
    <w:rsid w:val="003274D3"/>
    <w:rsid w:val="0032758A"/>
    <w:rsid w:val="00327888"/>
    <w:rsid w:val="00327A19"/>
    <w:rsid w:val="00327DE0"/>
    <w:rsid w:val="00330911"/>
    <w:rsid w:val="00331180"/>
    <w:rsid w:val="00331477"/>
    <w:rsid w:val="003314EC"/>
    <w:rsid w:val="00332897"/>
    <w:rsid w:val="003328CE"/>
    <w:rsid w:val="00333257"/>
    <w:rsid w:val="003337E5"/>
    <w:rsid w:val="00333E14"/>
    <w:rsid w:val="0033401D"/>
    <w:rsid w:val="0033421C"/>
    <w:rsid w:val="00335940"/>
    <w:rsid w:val="00335C9E"/>
    <w:rsid w:val="00336926"/>
    <w:rsid w:val="0034029F"/>
    <w:rsid w:val="003403FD"/>
    <w:rsid w:val="00340F23"/>
    <w:rsid w:val="00341F46"/>
    <w:rsid w:val="00341FFA"/>
    <w:rsid w:val="00342CF0"/>
    <w:rsid w:val="00342E0B"/>
    <w:rsid w:val="003435C3"/>
    <w:rsid w:val="00343605"/>
    <w:rsid w:val="0034540E"/>
    <w:rsid w:val="00345F36"/>
    <w:rsid w:val="00346344"/>
    <w:rsid w:val="00346F74"/>
    <w:rsid w:val="00347509"/>
    <w:rsid w:val="00347BBA"/>
    <w:rsid w:val="00347D42"/>
    <w:rsid w:val="00347DDE"/>
    <w:rsid w:val="00352E65"/>
    <w:rsid w:val="00353EFE"/>
    <w:rsid w:val="00354878"/>
    <w:rsid w:val="003549DC"/>
    <w:rsid w:val="0035520B"/>
    <w:rsid w:val="00355440"/>
    <w:rsid w:val="003555B5"/>
    <w:rsid w:val="00355886"/>
    <w:rsid w:val="00355A3C"/>
    <w:rsid w:val="00355D69"/>
    <w:rsid w:val="0035693F"/>
    <w:rsid w:val="0035701A"/>
    <w:rsid w:val="003572A4"/>
    <w:rsid w:val="00357897"/>
    <w:rsid w:val="003605DE"/>
    <w:rsid w:val="00360609"/>
    <w:rsid w:val="0036071E"/>
    <w:rsid w:val="00360778"/>
    <w:rsid w:val="0036104B"/>
    <w:rsid w:val="003613E3"/>
    <w:rsid w:val="0036160E"/>
    <w:rsid w:val="0036218A"/>
    <w:rsid w:val="00362225"/>
    <w:rsid w:val="00362918"/>
    <w:rsid w:val="00362EA4"/>
    <w:rsid w:val="00363DE8"/>
    <w:rsid w:val="00364E28"/>
    <w:rsid w:val="00365E40"/>
    <w:rsid w:val="003664CE"/>
    <w:rsid w:val="00366654"/>
    <w:rsid w:val="003679DF"/>
    <w:rsid w:val="00367F22"/>
    <w:rsid w:val="003700D1"/>
    <w:rsid w:val="00370A6F"/>
    <w:rsid w:val="00370B41"/>
    <w:rsid w:val="003710A6"/>
    <w:rsid w:val="00371B02"/>
    <w:rsid w:val="00371CDC"/>
    <w:rsid w:val="00372003"/>
    <w:rsid w:val="00372E08"/>
    <w:rsid w:val="00373790"/>
    <w:rsid w:val="00373A46"/>
    <w:rsid w:val="00373B05"/>
    <w:rsid w:val="00373B93"/>
    <w:rsid w:val="00373E28"/>
    <w:rsid w:val="0037443B"/>
    <w:rsid w:val="00374E74"/>
    <w:rsid w:val="00375454"/>
    <w:rsid w:val="00375C7C"/>
    <w:rsid w:val="00376DBF"/>
    <w:rsid w:val="003776DA"/>
    <w:rsid w:val="00380037"/>
    <w:rsid w:val="00381D82"/>
    <w:rsid w:val="00382255"/>
    <w:rsid w:val="00382F08"/>
    <w:rsid w:val="00382FB9"/>
    <w:rsid w:val="003832A2"/>
    <w:rsid w:val="0038445B"/>
    <w:rsid w:val="003849DC"/>
    <w:rsid w:val="00384D68"/>
    <w:rsid w:val="00385CED"/>
    <w:rsid w:val="00385F7A"/>
    <w:rsid w:val="003866BC"/>
    <w:rsid w:val="003869A8"/>
    <w:rsid w:val="00387FBB"/>
    <w:rsid w:val="00390032"/>
    <w:rsid w:val="003907A2"/>
    <w:rsid w:val="00390965"/>
    <w:rsid w:val="00391CF1"/>
    <w:rsid w:val="00391ED1"/>
    <w:rsid w:val="00392C88"/>
    <w:rsid w:val="00393057"/>
    <w:rsid w:val="00393AC3"/>
    <w:rsid w:val="00393F23"/>
    <w:rsid w:val="00394B6C"/>
    <w:rsid w:val="003954B0"/>
    <w:rsid w:val="00395810"/>
    <w:rsid w:val="00395B7C"/>
    <w:rsid w:val="00395CE3"/>
    <w:rsid w:val="00396050"/>
    <w:rsid w:val="00397C86"/>
    <w:rsid w:val="003A02B3"/>
    <w:rsid w:val="003A0545"/>
    <w:rsid w:val="003A0557"/>
    <w:rsid w:val="003A1F7D"/>
    <w:rsid w:val="003A2AD9"/>
    <w:rsid w:val="003A2C58"/>
    <w:rsid w:val="003A2CC7"/>
    <w:rsid w:val="003A380B"/>
    <w:rsid w:val="003A4406"/>
    <w:rsid w:val="003A47CB"/>
    <w:rsid w:val="003A5582"/>
    <w:rsid w:val="003A6D67"/>
    <w:rsid w:val="003A77A0"/>
    <w:rsid w:val="003A7B83"/>
    <w:rsid w:val="003A7D7D"/>
    <w:rsid w:val="003B0FC2"/>
    <w:rsid w:val="003B0FD9"/>
    <w:rsid w:val="003B1CBD"/>
    <w:rsid w:val="003B2299"/>
    <w:rsid w:val="003B3BBF"/>
    <w:rsid w:val="003B3F59"/>
    <w:rsid w:val="003B3FE6"/>
    <w:rsid w:val="003B40B4"/>
    <w:rsid w:val="003B44A7"/>
    <w:rsid w:val="003B4893"/>
    <w:rsid w:val="003B4ED0"/>
    <w:rsid w:val="003B5449"/>
    <w:rsid w:val="003B5DE8"/>
    <w:rsid w:val="003B5EC9"/>
    <w:rsid w:val="003B6223"/>
    <w:rsid w:val="003B6230"/>
    <w:rsid w:val="003B7719"/>
    <w:rsid w:val="003B7E7F"/>
    <w:rsid w:val="003C2B92"/>
    <w:rsid w:val="003C3691"/>
    <w:rsid w:val="003C4D70"/>
    <w:rsid w:val="003C58F5"/>
    <w:rsid w:val="003C5928"/>
    <w:rsid w:val="003C64A1"/>
    <w:rsid w:val="003C6578"/>
    <w:rsid w:val="003C6BBC"/>
    <w:rsid w:val="003C7468"/>
    <w:rsid w:val="003C7F0C"/>
    <w:rsid w:val="003C7FAA"/>
    <w:rsid w:val="003D046B"/>
    <w:rsid w:val="003D1064"/>
    <w:rsid w:val="003D1431"/>
    <w:rsid w:val="003D17AD"/>
    <w:rsid w:val="003D18F4"/>
    <w:rsid w:val="003D3287"/>
    <w:rsid w:val="003D3301"/>
    <w:rsid w:val="003D3640"/>
    <w:rsid w:val="003D3713"/>
    <w:rsid w:val="003D39A6"/>
    <w:rsid w:val="003D3F1F"/>
    <w:rsid w:val="003D5129"/>
    <w:rsid w:val="003D5D8B"/>
    <w:rsid w:val="003D5F37"/>
    <w:rsid w:val="003D6393"/>
    <w:rsid w:val="003D73CB"/>
    <w:rsid w:val="003E074F"/>
    <w:rsid w:val="003E0B0A"/>
    <w:rsid w:val="003E0CE2"/>
    <w:rsid w:val="003E0DD2"/>
    <w:rsid w:val="003E157C"/>
    <w:rsid w:val="003E163B"/>
    <w:rsid w:val="003E1705"/>
    <w:rsid w:val="003E178D"/>
    <w:rsid w:val="003E1952"/>
    <w:rsid w:val="003E1D33"/>
    <w:rsid w:val="003E2740"/>
    <w:rsid w:val="003E2971"/>
    <w:rsid w:val="003E2C6E"/>
    <w:rsid w:val="003E4960"/>
    <w:rsid w:val="003E572F"/>
    <w:rsid w:val="003E5815"/>
    <w:rsid w:val="003E63F2"/>
    <w:rsid w:val="003E688A"/>
    <w:rsid w:val="003E6C34"/>
    <w:rsid w:val="003E6E03"/>
    <w:rsid w:val="003F0932"/>
    <w:rsid w:val="003F0FC2"/>
    <w:rsid w:val="003F2A41"/>
    <w:rsid w:val="003F3255"/>
    <w:rsid w:val="003F387D"/>
    <w:rsid w:val="003F4968"/>
    <w:rsid w:val="003F5388"/>
    <w:rsid w:val="003F65CF"/>
    <w:rsid w:val="003F69ED"/>
    <w:rsid w:val="003F6D9E"/>
    <w:rsid w:val="003F728C"/>
    <w:rsid w:val="003F7548"/>
    <w:rsid w:val="003F754B"/>
    <w:rsid w:val="004002DA"/>
    <w:rsid w:val="00400E5D"/>
    <w:rsid w:val="0040230C"/>
    <w:rsid w:val="004029A7"/>
    <w:rsid w:val="0040312D"/>
    <w:rsid w:val="004039EF"/>
    <w:rsid w:val="00403EA3"/>
    <w:rsid w:val="0040428D"/>
    <w:rsid w:val="00404527"/>
    <w:rsid w:val="0040464D"/>
    <w:rsid w:val="004050D0"/>
    <w:rsid w:val="004058E3"/>
    <w:rsid w:val="004063AA"/>
    <w:rsid w:val="00406A2E"/>
    <w:rsid w:val="00407D57"/>
    <w:rsid w:val="00407DE4"/>
    <w:rsid w:val="004103F5"/>
    <w:rsid w:val="004106C0"/>
    <w:rsid w:val="00410746"/>
    <w:rsid w:val="00410B62"/>
    <w:rsid w:val="00410D63"/>
    <w:rsid w:val="004111E3"/>
    <w:rsid w:val="00411409"/>
    <w:rsid w:val="00411533"/>
    <w:rsid w:val="004123F6"/>
    <w:rsid w:val="004125B6"/>
    <w:rsid w:val="00413075"/>
    <w:rsid w:val="0041407F"/>
    <w:rsid w:val="0041464F"/>
    <w:rsid w:val="00414679"/>
    <w:rsid w:val="004146A5"/>
    <w:rsid w:val="00415396"/>
    <w:rsid w:val="0041649E"/>
    <w:rsid w:val="00416777"/>
    <w:rsid w:val="00416E92"/>
    <w:rsid w:val="00420A42"/>
    <w:rsid w:val="00421998"/>
    <w:rsid w:val="00422F57"/>
    <w:rsid w:val="0042365C"/>
    <w:rsid w:val="004244BD"/>
    <w:rsid w:val="00424B56"/>
    <w:rsid w:val="004251DA"/>
    <w:rsid w:val="0042619B"/>
    <w:rsid w:val="004277AD"/>
    <w:rsid w:val="00427AB8"/>
    <w:rsid w:val="00430F86"/>
    <w:rsid w:val="00431662"/>
    <w:rsid w:val="00431BC6"/>
    <w:rsid w:val="00431DB0"/>
    <w:rsid w:val="004323E7"/>
    <w:rsid w:val="00432A41"/>
    <w:rsid w:val="0043306D"/>
    <w:rsid w:val="004330F8"/>
    <w:rsid w:val="004332EE"/>
    <w:rsid w:val="0043372F"/>
    <w:rsid w:val="00433CD4"/>
    <w:rsid w:val="00433CE4"/>
    <w:rsid w:val="00433F8A"/>
    <w:rsid w:val="004340E1"/>
    <w:rsid w:val="00434DE3"/>
    <w:rsid w:val="004352D5"/>
    <w:rsid w:val="00435A28"/>
    <w:rsid w:val="00435E0A"/>
    <w:rsid w:val="0043681F"/>
    <w:rsid w:val="00437A7D"/>
    <w:rsid w:val="0044215D"/>
    <w:rsid w:val="0044223D"/>
    <w:rsid w:val="00442938"/>
    <w:rsid w:val="004445D1"/>
    <w:rsid w:val="00444D81"/>
    <w:rsid w:val="004457C8"/>
    <w:rsid w:val="00446351"/>
    <w:rsid w:val="004464DE"/>
    <w:rsid w:val="00446532"/>
    <w:rsid w:val="00446C7A"/>
    <w:rsid w:val="00446D22"/>
    <w:rsid w:val="00450B73"/>
    <w:rsid w:val="00451642"/>
    <w:rsid w:val="00452453"/>
    <w:rsid w:val="004527E6"/>
    <w:rsid w:val="00453861"/>
    <w:rsid w:val="00454BEE"/>
    <w:rsid w:val="00455772"/>
    <w:rsid w:val="004557F5"/>
    <w:rsid w:val="0045581E"/>
    <w:rsid w:val="004559B8"/>
    <w:rsid w:val="00455AD1"/>
    <w:rsid w:val="00457047"/>
    <w:rsid w:val="004606F5"/>
    <w:rsid w:val="004607BE"/>
    <w:rsid w:val="00460DB4"/>
    <w:rsid w:val="00460FBC"/>
    <w:rsid w:val="00462ED5"/>
    <w:rsid w:val="00463A3A"/>
    <w:rsid w:val="00463A8E"/>
    <w:rsid w:val="00464092"/>
    <w:rsid w:val="004647FE"/>
    <w:rsid w:val="00464CAC"/>
    <w:rsid w:val="00464CCB"/>
    <w:rsid w:val="00466161"/>
    <w:rsid w:val="004669B3"/>
    <w:rsid w:val="00466F3A"/>
    <w:rsid w:val="0046765B"/>
    <w:rsid w:val="00470616"/>
    <w:rsid w:val="0047163D"/>
    <w:rsid w:val="0047176B"/>
    <w:rsid w:val="004717AB"/>
    <w:rsid w:val="00471B1F"/>
    <w:rsid w:val="00471C71"/>
    <w:rsid w:val="00474301"/>
    <w:rsid w:val="00474308"/>
    <w:rsid w:val="00474AA4"/>
    <w:rsid w:val="00475457"/>
    <w:rsid w:val="0047564A"/>
    <w:rsid w:val="00475FDF"/>
    <w:rsid w:val="00476832"/>
    <w:rsid w:val="0047737C"/>
    <w:rsid w:val="004776A7"/>
    <w:rsid w:val="004812D5"/>
    <w:rsid w:val="00482B9D"/>
    <w:rsid w:val="00483450"/>
    <w:rsid w:val="004838B6"/>
    <w:rsid w:val="0048392B"/>
    <w:rsid w:val="00483C7E"/>
    <w:rsid w:val="00484852"/>
    <w:rsid w:val="00484ED1"/>
    <w:rsid w:val="0048560F"/>
    <w:rsid w:val="004864FB"/>
    <w:rsid w:val="00486EA2"/>
    <w:rsid w:val="00487769"/>
    <w:rsid w:val="00487B8B"/>
    <w:rsid w:val="00490768"/>
    <w:rsid w:val="004914CA"/>
    <w:rsid w:val="0049197D"/>
    <w:rsid w:val="00492A69"/>
    <w:rsid w:val="00492B09"/>
    <w:rsid w:val="00492B1A"/>
    <w:rsid w:val="00492B3A"/>
    <w:rsid w:val="00493DA2"/>
    <w:rsid w:val="004940CA"/>
    <w:rsid w:val="00494929"/>
    <w:rsid w:val="00494B3B"/>
    <w:rsid w:val="004950E9"/>
    <w:rsid w:val="00495B86"/>
    <w:rsid w:val="004964B6"/>
    <w:rsid w:val="00496600"/>
    <w:rsid w:val="00496A45"/>
    <w:rsid w:val="00496B88"/>
    <w:rsid w:val="00496E56"/>
    <w:rsid w:val="00496F5E"/>
    <w:rsid w:val="00496FAC"/>
    <w:rsid w:val="00497229"/>
    <w:rsid w:val="00497F97"/>
    <w:rsid w:val="004A06BD"/>
    <w:rsid w:val="004A170B"/>
    <w:rsid w:val="004A173D"/>
    <w:rsid w:val="004A2250"/>
    <w:rsid w:val="004A3D33"/>
    <w:rsid w:val="004A45EC"/>
    <w:rsid w:val="004A4CFF"/>
    <w:rsid w:val="004A4E25"/>
    <w:rsid w:val="004A5DF1"/>
    <w:rsid w:val="004A6237"/>
    <w:rsid w:val="004A6295"/>
    <w:rsid w:val="004A635E"/>
    <w:rsid w:val="004A6A86"/>
    <w:rsid w:val="004A6C77"/>
    <w:rsid w:val="004A7759"/>
    <w:rsid w:val="004A7B98"/>
    <w:rsid w:val="004A7DEA"/>
    <w:rsid w:val="004A7E24"/>
    <w:rsid w:val="004B07CB"/>
    <w:rsid w:val="004B0A27"/>
    <w:rsid w:val="004B116F"/>
    <w:rsid w:val="004B137F"/>
    <w:rsid w:val="004B21EF"/>
    <w:rsid w:val="004B2947"/>
    <w:rsid w:val="004B2C0F"/>
    <w:rsid w:val="004B3A4B"/>
    <w:rsid w:val="004B3E63"/>
    <w:rsid w:val="004B50BE"/>
    <w:rsid w:val="004B58EA"/>
    <w:rsid w:val="004B5A74"/>
    <w:rsid w:val="004B5C95"/>
    <w:rsid w:val="004B5F8F"/>
    <w:rsid w:val="004B60AA"/>
    <w:rsid w:val="004B6395"/>
    <w:rsid w:val="004B69F4"/>
    <w:rsid w:val="004B6FAE"/>
    <w:rsid w:val="004B7104"/>
    <w:rsid w:val="004B78CC"/>
    <w:rsid w:val="004C1CA6"/>
    <w:rsid w:val="004C1E02"/>
    <w:rsid w:val="004C2085"/>
    <w:rsid w:val="004C2197"/>
    <w:rsid w:val="004C25D1"/>
    <w:rsid w:val="004C3293"/>
    <w:rsid w:val="004C4176"/>
    <w:rsid w:val="004C42BB"/>
    <w:rsid w:val="004C4BCE"/>
    <w:rsid w:val="004C4DA4"/>
    <w:rsid w:val="004C4EDB"/>
    <w:rsid w:val="004C5AFF"/>
    <w:rsid w:val="004C633A"/>
    <w:rsid w:val="004C7470"/>
    <w:rsid w:val="004D001E"/>
    <w:rsid w:val="004D1501"/>
    <w:rsid w:val="004D1720"/>
    <w:rsid w:val="004D2CA9"/>
    <w:rsid w:val="004D2D71"/>
    <w:rsid w:val="004D2ED9"/>
    <w:rsid w:val="004D304A"/>
    <w:rsid w:val="004D3F93"/>
    <w:rsid w:val="004D5106"/>
    <w:rsid w:val="004D5C7B"/>
    <w:rsid w:val="004D61AB"/>
    <w:rsid w:val="004D65E4"/>
    <w:rsid w:val="004D768C"/>
    <w:rsid w:val="004E0E5C"/>
    <w:rsid w:val="004E1023"/>
    <w:rsid w:val="004E110B"/>
    <w:rsid w:val="004E1AC5"/>
    <w:rsid w:val="004E1CA2"/>
    <w:rsid w:val="004E230B"/>
    <w:rsid w:val="004E25D4"/>
    <w:rsid w:val="004E2E4E"/>
    <w:rsid w:val="004E3999"/>
    <w:rsid w:val="004E3D11"/>
    <w:rsid w:val="004E48A6"/>
    <w:rsid w:val="004E4B0B"/>
    <w:rsid w:val="004E5D95"/>
    <w:rsid w:val="004E6238"/>
    <w:rsid w:val="004E650E"/>
    <w:rsid w:val="004E6611"/>
    <w:rsid w:val="004E6760"/>
    <w:rsid w:val="004E7223"/>
    <w:rsid w:val="004F0786"/>
    <w:rsid w:val="004F0A12"/>
    <w:rsid w:val="004F0C9D"/>
    <w:rsid w:val="004F1866"/>
    <w:rsid w:val="004F2603"/>
    <w:rsid w:val="004F35C6"/>
    <w:rsid w:val="004F3B0D"/>
    <w:rsid w:val="004F3C3A"/>
    <w:rsid w:val="004F51D5"/>
    <w:rsid w:val="004F5BDC"/>
    <w:rsid w:val="004F5E62"/>
    <w:rsid w:val="004F5EA3"/>
    <w:rsid w:val="004F66FA"/>
    <w:rsid w:val="004F6BA2"/>
    <w:rsid w:val="004F7332"/>
    <w:rsid w:val="004F7598"/>
    <w:rsid w:val="00500809"/>
    <w:rsid w:val="005014BD"/>
    <w:rsid w:val="00501C14"/>
    <w:rsid w:val="005029A1"/>
    <w:rsid w:val="00503078"/>
    <w:rsid w:val="00503EFA"/>
    <w:rsid w:val="0050447C"/>
    <w:rsid w:val="005045E5"/>
    <w:rsid w:val="00505561"/>
    <w:rsid w:val="00505667"/>
    <w:rsid w:val="00505C84"/>
    <w:rsid w:val="0050623A"/>
    <w:rsid w:val="005075B0"/>
    <w:rsid w:val="00510B63"/>
    <w:rsid w:val="00510CD5"/>
    <w:rsid w:val="005114E4"/>
    <w:rsid w:val="005133C8"/>
    <w:rsid w:val="00513AC3"/>
    <w:rsid w:val="005142B8"/>
    <w:rsid w:val="00514DD2"/>
    <w:rsid w:val="0051703C"/>
    <w:rsid w:val="005173CD"/>
    <w:rsid w:val="00520AE4"/>
    <w:rsid w:val="00520B46"/>
    <w:rsid w:val="00520BEA"/>
    <w:rsid w:val="00520DAD"/>
    <w:rsid w:val="00521069"/>
    <w:rsid w:val="00521292"/>
    <w:rsid w:val="00521E93"/>
    <w:rsid w:val="00521F39"/>
    <w:rsid w:val="00522E5E"/>
    <w:rsid w:val="0052339D"/>
    <w:rsid w:val="0052431D"/>
    <w:rsid w:val="005250FF"/>
    <w:rsid w:val="00525388"/>
    <w:rsid w:val="00525492"/>
    <w:rsid w:val="005265F7"/>
    <w:rsid w:val="005266E8"/>
    <w:rsid w:val="00526B4B"/>
    <w:rsid w:val="00526EA3"/>
    <w:rsid w:val="005279DF"/>
    <w:rsid w:val="00530E49"/>
    <w:rsid w:val="0053112F"/>
    <w:rsid w:val="00531B66"/>
    <w:rsid w:val="00532BFC"/>
    <w:rsid w:val="0053389C"/>
    <w:rsid w:val="005338C7"/>
    <w:rsid w:val="00534CE6"/>
    <w:rsid w:val="005355F6"/>
    <w:rsid w:val="00535736"/>
    <w:rsid w:val="005367FE"/>
    <w:rsid w:val="00536A82"/>
    <w:rsid w:val="00537963"/>
    <w:rsid w:val="00537A14"/>
    <w:rsid w:val="00540664"/>
    <w:rsid w:val="00540BC7"/>
    <w:rsid w:val="00541341"/>
    <w:rsid w:val="005416EC"/>
    <w:rsid w:val="00541F2C"/>
    <w:rsid w:val="00542101"/>
    <w:rsid w:val="00542313"/>
    <w:rsid w:val="00542984"/>
    <w:rsid w:val="00542AC5"/>
    <w:rsid w:val="00542FDC"/>
    <w:rsid w:val="005433E6"/>
    <w:rsid w:val="00543F5C"/>
    <w:rsid w:val="00544309"/>
    <w:rsid w:val="005448A9"/>
    <w:rsid w:val="00544AFE"/>
    <w:rsid w:val="005451CE"/>
    <w:rsid w:val="00545265"/>
    <w:rsid w:val="0054534C"/>
    <w:rsid w:val="00545782"/>
    <w:rsid w:val="00545CE4"/>
    <w:rsid w:val="00546D9C"/>
    <w:rsid w:val="00551DF1"/>
    <w:rsid w:val="0055254A"/>
    <w:rsid w:val="005526A2"/>
    <w:rsid w:val="00553BF1"/>
    <w:rsid w:val="00553D00"/>
    <w:rsid w:val="00553F3B"/>
    <w:rsid w:val="005544EB"/>
    <w:rsid w:val="00554EFF"/>
    <w:rsid w:val="00555399"/>
    <w:rsid w:val="005555AB"/>
    <w:rsid w:val="00555AD1"/>
    <w:rsid w:val="005566ED"/>
    <w:rsid w:val="00556D51"/>
    <w:rsid w:val="00556E8E"/>
    <w:rsid w:val="005573AA"/>
    <w:rsid w:val="00557F2E"/>
    <w:rsid w:val="00560258"/>
    <w:rsid w:val="005602DE"/>
    <w:rsid w:val="0056067B"/>
    <w:rsid w:val="00560CE4"/>
    <w:rsid w:val="00560D86"/>
    <w:rsid w:val="00560EDC"/>
    <w:rsid w:val="00561733"/>
    <w:rsid w:val="00562485"/>
    <w:rsid w:val="005639A9"/>
    <w:rsid w:val="005639B2"/>
    <w:rsid w:val="00563A2D"/>
    <w:rsid w:val="005641D1"/>
    <w:rsid w:val="005649E5"/>
    <w:rsid w:val="005665E3"/>
    <w:rsid w:val="00566893"/>
    <w:rsid w:val="005671DA"/>
    <w:rsid w:val="005671F7"/>
    <w:rsid w:val="005674BE"/>
    <w:rsid w:val="00567F2D"/>
    <w:rsid w:val="005707D8"/>
    <w:rsid w:val="00570911"/>
    <w:rsid w:val="00570A1E"/>
    <w:rsid w:val="0057165C"/>
    <w:rsid w:val="005735E2"/>
    <w:rsid w:val="00573FEC"/>
    <w:rsid w:val="00574211"/>
    <w:rsid w:val="005744BB"/>
    <w:rsid w:val="005746B6"/>
    <w:rsid w:val="00574B52"/>
    <w:rsid w:val="00574BB8"/>
    <w:rsid w:val="00574D54"/>
    <w:rsid w:val="00574FAE"/>
    <w:rsid w:val="00575B18"/>
    <w:rsid w:val="0057617C"/>
    <w:rsid w:val="0057676F"/>
    <w:rsid w:val="00576926"/>
    <w:rsid w:val="00576BB7"/>
    <w:rsid w:val="005772B3"/>
    <w:rsid w:val="005773A8"/>
    <w:rsid w:val="00577435"/>
    <w:rsid w:val="00580029"/>
    <w:rsid w:val="005806A4"/>
    <w:rsid w:val="00582039"/>
    <w:rsid w:val="00582221"/>
    <w:rsid w:val="00582379"/>
    <w:rsid w:val="00583C0C"/>
    <w:rsid w:val="00584AE1"/>
    <w:rsid w:val="005854F8"/>
    <w:rsid w:val="00585A3F"/>
    <w:rsid w:val="00585D64"/>
    <w:rsid w:val="005868FD"/>
    <w:rsid w:val="00587AF0"/>
    <w:rsid w:val="00587EF9"/>
    <w:rsid w:val="005904EC"/>
    <w:rsid w:val="00590847"/>
    <w:rsid w:val="00590A29"/>
    <w:rsid w:val="00590C67"/>
    <w:rsid w:val="00590C6B"/>
    <w:rsid w:val="005920A1"/>
    <w:rsid w:val="00593435"/>
    <w:rsid w:val="00594634"/>
    <w:rsid w:val="00594759"/>
    <w:rsid w:val="00595A00"/>
    <w:rsid w:val="00595EC4"/>
    <w:rsid w:val="005961BE"/>
    <w:rsid w:val="00597510"/>
    <w:rsid w:val="00597772"/>
    <w:rsid w:val="005A012C"/>
    <w:rsid w:val="005A0AF6"/>
    <w:rsid w:val="005A0EE3"/>
    <w:rsid w:val="005A1179"/>
    <w:rsid w:val="005A16BA"/>
    <w:rsid w:val="005A1D58"/>
    <w:rsid w:val="005A1EEC"/>
    <w:rsid w:val="005A3478"/>
    <w:rsid w:val="005A3D58"/>
    <w:rsid w:val="005A4296"/>
    <w:rsid w:val="005A4761"/>
    <w:rsid w:val="005A48B8"/>
    <w:rsid w:val="005A4C8B"/>
    <w:rsid w:val="005A5259"/>
    <w:rsid w:val="005A5740"/>
    <w:rsid w:val="005A64F0"/>
    <w:rsid w:val="005A71D1"/>
    <w:rsid w:val="005A7312"/>
    <w:rsid w:val="005B0807"/>
    <w:rsid w:val="005B24C0"/>
    <w:rsid w:val="005B254C"/>
    <w:rsid w:val="005B285B"/>
    <w:rsid w:val="005B2CA1"/>
    <w:rsid w:val="005B3482"/>
    <w:rsid w:val="005B4459"/>
    <w:rsid w:val="005B44FC"/>
    <w:rsid w:val="005B47C4"/>
    <w:rsid w:val="005B4A69"/>
    <w:rsid w:val="005B4A91"/>
    <w:rsid w:val="005B4AE6"/>
    <w:rsid w:val="005B5456"/>
    <w:rsid w:val="005B63A1"/>
    <w:rsid w:val="005B6412"/>
    <w:rsid w:val="005B69EE"/>
    <w:rsid w:val="005B74E7"/>
    <w:rsid w:val="005B7800"/>
    <w:rsid w:val="005B780E"/>
    <w:rsid w:val="005B7B1D"/>
    <w:rsid w:val="005B7C07"/>
    <w:rsid w:val="005C039A"/>
    <w:rsid w:val="005C12D6"/>
    <w:rsid w:val="005C14A5"/>
    <w:rsid w:val="005C37D3"/>
    <w:rsid w:val="005C3C75"/>
    <w:rsid w:val="005C428A"/>
    <w:rsid w:val="005C5454"/>
    <w:rsid w:val="005C66EC"/>
    <w:rsid w:val="005C70D0"/>
    <w:rsid w:val="005C7208"/>
    <w:rsid w:val="005D1509"/>
    <w:rsid w:val="005D160E"/>
    <w:rsid w:val="005D1D30"/>
    <w:rsid w:val="005D26EB"/>
    <w:rsid w:val="005D39FD"/>
    <w:rsid w:val="005D3FC7"/>
    <w:rsid w:val="005D45D2"/>
    <w:rsid w:val="005D580E"/>
    <w:rsid w:val="005D5D48"/>
    <w:rsid w:val="005D5D97"/>
    <w:rsid w:val="005D6722"/>
    <w:rsid w:val="005D6C5D"/>
    <w:rsid w:val="005D738B"/>
    <w:rsid w:val="005D73F5"/>
    <w:rsid w:val="005D77E9"/>
    <w:rsid w:val="005D7A8C"/>
    <w:rsid w:val="005E0A64"/>
    <w:rsid w:val="005E0F13"/>
    <w:rsid w:val="005E1B44"/>
    <w:rsid w:val="005E2255"/>
    <w:rsid w:val="005E267C"/>
    <w:rsid w:val="005E3763"/>
    <w:rsid w:val="005E492F"/>
    <w:rsid w:val="005E5CE4"/>
    <w:rsid w:val="005E6E6B"/>
    <w:rsid w:val="005E7217"/>
    <w:rsid w:val="005E729E"/>
    <w:rsid w:val="005F11D9"/>
    <w:rsid w:val="005F1C19"/>
    <w:rsid w:val="005F2980"/>
    <w:rsid w:val="005F2C95"/>
    <w:rsid w:val="005F2DA0"/>
    <w:rsid w:val="005F301F"/>
    <w:rsid w:val="005F3B63"/>
    <w:rsid w:val="005F45B5"/>
    <w:rsid w:val="005F5043"/>
    <w:rsid w:val="005F5718"/>
    <w:rsid w:val="005F77F1"/>
    <w:rsid w:val="006001EE"/>
    <w:rsid w:val="00600246"/>
    <w:rsid w:val="006009BE"/>
    <w:rsid w:val="0060100E"/>
    <w:rsid w:val="0060114C"/>
    <w:rsid w:val="006017DC"/>
    <w:rsid w:val="00601B1C"/>
    <w:rsid w:val="006027BC"/>
    <w:rsid w:val="0060280E"/>
    <w:rsid w:val="006028D9"/>
    <w:rsid w:val="00602D5B"/>
    <w:rsid w:val="00603286"/>
    <w:rsid w:val="006032E8"/>
    <w:rsid w:val="006037CF"/>
    <w:rsid w:val="00603F15"/>
    <w:rsid w:val="00604477"/>
    <w:rsid w:val="00604CC9"/>
    <w:rsid w:val="006059A0"/>
    <w:rsid w:val="0060630A"/>
    <w:rsid w:val="00606781"/>
    <w:rsid w:val="00606D4C"/>
    <w:rsid w:val="006077F8"/>
    <w:rsid w:val="00607993"/>
    <w:rsid w:val="00610194"/>
    <w:rsid w:val="006101AE"/>
    <w:rsid w:val="006107EB"/>
    <w:rsid w:val="00610803"/>
    <w:rsid w:val="006132A7"/>
    <w:rsid w:val="00613E7C"/>
    <w:rsid w:val="00614893"/>
    <w:rsid w:val="00615A53"/>
    <w:rsid w:val="00615DC7"/>
    <w:rsid w:val="006161B1"/>
    <w:rsid w:val="00616458"/>
    <w:rsid w:val="0062052C"/>
    <w:rsid w:val="006212CC"/>
    <w:rsid w:val="00621D1A"/>
    <w:rsid w:val="00621F06"/>
    <w:rsid w:val="00622FD1"/>
    <w:rsid w:val="00623239"/>
    <w:rsid w:val="006240BE"/>
    <w:rsid w:val="00624736"/>
    <w:rsid w:val="0062676A"/>
    <w:rsid w:val="006274B3"/>
    <w:rsid w:val="00627C7D"/>
    <w:rsid w:val="00630A38"/>
    <w:rsid w:val="00630FA9"/>
    <w:rsid w:val="00631148"/>
    <w:rsid w:val="00631819"/>
    <w:rsid w:val="00631EF2"/>
    <w:rsid w:val="006322A9"/>
    <w:rsid w:val="00632F02"/>
    <w:rsid w:val="0063327A"/>
    <w:rsid w:val="00633816"/>
    <w:rsid w:val="00633A9E"/>
    <w:rsid w:val="00633C21"/>
    <w:rsid w:val="00633CEF"/>
    <w:rsid w:val="00634F21"/>
    <w:rsid w:val="00635AB3"/>
    <w:rsid w:val="00635BDF"/>
    <w:rsid w:val="00636A19"/>
    <w:rsid w:val="006372A4"/>
    <w:rsid w:val="00637306"/>
    <w:rsid w:val="006373DE"/>
    <w:rsid w:val="006375BE"/>
    <w:rsid w:val="00637D07"/>
    <w:rsid w:val="00640381"/>
    <w:rsid w:val="00641094"/>
    <w:rsid w:val="0064190D"/>
    <w:rsid w:val="0064243B"/>
    <w:rsid w:val="0064254B"/>
    <w:rsid w:val="00642CAB"/>
    <w:rsid w:val="006436CA"/>
    <w:rsid w:val="0064447C"/>
    <w:rsid w:val="006452B6"/>
    <w:rsid w:val="00645BEA"/>
    <w:rsid w:val="00646219"/>
    <w:rsid w:val="00646680"/>
    <w:rsid w:val="006473EE"/>
    <w:rsid w:val="006478DA"/>
    <w:rsid w:val="006479EE"/>
    <w:rsid w:val="00647F42"/>
    <w:rsid w:val="006508C0"/>
    <w:rsid w:val="00650E7D"/>
    <w:rsid w:val="00651F4D"/>
    <w:rsid w:val="00653EAD"/>
    <w:rsid w:val="006552C9"/>
    <w:rsid w:val="00657929"/>
    <w:rsid w:val="00657EC6"/>
    <w:rsid w:val="00661AEF"/>
    <w:rsid w:val="00662069"/>
    <w:rsid w:val="006621AB"/>
    <w:rsid w:val="0066220D"/>
    <w:rsid w:val="006626D2"/>
    <w:rsid w:val="00662B4D"/>
    <w:rsid w:val="006643FF"/>
    <w:rsid w:val="00664665"/>
    <w:rsid w:val="00665773"/>
    <w:rsid w:val="00667487"/>
    <w:rsid w:val="00670065"/>
    <w:rsid w:val="006701FA"/>
    <w:rsid w:val="0067038F"/>
    <w:rsid w:val="00671976"/>
    <w:rsid w:val="006723B0"/>
    <w:rsid w:val="0067257D"/>
    <w:rsid w:val="00672CE3"/>
    <w:rsid w:val="006732D5"/>
    <w:rsid w:val="00673C11"/>
    <w:rsid w:val="00673DA3"/>
    <w:rsid w:val="00674837"/>
    <w:rsid w:val="00674BE2"/>
    <w:rsid w:val="00674CB3"/>
    <w:rsid w:val="00675633"/>
    <w:rsid w:val="00675D90"/>
    <w:rsid w:val="0067624F"/>
    <w:rsid w:val="00676301"/>
    <w:rsid w:val="00677568"/>
    <w:rsid w:val="00677671"/>
    <w:rsid w:val="00677A89"/>
    <w:rsid w:val="00680020"/>
    <w:rsid w:val="006802F8"/>
    <w:rsid w:val="00680684"/>
    <w:rsid w:val="00681DF9"/>
    <w:rsid w:val="006826E2"/>
    <w:rsid w:val="00682A53"/>
    <w:rsid w:val="00682AA9"/>
    <w:rsid w:val="00684F65"/>
    <w:rsid w:val="00685775"/>
    <w:rsid w:val="00686519"/>
    <w:rsid w:val="00686CA7"/>
    <w:rsid w:val="0068735A"/>
    <w:rsid w:val="00687617"/>
    <w:rsid w:val="00690702"/>
    <w:rsid w:val="006907A5"/>
    <w:rsid w:val="00690939"/>
    <w:rsid w:val="006911AF"/>
    <w:rsid w:val="0069165F"/>
    <w:rsid w:val="00691EB3"/>
    <w:rsid w:val="00691F4C"/>
    <w:rsid w:val="00692252"/>
    <w:rsid w:val="0069283A"/>
    <w:rsid w:val="00693C25"/>
    <w:rsid w:val="00693C83"/>
    <w:rsid w:val="0069423F"/>
    <w:rsid w:val="00695463"/>
    <w:rsid w:val="00695F94"/>
    <w:rsid w:val="0069750C"/>
    <w:rsid w:val="0069762F"/>
    <w:rsid w:val="006A1D53"/>
    <w:rsid w:val="006A2DE3"/>
    <w:rsid w:val="006A3801"/>
    <w:rsid w:val="006A3DCD"/>
    <w:rsid w:val="006A3ED1"/>
    <w:rsid w:val="006A41E9"/>
    <w:rsid w:val="006A451C"/>
    <w:rsid w:val="006A4C18"/>
    <w:rsid w:val="006A4EB8"/>
    <w:rsid w:val="006A6059"/>
    <w:rsid w:val="006A65A0"/>
    <w:rsid w:val="006A6644"/>
    <w:rsid w:val="006A79CD"/>
    <w:rsid w:val="006A7C1E"/>
    <w:rsid w:val="006B053B"/>
    <w:rsid w:val="006B0B08"/>
    <w:rsid w:val="006B2D6F"/>
    <w:rsid w:val="006B3E7D"/>
    <w:rsid w:val="006B408F"/>
    <w:rsid w:val="006B535B"/>
    <w:rsid w:val="006B5F92"/>
    <w:rsid w:val="006B642F"/>
    <w:rsid w:val="006B68B9"/>
    <w:rsid w:val="006B77DE"/>
    <w:rsid w:val="006B7E87"/>
    <w:rsid w:val="006B7FF6"/>
    <w:rsid w:val="006C1625"/>
    <w:rsid w:val="006C16E0"/>
    <w:rsid w:val="006C1A5B"/>
    <w:rsid w:val="006C2039"/>
    <w:rsid w:val="006C2068"/>
    <w:rsid w:val="006C25EA"/>
    <w:rsid w:val="006C2A7C"/>
    <w:rsid w:val="006C2C26"/>
    <w:rsid w:val="006C2C2F"/>
    <w:rsid w:val="006C35E8"/>
    <w:rsid w:val="006C369A"/>
    <w:rsid w:val="006C3D9A"/>
    <w:rsid w:val="006C4EDE"/>
    <w:rsid w:val="006C5B78"/>
    <w:rsid w:val="006C5E4A"/>
    <w:rsid w:val="006C6143"/>
    <w:rsid w:val="006C61F8"/>
    <w:rsid w:val="006C7566"/>
    <w:rsid w:val="006C7896"/>
    <w:rsid w:val="006C7BE0"/>
    <w:rsid w:val="006D021F"/>
    <w:rsid w:val="006D028E"/>
    <w:rsid w:val="006D2F70"/>
    <w:rsid w:val="006D30AF"/>
    <w:rsid w:val="006D331F"/>
    <w:rsid w:val="006D3968"/>
    <w:rsid w:val="006D3C6F"/>
    <w:rsid w:val="006D4BA6"/>
    <w:rsid w:val="006D52F8"/>
    <w:rsid w:val="006D7015"/>
    <w:rsid w:val="006D7082"/>
    <w:rsid w:val="006D748E"/>
    <w:rsid w:val="006E00BD"/>
    <w:rsid w:val="006E2B18"/>
    <w:rsid w:val="006E30AA"/>
    <w:rsid w:val="006E3538"/>
    <w:rsid w:val="006E416E"/>
    <w:rsid w:val="006E4BBE"/>
    <w:rsid w:val="006E5621"/>
    <w:rsid w:val="006E577D"/>
    <w:rsid w:val="006E5926"/>
    <w:rsid w:val="006E6457"/>
    <w:rsid w:val="006E66E8"/>
    <w:rsid w:val="006E69D5"/>
    <w:rsid w:val="006E6B16"/>
    <w:rsid w:val="006E7008"/>
    <w:rsid w:val="006E750A"/>
    <w:rsid w:val="006E7719"/>
    <w:rsid w:val="006E79D6"/>
    <w:rsid w:val="006F019F"/>
    <w:rsid w:val="006F10B5"/>
    <w:rsid w:val="006F1B63"/>
    <w:rsid w:val="006F1C45"/>
    <w:rsid w:val="006F1E1A"/>
    <w:rsid w:val="006F2394"/>
    <w:rsid w:val="006F2491"/>
    <w:rsid w:val="006F27E3"/>
    <w:rsid w:val="006F350E"/>
    <w:rsid w:val="006F384E"/>
    <w:rsid w:val="006F42A8"/>
    <w:rsid w:val="006F55EB"/>
    <w:rsid w:val="006F57A3"/>
    <w:rsid w:val="006F5BF6"/>
    <w:rsid w:val="006F5C57"/>
    <w:rsid w:val="006F6D58"/>
    <w:rsid w:val="006F6D5A"/>
    <w:rsid w:val="006F722A"/>
    <w:rsid w:val="006F7D18"/>
    <w:rsid w:val="006F7EC2"/>
    <w:rsid w:val="006F7FE2"/>
    <w:rsid w:val="0070142C"/>
    <w:rsid w:val="00701DEA"/>
    <w:rsid w:val="00701FD1"/>
    <w:rsid w:val="007025A8"/>
    <w:rsid w:val="0070278A"/>
    <w:rsid w:val="0070305D"/>
    <w:rsid w:val="0070382C"/>
    <w:rsid w:val="00703EE5"/>
    <w:rsid w:val="007042E6"/>
    <w:rsid w:val="00704A67"/>
    <w:rsid w:val="00704C71"/>
    <w:rsid w:val="00705BA0"/>
    <w:rsid w:val="00706097"/>
    <w:rsid w:val="00706B07"/>
    <w:rsid w:val="00707072"/>
    <w:rsid w:val="0070713A"/>
    <w:rsid w:val="00707267"/>
    <w:rsid w:val="00707A74"/>
    <w:rsid w:val="00710429"/>
    <w:rsid w:val="007106FF"/>
    <w:rsid w:val="00710A90"/>
    <w:rsid w:val="00711983"/>
    <w:rsid w:val="00711A55"/>
    <w:rsid w:val="00711CA0"/>
    <w:rsid w:val="00711EC2"/>
    <w:rsid w:val="007122E5"/>
    <w:rsid w:val="00712927"/>
    <w:rsid w:val="00712BA0"/>
    <w:rsid w:val="00712CA0"/>
    <w:rsid w:val="00712DCD"/>
    <w:rsid w:val="00712F07"/>
    <w:rsid w:val="00713E6E"/>
    <w:rsid w:val="00714716"/>
    <w:rsid w:val="00714A68"/>
    <w:rsid w:val="00714AF5"/>
    <w:rsid w:val="00714B42"/>
    <w:rsid w:val="00714F13"/>
    <w:rsid w:val="00715461"/>
    <w:rsid w:val="0071662D"/>
    <w:rsid w:val="00716EAD"/>
    <w:rsid w:val="007174D4"/>
    <w:rsid w:val="007175DC"/>
    <w:rsid w:val="007222DC"/>
    <w:rsid w:val="00722D5B"/>
    <w:rsid w:val="00723A14"/>
    <w:rsid w:val="00725368"/>
    <w:rsid w:val="0072603F"/>
    <w:rsid w:val="00726527"/>
    <w:rsid w:val="00726CC2"/>
    <w:rsid w:val="00726F6D"/>
    <w:rsid w:val="00727566"/>
    <w:rsid w:val="00727CFE"/>
    <w:rsid w:val="00731C56"/>
    <w:rsid w:val="00731D33"/>
    <w:rsid w:val="00731E35"/>
    <w:rsid w:val="00732A73"/>
    <w:rsid w:val="007330A1"/>
    <w:rsid w:val="00733A15"/>
    <w:rsid w:val="00734278"/>
    <w:rsid w:val="00734410"/>
    <w:rsid w:val="007352D1"/>
    <w:rsid w:val="00735DAD"/>
    <w:rsid w:val="007366DB"/>
    <w:rsid w:val="0073675A"/>
    <w:rsid w:val="0073681A"/>
    <w:rsid w:val="00736F81"/>
    <w:rsid w:val="00737018"/>
    <w:rsid w:val="00737172"/>
    <w:rsid w:val="00737295"/>
    <w:rsid w:val="00737697"/>
    <w:rsid w:val="00737C96"/>
    <w:rsid w:val="00740649"/>
    <w:rsid w:val="007409F9"/>
    <w:rsid w:val="00740F56"/>
    <w:rsid w:val="00741233"/>
    <w:rsid w:val="00741D32"/>
    <w:rsid w:val="00742F68"/>
    <w:rsid w:val="007456A4"/>
    <w:rsid w:val="00746087"/>
    <w:rsid w:val="007465A4"/>
    <w:rsid w:val="0074681E"/>
    <w:rsid w:val="00746A7C"/>
    <w:rsid w:val="00746A81"/>
    <w:rsid w:val="00746AFF"/>
    <w:rsid w:val="00746B77"/>
    <w:rsid w:val="0074726B"/>
    <w:rsid w:val="0075040D"/>
    <w:rsid w:val="007507C2"/>
    <w:rsid w:val="007510F0"/>
    <w:rsid w:val="00751C9A"/>
    <w:rsid w:val="00751DB7"/>
    <w:rsid w:val="00753EBA"/>
    <w:rsid w:val="007548DD"/>
    <w:rsid w:val="00754AA5"/>
    <w:rsid w:val="007553ED"/>
    <w:rsid w:val="007561A2"/>
    <w:rsid w:val="0075647F"/>
    <w:rsid w:val="00757ACB"/>
    <w:rsid w:val="00757B6B"/>
    <w:rsid w:val="007623C6"/>
    <w:rsid w:val="00762B6A"/>
    <w:rsid w:val="00762D0A"/>
    <w:rsid w:val="00762E9D"/>
    <w:rsid w:val="0076362F"/>
    <w:rsid w:val="00764D7B"/>
    <w:rsid w:val="007650E0"/>
    <w:rsid w:val="007651AB"/>
    <w:rsid w:val="00766AA2"/>
    <w:rsid w:val="00766F12"/>
    <w:rsid w:val="00766F36"/>
    <w:rsid w:val="00767EF4"/>
    <w:rsid w:val="007706AE"/>
    <w:rsid w:val="00770962"/>
    <w:rsid w:val="00771808"/>
    <w:rsid w:val="00771978"/>
    <w:rsid w:val="0077299B"/>
    <w:rsid w:val="00772C61"/>
    <w:rsid w:val="0077388D"/>
    <w:rsid w:val="00774CF6"/>
    <w:rsid w:val="00774F72"/>
    <w:rsid w:val="00775BF0"/>
    <w:rsid w:val="00775C99"/>
    <w:rsid w:val="00775DDF"/>
    <w:rsid w:val="0077610B"/>
    <w:rsid w:val="00776235"/>
    <w:rsid w:val="00776A92"/>
    <w:rsid w:val="00777E83"/>
    <w:rsid w:val="0078082A"/>
    <w:rsid w:val="0078196E"/>
    <w:rsid w:val="00782411"/>
    <w:rsid w:val="00782553"/>
    <w:rsid w:val="007825C1"/>
    <w:rsid w:val="00783367"/>
    <w:rsid w:val="00783BE3"/>
    <w:rsid w:val="00783ED2"/>
    <w:rsid w:val="00784955"/>
    <w:rsid w:val="00785515"/>
    <w:rsid w:val="00785A8B"/>
    <w:rsid w:val="00785CAD"/>
    <w:rsid w:val="007868F1"/>
    <w:rsid w:val="00786AAC"/>
    <w:rsid w:val="00786BD9"/>
    <w:rsid w:val="007877E8"/>
    <w:rsid w:val="007903F0"/>
    <w:rsid w:val="00790BA9"/>
    <w:rsid w:val="00790D57"/>
    <w:rsid w:val="00791324"/>
    <w:rsid w:val="007933D8"/>
    <w:rsid w:val="00793B0F"/>
    <w:rsid w:val="007941E6"/>
    <w:rsid w:val="0079449C"/>
    <w:rsid w:val="00794D6C"/>
    <w:rsid w:val="00794FFE"/>
    <w:rsid w:val="007951FE"/>
    <w:rsid w:val="00795226"/>
    <w:rsid w:val="0079545A"/>
    <w:rsid w:val="00796911"/>
    <w:rsid w:val="00796AC4"/>
    <w:rsid w:val="007975DD"/>
    <w:rsid w:val="00797A95"/>
    <w:rsid w:val="007A02D0"/>
    <w:rsid w:val="007A0A7E"/>
    <w:rsid w:val="007A19C4"/>
    <w:rsid w:val="007A35DE"/>
    <w:rsid w:val="007A396C"/>
    <w:rsid w:val="007A3A4A"/>
    <w:rsid w:val="007A3E2D"/>
    <w:rsid w:val="007A401F"/>
    <w:rsid w:val="007A4D77"/>
    <w:rsid w:val="007A72B6"/>
    <w:rsid w:val="007B0D90"/>
    <w:rsid w:val="007B2071"/>
    <w:rsid w:val="007B3436"/>
    <w:rsid w:val="007B3D5C"/>
    <w:rsid w:val="007B4E42"/>
    <w:rsid w:val="007B5540"/>
    <w:rsid w:val="007B5608"/>
    <w:rsid w:val="007B56F5"/>
    <w:rsid w:val="007B5886"/>
    <w:rsid w:val="007B5BB6"/>
    <w:rsid w:val="007B5D0D"/>
    <w:rsid w:val="007B5DA0"/>
    <w:rsid w:val="007B7592"/>
    <w:rsid w:val="007C056A"/>
    <w:rsid w:val="007C16AC"/>
    <w:rsid w:val="007C1A84"/>
    <w:rsid w:val="007C2E4A"/>
    <w:rsid w:val="007C3156"/>
    <w:rsid w:val="007C3592"/>
    <w:rsid w:val="007C36C1"/>
    <w:rsid w:val="007C3FE0"/>
    <w:rsid w:val="007C42D5"/>
    <w:rsid w:val="007C50F5"/>
    <w:rsid w:val="007C5798"/>
    <w:rsid w:val="007C5960"/>
    <w:rsid w:val="007C7892"/>
    <w:rsid w:val="007D0F2E"/>
    <w:rsid w:val="007D160C"/>
    <w:rsid w:val="007D287A"/>
    <w:rsid w:val="007D2A93"/>
    <w:rsid w:val="007D2D8A"/>
    <w:rsid w:val="007D309D"/>
    <w:rsid w:val="007D4553"/>
    <w:rsid w:val="007D7A20"/>
    <w:rsid w:val="007E081E"/>
    <w:rsid w:val="007E0E98"/>
    <w:rsid w:val="007E11C2"/>
    <w:rsid w:val="007E16F6"/>
    <w:rsid w:val="007E1A29"/>
    <w:rsid w:val="007E1BBE"/>
    <w:rsid w:val="007E216C"/>
    <w:rsid w:val="007E24D0"/>
    <w:rsid w:val="007E2D4C"/>
    <w:rsid w:val="007E38A8"/>
    <w:rsid w:val="007E3D68"/>
    <w:rsid w:val="007E42F3"/>
    <w:rsid w:val="007E4701"/>
    <w:rsid w:val="007E473B"/>
    <w:rsid w:val="007E4C7A"/>
    <w:rsid w:val="007E595F"/>
    <w:rsid w:val="007E5D5B"/>
    <w:rsid w:val="007E61D5"/>
    <w:rsid w:val="007E6269"/>
    <w:rsid w:val="007E67E5"/>
    <w:rsid w:val="007E7742"/>
    <w:rsid w:val="007E7BD8"/>
    <w:rsid w:val="007F0219"/>
    <w:rsid w:val="007F12A9"/>
    <w:rsid w:val="007F1453"/>
    <w:rsid w:val="007F21BF"/>
    <w:rsid w:val="007F430E"/>
    <w:rsid w:val="007F4344"/>
    <w:rsid w:val="007F51B5"/>
    <w:rsid w:val="007F6238"/>
    <w:rsid w:val="007F65CF"/>
    <w:rsid w:val="007F6D79"/>
    <w:rsid w:val="007F7ECB"/>
    <w:rsid w:val="007F7FC0"/>
    <w:rsid w:val="00802FCA"/>
    <w:rsid w:val="00803171"/>
    <w:rsid w:val="00803401"/>
    <w:rsid w:val="0080382B"/>
    <w:rsid w:val="00803FB8"/>
    <w:rsid w:val="00806040"/>
    <w:rsid w:val="0080663E"/>
    <w:rsid w:val="00806DDA"/>
    <w:rsid w:val="00806E65"/>
    <w:rsid w:val="00807B92"/>
    <w:rsid w:val="008101B7"/>
    <w:rsid w:val="00811D91"/>
    <w:rsid w:val="008121A5"/>
    <w:rsid w:val="0081283C"/>
    <w:rsid w:val="00812C2F"/>
    <w:rsid w:val="00812FCA"/>
    <w:rsid w:val="00813D90"/>
    <w:rsid w:val="0081459A"/>
    <w:rsid w:val="008152ED"/>
    <w:rsid w:val="008157AA"/>
    <w:rsid w:val="0081621E"/>
    <w:rsid w:val="00817FCB"/>
    <w:rsid w:val="00821791"/>
    <w:rsid w:val="00822548"/>
    <w:rsid w:val="00822DCF"/>
    <w:rsid w:val="008235A5"/>
    <w:rsid w:val="00823EC5"/>
    <w:rsid w:val="0082429D"/>
    <w:rsid w:val="0082440A"/>
    <w:rsid w:val="00824D35"/>
    <w:rsid w:val="00824F2F"/>
    <w:rsid w:val="0082548B"/>
    <w:rsid w:val="00825E7C"/>
    <w:rsid w:val="008266EE"/>
    <w:rsid w:val="00827019"/>
    <w:rsid w:val="00827053"/>
    <w:rsid w:val="00827EAE"/>
    <w:rsid w:val="00830527"/>
    <w:rsid w:val="00830F79"/>
    <w:rsid w:val="0083117A"/>
    <w:rsid w:val="008319E4"/>
    <w:rsid w:val="008322CB"/>
    <w:rsid w:val="00832E45"/>
    <w:rsid w:val="0083394C"/>
    <w:rsid w:val="00833F6A"/>
    <w:rsid w:val="00834E0C"/>
    <w:rsid w:val="008354E2"/>
    <w:rsid w:val="00835C8F"/>
    <w:rsid w:val="0083601E"/>
    <w:rsid w:val="00836C62"/>
    <w:rsid w:val="0083751C"/>
    <w:rsid w:val="008379F1"/>
    <w:rsid w:val="008401EB"/>
    <w:rsid w:val="00840B70"/>
    <w:rsid w:val="008416C2"/>
    <w:rsid w:val="00841CE9"/>
    <w:rsid w:val="00841FC2"/>
    <w:rsid w:val="00842E6B"/>
    <w:rsid w:val="00844AB4"/>
    <w:rsid w:val="0084532D"/>
    <w:rsid w:val="008466C1"/>
    <w:rsid w:val="00846D04"/>
    <w:rsid w:val="00846E52"/>
    <w:rsid w:val="00847453"/>
    <w:rsid w:val="00850B36"/>
    <w:rsid w:val="00851331"/>
    <w:rsid w:val="00851351"/>
    <w:rsid w:val="0085164C"/>
    <w:rsid w:val="00853D27"/>
    <w:rsid w:val="0085408A"/>
    <w:rsid w:val="008545EF"/>
    <w:rsid w:val="008549B0"/>
    <w:rsid w:val="00854EE2"/>
    <w:rsid w:val="008551B0"/>
    <w:rsid w:val="00855333"/>
    <w:rsid w:val="00856546"/>
    <w:rsid w:val="00856B59"/>
    <w:rsid w:val="00857948"/>
    <w:rsid w:val="00857F1A"/>
    <w:rsid w:val="008600E5"/>
    <w:rsid w:val="008608DB"/>
    <w:rsid w:val="00860CE3"/>
    <w:rsid w:val="00860DA4"/>
    <w:rsid w:val="00860E4E"/>
    <w:rsid w:val="00861D92"/>
    <w:rsid w:val="00862025"/>
    <w:rsid w:val="00862C56"/>
    <w:rsid w:val="00863171"/>
    <w:rsid w:val="0086373E"/>
    <w:rsid w:val="00863A09"/>
    <w:rsid w:val="00863D53"/>
    <w:rsid w:val="0086512F"/>
    <w:rsid w:val="00866F53"/>
    <w:rsid w:val="00871575"/>
    <w:rsid w:val="0087340B"/>
    <w:rsid w:val="008736AE"/>
    <w:rsid w:val="008743E0"/>
    <w:rsid w:val="00874F63"/>
    <w:rsid w:val="00875212"/>
    <w:rsid w:val="00875F8F"/>
    <w:rsid w:val="008765C5"/>
    <w:rsid w:val="008770CC"/>
    <w:rsid w:val="0087733C"/>
    <w:rsid w:val="008777BB"/>
    <w:rsid w:val="0088139B"/>
    <w:rsid w:val="00881F18"/>
    <w:rsid w:val="0088253D"/>
    <w:rsid w:val="008825AD"/>
    <w:rsid w:val="00882767"/>
    <w:rsid w:val="008832A1"/>
    <w:rsid w:val="0088341C"/>
    <w:rsid w:val="008838B2"/>
    <w:rsid w:val="0088440D"/>
    <w:rsid w:val="00884656"/>
    <w:rsid w:val="00886860"/>
    <w:rsid w:val="00887614"/>
    <w:rsid w:val="00887820"/>
    <w:rsid w:val="00887BFA"/>
    <w:rsid w:val="00891429"/>
    <w:rsid w:val="00891ABF"/>
    <w:rsid w:val="008933F7"/>
    <w:rsid w:val="00893DFF"/>
    <w:rsid w:val="008946A9"/>
    <w:rsid w:val="00894FD7"/>
    <w:rsid w:val="008951F5"/>
    <w:rsid w:val="0089608B"/>
    <w:rsid w:val="0089628F"/>
    <w:rsid w:val="00896F28"/>
    <w:rsid w:val="00896FAE"/>
    <w:rsid w:val="00897709"/>
    <w:rsid w:val="00897E6A"/>
    <w:rsid w:val="008A0346"/>
    <w:rsid w:val="008A0D0E"/>
    <w:rsid w:val="008A0E8D"/>
    <w:rsid w:val="008A1EEB"/>
    <w:rsid w:val="008A1FEE"/>
    <w:rsid w:val="008A2103"/>
    <w:rsid w:val="008A2A58"/>
    <w:rsid w:val="008A2C15"/>
    <w:rsid w:val="008A4F4F"/>
    <w:rsid w:val="008A5E0C"/>
    <w:rsid w:val="008A7034"/>
    <w:rsid w:val="008A7363"/>
    <w:rsid w:val="008A7899"/>
    <w:rsid w:val="008A7B85"/>
    <w:rsid w:val="008B0CCE"/>
    <w:rsid w:val="008B1323"/>
    <w:rsid w:val="008B1DDB"/>
    <w:rsid w:val="008B29B9"/>
    <w:rsid w:val="008B3108"/>
    <w:rsid w:val="008B3F77"/>
    <w:rsid w:val="008B4A09"/>
    <w:rsid w:val="008B4A61"/>
    <w:rsid w:val="008B4F51"/>
    <w:rsid w:val="008B57C4"/>
    <w:rsid w:val="008B5D6C"/>
    <w:rsid w:val="008B7A57"/>
    <w:rsid w:val="008B7D63"/>
    <w:rsid w:val="008C08E8"/>
    <w:rsid w:val="008C0C22"/>
    <w:rsid w:val="008C1004"/>
    <w:rsid w:val="008C1DD9"/>
    <w:rsid w:val="008C279E"/>
    <w:rsid w:val="008C358E"/>
    <w:rsid w:val="008C3A36"/>
    <w:rsid w:val="008C3E86"/>
    <w:rsid w:val="008C3EBC"/>
    <w:rsid w:val="008C4287"/>
    <w:rsid w:val="008C5A38"/>
    <w:rsid w:val="008C6663"/>
    <w:rsid w:val="008C7A42"/>
    <w:rsid w:val="008D13A7"/>
    <w:rsid w:val="008D1D93"/>
    <w:rsid w:val="008D1E08"/>
    <w:rsid w:val="008D27E7"/>
    <w:rsid w:val="008D2E2B"/>
    <w:rsid w:val="008D32EB"/>
    <w:rsid w:val="008D3724"/>
    <w:rsid w:val="008D4131"/>
    <w:rsid w:val="008D480C"/>
    <w:rsid w:val="008D5285"/>
    <w:rsid w:val="008D6238"/>
    <w:rsid w:val="008D75AA"/>
    <w:rsid w:val="008E04B6"/>
    <w:rsid w:val="008E1146"/>
    <w:rsid w:val="008E2102"/>
    <w:rsid w:val="008E226F"/>
    <w:rsid w:val="008E2349"/>
    <w:rsid w:val="008E2C85"/>
    <w:rsid w:val="008E3405"/>
    <w:rsid w:val="008E4505"/>
    <w:rsid w:val="008E4614"/>
    <w:rsid w:val="008E4A73"/>
    <w:rsid w:val="008E4FD5"/>
    <w:rsid w:val="008E5112"/>
    <w:rsid w:val="008E5CDD"/>
    <w:rsid w:val="008E7455"/>
    <w:rsid w:val="008F01DF"/>
    <w:rsid w:val="008F0AAF"/>
    <w:rsid w:val="008F0AB3"/>
    <w:rsid w:val="008F1C21"/>
    <w:rsid w:val="008F1C63"/>
    <w:rsid w:val="008F2408"/>
    <w:rsid w:val="008F2635"/>
    <w:rsid w:val="008F2DBD"/>
    <w:rsid w:val="008F33DD"/>
    <w:rsid w:val="008F4586"/>
    <w:rsid w:val="008F5627"/>
    <w:rsid w:val="008F58F8"/>
    <w:rsid w:val="008F5F24"/>
    <w:rsid w:val="008F6505"/>
    <w:rsid w:val="008F6BE8"/>
    <w:rsid w:val="008F7C80"/>
    <w:rsid w:val="008F7FBB"/>
    <w:rsid w:val="00900AAD"/>
    <w:rsid w:val="00900AEF"/>
    <w:rsid w:val="0090106D"/>
    <w:rsid w:val="00901BB6"/>
    <w:rsid w:val="00902F74"/>
    <w:rsid w:val="00904AAE"/>
    <w:rsid w:val="009059F2"/>
    <w:rsid w:val="00905DDC"/>
    <w:rsid w:val="009065BE"/>
    <w:rsid w:val="00906AD4"/>
    <w:rsid w:val="0090733A"/>
    <w:rsid w:val="00911FA4"/>
    <w:rsid w:val="0091226E"/>
    <w:rsid w:val="00912A70"/>
    <w:rsid w:val="00912E2A"/>
    <w:rsid w:val="0091351D"/>
    <w:rsid w:val="00913F17"/>
    <w:rsid w:val="0091411C"/>
    <w:rsid w:val="00914B84"/>
    <w:rsid w:val="00914BF4"/>
    <w:rsid w:val="00915387"/>
    <w:rsid w:val="00915633"/>
    <w:rsid w:val="009161E2"/>
    <w:rsid w:val="00916381"/>
    <w:rsid w:val="009170E3"/>
    <w:rsid w:val="00917601"/>
    <w:rsid w:val="009177EC"/>
    <w:rsid w:val="00917CD6"/>
    <w:rsid w:val="00917DD8"/>
    <w:rsid w:val="0092061A"/>
    <w:rsid w:val="00921294"/>
    <w:rsid w:val="00922A35"/>
    <w:rsid w:val="00923134"/>
    <w:rsid w:val="009234D2"/>
    <w:rsid w:val="00924382"/>
    <w:rsid w:val="00924835"/>
    <w:rsid w:val="009248AD"/>
    <w:rsid w:val="00925C99"/>
    <w:rsid w:val="00925D0B"/>
    <w:rsid w:val="00927449"/>
    <w:rsid w:val="00927580"/>
    <w:rsid w:val="00927E31"/>
    <w:rsid w:val="00927EF0"/>
    <w:rsid w:val="009302D1"/>
    <w:rsid w:val="00930B47"/>
    <w:rsid w:val="00932443"/>
    <w:rsid w:val="009326FB"/>
    <w:rsid w:val="00932B7F"/>
    <w:rsid w:val="009330B6"/>
    <w:rsid w:val="00933B83"/>
    <w:rsid w:val="0093485C"/>
    <w:rsid w:val="00935148"/>
    <w:rsid w:val="0093567D"/>
    <w:rsid w:val="00937262"/>
    <w:rsid w:val="00937366"/>
    <w:rsid w:val="00937388"/>
    <w:rsid w:val="0093761A"/>
    <w:rsid w:val="009402FF"/>
    <w:rsid w:val="009412B0"/>
    <w:rsid w:val="0094251F"/>
    <w:rsid w:val="00942661"/>
    <w:rsid w:val="00943239"/>
    <w:rsid w:val="00944250"/>
    <w:rsid w:val="00944634"/>
    <w:rsid w:val="009453DF"/>
    <w:rsid w:val="009455D1"/>
    <w:rsid w:val="00945917"/>
    <w:rsid w:val="00945C36"/>
    <w:rsid w:val="00945FCA"/>
    <w:rsid w:val="009460EC"/>
    <w:rsid w:val="0094795D"/>
    <w:rsid w:val="009479B9"/>
    <w:rsid w:val="009506E7"/>
    <w:rsid w:val="0095082F"/>
    <w:rsid w:val="0095086C"/>
    <w:rsid w:val="0095210A"/>
    <w:rsid w:val="00952306"/>
    <w:rsid w:val="00952CA1"/>
    <w:rsid w:val="00952EF9"/>
    <w:rsid w:val="009542D3"/>
    <w:rsid w:val="0095465B"/>
    <w:rsid w:val="0095584B"/>
    <w:rsid w:val="00955B64"/>
    <w:rsid w:val="00956B34"/>
    <w:rsid w:val="009570C3"/>
    <w:rsid w:val="0096002D"/>
    <w:rsid w:val="0096049D"/>
    <w:rsid w:val="0096099F"/>
    <w:rsid w:val="0096115E"/>
    <w:rsid w:val="00961212"/>
    <w:rsid w:val="009618C4"/>
    <w:rsid w:val="0096195C"/>
    <w:rsid w:val="00961E74"/>
    <w:rsid w:val="00961EFB"/>
    <w:rsid w:val="00962B7C"/>
    <w:rsid w:val="00964A0F"/>
    <w:rsid w:val="00964B4B"/>
    <w:rsid w:val="009655A4"/>
    <w:rsid w:val="00966811"/>
    <w:rsid w:val="009677FF"/>
    <w:rsid w:val="00972330"/>
    <w:rsid w:val="009723DB"/>
    <w:rsid w:val="00972554"/>
    <w:rsid w:val="00972F2E"/>
    <w:rsid w:val="00972FF2"/>
    <w:rsid w:val="00973D59"/>
    <w:rsid w:val="00973F51"/>
    <w:rsid w:val="00974B4D"/>
    <w:rsid w:val="00975468"/>
    <w:rsid w:val="00975602"/>
    <w:rsid w:val="00975CB2"/>
    <w:rsid w:val="00976C65"/>
    <w:rsid w:val="00980384"/>
    <w:rsid w:val="00980940"/>
    <w:rsid w:val="00981D71"/>
    <w:rsid w:val="00981E70"/>
    <w:rsid w:val="00983321"/>
    <w:rsid w:val="00983CDE"/>
    <w:rsid w:val="00983E33"/>
    <w:rsid w:val="00983FDA"/>
    <w:rsid w:val="00985AEB"/>
    <w:rsid w:val="00985C57"/>
    <w:rsid w:val="00985EB7"/>
    <w:rsid w:val="00986529"/>
    <w:rsid w:val="00986DBC"/>
    <w:rsid w:val="00990234"/>
    <w:rsid w:val="009905D9"/>
    <w:rsid w:val="009911E1"/>
    <w:rsid w:val="00991B06"/>
    <w:rsid w:val="009923CF"/>
    <w:rsid w:val="0099249A"/>
    <w:rsid w:val="00994341"/>
    <w:rsid w:val="009945B0"/>
    <w:rsid w:val="00994AC8"/>
    <w:rsid w:val="00994E4B"/>
    <w:rsid w:val="00995A23"/>
    <w:rsid w:val="00995A57"/>
    <w:rsid w:val="009967B1"/>
    <w:rsid w:val="00996945"/>
    <w:rsid w:val="009970E6"/>
    <w:rsid w:val="00997A08"/>
    <w:rsid w:val="009A00BC"/>
    <w:rsid w:val="009A0380"/>
    <w:rsid w:val="009A18A5"/>
    <w:rsid w:val="009A1EB1"/>
    <w:rsid w:val="009A214E"/>
    <w:rsid w:val="009A3D4C"/>
    <w:rsid w:val="009A49D1"/>
    <w:rsid w:val="009A4D44"/>
    <w:rsid w:val="009A56B6"/>
    <w:rsid w:val="009A5A10"/>
    <w:rsid w:val="009A5CE7"/>
    <w:rsid w:val="009A5DA4"/>
    <w:rsid w:val="009A7F12"/>
    <w:rsid w:val="009B1D1D"/>
    <w:rsid w:val="009B2073"/>
    <w:rsid w:val="009B3072"/>
    <w:rsid w:val="009B334D"/>
    <w:rsid w:val="009B38CE"/>
    <w:rsid w:val="009B3A82"/>
    <w:rsid w:val="009B3D18"/>
    <w:rsid w:val="009B4DAC"/>
    <w:rsid w:val="009B4EFB"/>
    <w:rsid w:val="009B5238"/>
    <w:rsid w:val="009B527A"/>
    <w:rsid w:val="009B5CC6"/>
    <w:rsid w:val="009B5D7D"/>
    <w:rsid w:val="009B6677"/>
    <w:rsid w:val="009B7D4C"/>
    <w:rsid w:val="009C04BF"/>
    <w:rsid w:val="009C0809"/>
    <w:rsid w:val="009C17DC"/>
    <w:rsid w:val="009C1CDC"/>
    <w:rsid w:val="009C295B"/>
    <w:rsid w:val="009C37ED"/>
    <w:rsid w:val="009C4B9C"/>
    <w:rsid w:val="009C504B"/>
    <w:rsid w:val="009C5613"/>
    <w:rsid w:val="009C6CD0"/>
    <w:rsid w:val="009C6EC0"/>
    <w:rsid w:val="009C74EA"/>
    <w:rsid w:val="009C7CDE"/>
    <w:rsid w:val="009C7E8C"/>
    <w:rsid w:val="009D168C"/>
    <w:rsid w:val="009D2222"/>
    <w:rsid w:val="009D27BD"/>
    <w:rsid w:val="009D32F3"/>
    <w:rsid w:val="009D3480"/>
    <w:rsid w:val="009D3AE5"/>
    <w:rsid w:val="009D44DF"/>
    <w:rsid w:val="009D51E6"/>
    <w:rsid w:val="009D5A9F"/>
    <w:rsid w:val="009D6647"/>
    <w:rsid w:val="009D697B"/>
    <w:rsid w:val="009D6B63"/>
    <w:rsid w:val="009D6E46"/>
    <w:rsid w:val="009D77AD"/>
    <w:rsid w:val="009D7DF4"/>
    <w:rsid w:val="009D7E25"/>
    <w:rsid w:val="009E0073"/>
    <w:rsid w:val="009E044D"/>
    <w:rsid w:val="009E080E"/>
    <w:rsid w:val="009E12CF"/>
    <w:rsid w:val="009E1A19"/>
    <w:rsid w:val="009E20B3"/>
    <w:rsid w:val="009E2DC0"/>
    <w:rsid w:val="009E443D"/>
    <w:rsid w:val="009E4B49"/>
    <w:rsid w:val="009E5256"/>
    <w:rsid w:val="009E624B"/>
    <w:rsid w:val="009E63DD"/>
    <w:rsid w:val="009E64C4"/>
    <w:rsid w:val="009E6B14"/>
    <w:rsid w:val="009E6C29"/>
    <w:rsid w:val="009E783F"/>
    <w:rsid w:val="009E7E9C"/>
    <w:rsid w:val="009F13B5"/>
    <w:rsid w:val="009F1932"/>
    <w:rsid w:val="009F1D88"/>
    <w:rsid w:val="009F1FAD"/>
    <w:rsid w:val="009F2178"/>
    <w:rsid w:val="009F2205"/>
    <w:rsid w:val="009F22AF"/>
    <w:rsid w:val="009F2F60"/>
    <w:rsid w:val="009F30E8"/>
    <w:rsid w:val="009F3691"/>
    <w:rsid w:val="009F3964"/>
    <w:rsid w:val="009F3C08"/>
    <w:rsid w:val="009F49BA"/>
    <w:rsid w:val="009F4CE3"/>
    <w:rsid w:val="009F4D8C"/>
    <w:rsid w:val="009F52AE"/>
    <w:rsid w:val="009F5B56"/>
    <w:rsid w:val="009F655E"/>
    <w:rsid w:val="009F713B"/>
    <w:rsid w:val="009F7232"/>
    <w:rsid w:val="009F7FFA"/>
    <w:rsid w:val="00A00C68"/>
    <w:rsid w:val="00A0106A"/>
    <w:rsid w:val="00A01416"/>
    <w:rsid w:val="00A04168"/>
    <w:rsid w:val="00A04CB9"/>
    <w:rsid w:val="00A05182"/>
    <w:rsid w:val="00A061B1"/>
    <w:rsid w:val="00A06262"/>
    <w:rsid w:val="00A06AE9"/>
    <w:rsid w:val="00A06FD5"/>
    <w:rsid w:val="00A07172"/>
    <w:rsid w:val="00A078D6"/>
    <w:rsid w:val="00A11089"/>
    <w:rsid w:val="00A11228"/>
    <w:rsid w:val="00A11476"/>
    <w:rsid w:val="00A116DB"/>
    <w:rsid w:val="00A11A6E"/>
    <w:rsid w:val="00A11D34"/>
    <w:rsid w:val="00A12381"/>
    <w:rsid w:val="00A1336C"/>
    <w:rsid w:val="00A137CA"/>
    <w:rsid w:val="00A13934"/>
    <w:rsid w:val="00A140EB"/>
    <w:rsid w:val="00A1460A"/>
    <w:rsid w:val="00A14A0F"/>
    <w:rsid w:val="00A153F0"/>
    <w:rsid w:val="00A16967"/>
    <w:rsid w:val="00A16CAF"/>
    <w:rsid w:val="00A17D95"/>
    <w:rsid w:val="00A209E8"/>
    <w:rsid w:val="00A20A7D"/>
    <w:rsid w:val="00A2181A"/>
    <w:rsid w:val="00A223E5"/>
    <w:rsid w:val="00A225DE"/>
    <w:rsid w:val="00A22E11"/>
    <w:rsid w:val="00A22FAD"/>
    <w:rsid w:val="00A2304A"/>
    <w:rsid w:val="00A2354D"/>
    <w:rsid w:val="00A235A2"/>
    <w:rsid w:val="00A236A3"/>
    <w:rsid w:val="00A24236"/>
    <w:rsid w:val="00A24556"/>
    <w:rsid w:val="00A24828"/>
    <w:rsid w:val="00A24B5C"/>
    <w:rsid w:val="00A2539C"/>
    <w:rsid w:val="00A25535"/>
    <w:rsid w:val="00A2585C"/>
    <w:rsid w:val="00A260DD"/>
    <w:rsid w:val="00A2668E"/>
    <w:rsid w:val="00A2783B"/>
    <w:rsid w:val="00A27B2D"/>
    <w:rsid w:val="00A27CFB"/>
    <w:rsid w:val="00A27D23"/>
    <w:rsid w:val="00A27FBC"/>
    <w:rsid w:val="00A30881"/>
    <w:rsid w:val="00A30AEB"/>
    <w:rsid w:val="00A30C40"/>
    <w:rsid w:val="00A30C6E"/>
    <w:rsid w:val="00A30F7D"/>
    <w:rsid w:val="00A313A3"/>
    <w:rsid w:val="00A31D07"/>
    <w:rsid w:val="00A34444"/>
    <w:rsid w:val="00A34632"/>
    <w:rsid w:val="00A348B9"/>
    <w:rsid w:val="00A3603E"/>
    <w:rsid w:val="00A3664E"/>
    <w:rsid w:val="00A37360"/>
    <w:rsid w:val="00A402FC"/>
    <w:rsid w:val="00A41256"/>
    <w:rsid w:val="00A41A55"/>
    <w:rsid w:val="00A41D01"/>
    <w:rsid w:val="00A42D36"/>
    <w:rsid w:val="00A430F0"/>
    <w:rsid w:val="00A434BD"/>
    <w:rsid w:val="00A43C4F"/>
    <w:rsid w:val="00A44298"/>
    <w:rsid w:val="00A4501B"/>
    <w:rsid w:val="00A45028"/>
    <w:rsid w:val="00A45281"/>
    <w:rsid w:val="00A47C6D"/>
    <w:rsid w:val="00A50562"/>
    <w:rsid w:val="00A509D5"/>
    <w:rsid w:val="00A50FCF"/>
    <w:rsid w:val="00A51DF8"/>
    <w:rsid w:val="00A53725"/>
    <w:rsid w:val="00A5458E"/>
    <w:rsid w:val="00A545CB"/>
    <w:rsid w:val="00A54F64"/>
    <w:rsid w:val="00A557D5"/>
    <w:rsid w:val="00A5610B"/>
    <w:rsid w:val="00A563D0"/>
    <w:rsid w:val="00A5658F"/>
    <w:rsid w:val="00A56986"/>
    <w:rsid w:val="00A56E8D"/>
    <w:rsid w:val="00A56F06"/>
    <w:rsid w:val="00A57712"/>
    <w:rsid w:val="00A57D46"/>
    <w:rsid w:val="00A6093A"/>
    <w:rsid w:val="00A609F5"/>
    <w:rsid w:val="00A60BB5"/>
    <w:rsid w:val="00A624FA"/>
    <w:rsid w:val="00A6293C"/>
    <w:rsid w:val="00A6344A"/>
    <w:rsid w:val="00A63DD4"/>
    <w:rsid w:val="00A63E57"/>
    <w:rsid w:val="00A6428E"/>
    <w:rsid w:val="00A6453A"/>
    <w:rsid w:val="00A6490B"/>
    <w:rsid w:val="00A653D3"/>
    <w:rsid w:val="00A654F1"/>
    <w:rsid w:val="00A65CB2"/>
    <w:rsid w:val="00A6651F"/>
    <w:rsid w:val="00A6689C"/>
    <w:rsid w:val="00A7004A"/>
    <w:rsid w:val="00A71881"/>
    <w:rsid w:val="00A71EFE"/>
    <w:rsid w:val="00A72AE3"/>
    <w:rsid w:val="00A73812"/>
    <w:rsid w:val="00A73CA3"/>
    <w:rsid w:val="00A741B7"/>
    <w:rsid w:val="00A74822"/>
    <w:rsid w:val="00A749C8"/>
    <w:rsid w:val="00A754B6"/>
    <w:rsid w:val="00A75E94"/>
    <w:rsid w:val="00A763D6"/>
    <w:rsid w:val="00A76AA7"/>
    <w:rsid w:val="00A76DCE"/>
    <w:rsid w:val="00A80244"/>
    <w:rsid w:val="00A8167C"/>
    <w:rsid w:val="00A81FB3"/>
    <w:rsid w:val="00A823D5"/>
    <w:rsid w:val="00A82D43"/>
    <w:rsid w:val="00A836E7"/>
    <w:rsid w:val="00A8430A"/>
    <w:rsid w:val="00A84605"/>
    <w:rsid w:val="00A84855"/>
    <w:rsid w:val="00A8520E"/>
    <w:rsid w:val="00A85DCD"/>
    <w:rsid w:val="00A872E8"/>
    <w:rsid w:val="00A87D5E"/>
    <w:rsid w:val="00A9093B"/>
    <w:rsid w:val="00A91134"/>
    <w:rsid w:val="00A915DF"/>
    <w:rsid w:val="00A916B7"/>
    <w:rsid w:val="00A91B07"/>
    <w:rsid w:val="00A91B60"/>
    <w:rsid w:val="00A91D1E"/>
    <w:rsid w:val="00A92033"/>
    <w:rsid w:val="00A92A2A"/>
    <w:rsid w:val="00A92F4D"/>
    <w:rsid w:val="00A93398"/>
    <w:rsid w:val="00A9347C"/>
    <w:rsid w:val="00A941EE"/>
    <w:rsid w:val="00A94552"/>
    <w:rsid w:val="00A94954"/>
    <w:rsid w:val="00A94EF2"/>
    <w:rsid w:val="00A959E8"/>
    <w:rsid w:val="00A97B1F"/>
    <w:rsid w:val="00AA079B"/>
    <w:rsid w:val="00AA1597"/>
    <w:rsid w:val="00AA2488"/>
    <w:rsid w:val="00AA2901"/>
    <w:rsid w:val="00AA2D3B"/>
    <w:rsid w:val="00AA31CE"/>
    <w:rsid w:val="00AA4B50"/>
    <w:rsid w:val="00AA5F98"/>
    <w:rsid w:val="00AA625C"/>
    <w:rsid w:val="00AA7832"/>
    <w:rsid w:val="00AB0CA4"/>
    <w:rsid w:val="00AB0D47"/>
    <w:rsid w:val="00AB137B"/>
    <w:rsid w:val="00AB208C"/>
    <w:rsid w:val="00AB2E73"/>
    <w:rsid w:val="00AB3213"/>
    <w:rsid w:val="00AB33A5"/>
    <w:rsid w:val="00AB3DED"/>
    <w:rsid w:val="00AB44F4"/>
    <w:rsid w:val="00AB45DB"/>
    <w:rsid w:val="00AB4AB0"/>
    <w:rsid w:val="00AB4F9B"/>
    <w:rsid w:val="00AB521F"/>
    <w:rsid w:val="00AB5FA7"/>
    <w:rsid w:val="00AB64E5"/>
    <w:rsid w:val="00AB660A"/>
    <w:rsid w:val="00AB70C6"/>
    <w:rsid w:val="00AB7E23"/>
    <w:rsid w:val="00AB7F76"/>
    <w:rsid w:val="00AC0541"/>
    <w:rsid w:val="00AC0877"/>
    <w:rsid w:val="00AC099E"/>
    <w:rsid w:val="00AC0EE3"/>
    <w:rsid w:val="00AC18B4"/>
    <w:rsid w:val="00AC22F8"/>
    <w:rsid w:val="00AC2ADF"/>
    <w:rsid w:val="00AC49B9"/>
    <w:rsid w:val="00AC4D25"/>
    <w:rsid w:val="00AC4F47"/>
    <w:rsid w:val="00AC5113"/>
    <w:rsid w:val="00AC5548"/>
    <w:rsid w:val="00AC5888"/>
    <w:rsid w:val="00AC5D45"/>
    <w:rsid w:val="00AC6350"/>
    <w:rsid w:val="00AC66EC"/>
    <w:rsid w:val="00AC6A94"/>
    <w:rsid w:val="00AC6EF3"/>
    <w:rsid w:val="00AC730A"/>
    <w:rsid w:val="00AC748E"/>
    <w:rsid w:val="00AC7872"/>
    <w:rsid w:val="00AD1DBB"/>
    <w:rsid w:val="00AD230C"/>
    <w:rsid w:val="00AD2853"/>
    <w:rsid w:val="00AD2ED7"/>
    <w:rsid w:val="00AD3B4B"/>
    <w:rsid w:val="00AD5FF6"/>
    <w:rsid w:val="00AD66AA"/>
    <w:rsid w:val="00AD694E"/>
    <w:rsid w:val="00AD6C8B"/>
    <w:rsid w:val="00AD7332"/>
    <w:rsid w:val="00AD79A4"/>
    <w:rsid w:val="00AD7EC4"/>
    <w:rsid w:val="00AE029F"/>
    <w:rsid w:val="00AE04C9"/>
    <w:rsid w:val="00AE0DC4"/>
    <w:rsid w:val="00AE13CB"/>
    <w:rsid w:val="00AE1C58"/>
    <w:rsid w:val="00AE2052"/>
    <w:rsid w:val="00AE253A"/>
    <w:rsid w:val="00AE28B5"/>
    <w:rsid w:val="00AE3698"/>
    <w:rsid w:val="00AE41BF"/>
    <w:rsid w:val="00AE5191"/>
    <w:rsid w:val="00AE5E5E"/>
    <w:rsid w:val="00AE64B4"/>
    <w:rsid w:val="00AE6943"/>
    <w:rsid w:val="00AE6CAD"/>
    <w:rsid w:val="00AE6E78"/>
    <w:rsid w:val="00AE7751"/>
    <w:rsid w:val="00AF05A6"/>
    <w:rsid w:val="00AF062A"/>
    <w:rsid w:val="00AF0A3E"/>
    <w:rsid w:val="00AF1718"/>
    <w:rsid w:val="00AF185B"/>
    <w:rsid w:val="00AF1C39"/>
    <w:rsid w:val="00AF1F84"/>
    <w:rsid w:val="00AF2FF2"/>
    <w:rsid w:val="00AF35C4"/>
    <w:rsid w:val="00AF3712"/>
    <w:rsid w:val="00AF4A61"/>
    <w:rsid w:val="00AF4FCC"/>
    <w:rsid w:val="00AF57AB"/>
    <w:rsid w:val="00AF63C5"/>
    <w:rsid w:val="00AF6D93"/>
    <w:rsid w:val="00AF727B"/>
    <w:rsid w:val="00AF74D7"/>
    <w:rsid w:val="00AF76FE"/>
    <w:rsid w:val="00AF773E"/>
    <w:rsid w:val="00AF7D37"/>
    <w:rsid w:val="00B00B5F"/>
    <w:rsid w:val="00B00DA5"/>
    <w:rsid w:val="00B0171A"/>
    <w:rsid w:val="00B01923"/>
    <w:rsid w:val="00B02CD1"/>
    <w:rsid w:val="00B03A65"/>
    <w:rsid w:val="00B040E9"/>
    <w:rsid w:val="00B04340"/>
    <w:rsid w:val="00B0558A"/>
    <w:rsid w:val="00B058E3"/>
    <w:rsid w:val="00B05DCF"/>
    <w:rsid w:val="00B05DE5"/>
    <w:rsid w:val="00B062C5"/>
    <w:rsid w:val="00B0643D"/>
    <w:rsid w:val="00B06991"/>
    <w:rsid w:val="00B06B18"/>
    <w:rsid w:val="00B06E1C"/>
    <w:rsid w:val="00B06EBF"/>
    <w:rsid w:val="00B1009F"/>
    <w:rsid w:val="00B10229"/>
    <w:rsid w:val="00B106E7"/>
    <w:rsid w:val="00B11876"/>
    <w:rsid w:val="00B11B0D"/>
    <w:rsid w:val="00B11E0A"/>
    <w:rsid w:val="00B12EEF"/>
    <w:rsid w:val="00B134F0"/>
    <w:rsid w:val="00B136AE"/>
    <w:rsid w:val="00B13C32"/>
    <w:rsid w:val="00B15266"/>
    <w:rsid w:val="00B15BE3"/>
    <w:rsid w:val="00B162F8"/>
    <w:rsid w:val="00B20290"/>
    <w:rsid w:val="00B20326"/>
    <w:rsid w:val="00B20806"/>
    <w:rsid w:val="00B20BBA"/>
    <w:rsid w:val="00B20EF0"/>
    <w:rsid w:val="00B222E6"/>
    <w:rsid w:val="00B22301"/>
    <w:rsid w:val="00B223F4"/>
    <w:rsid w:val="00B2248C"/>
    <w:rsid w:val="00B22574"/>
    <w:rsid w:val="00B229F6"/>
    <w:rsid w:val="00B22AC1"/>
    <w:rsid w:val="00B22B23"/>
    <w:rsid w:val="00B23EB5"/>
    <w:rsid w:val="00B24CA5"/>
    <w:rsid w:val="00B252E4"/>
    <w:rsid w:val="00B25849"/>
    <w:rsid w:val="00B2622F"/>
    <w:rsid w:val="00B26ED6"/>
    <w:rsid w:val="00B27A0D"/>
    <w:rsid w:val="00B3025A"/>
    <w:rsid w:val="00B3071F"/>
    <w:rsid w:val="00B308F7"/>
    <w:rsid w:val="00B32553"/>
    <w:rsid w:val="00B32563"/>
    <w:rsid w:val="00B3318F"/>
    <w:rsid w:val="00B33B74"/>
    <w:rsid w:val="00B346C0"/>
    <w:rsid w:val="00B35C3B"/>
    <w:rsid w:val="00B35E33"/>
    <w:rsid w:val="00B36CFB"/>
    <w:rsid w:val="00B36FDF"/>
    <w:rsid w:val="00B4003F"/>
    <w:rsid w:val="00B40655"/>
    <w:rsid w:val="00B40B9A"/>
    <w:rsid w:val="00B40CC2"/>
    <w:rsid w:val="00B421B5"/>
    <w:rsid w:val="00B431C5"/>
    <w:rsid w:val="00B43FBF"/>
    <w:rsid w:val="00B4426C"/>
    <w:rsid w:val="00B44470"/>
    <w:rsid w:val="00B44488"/>
    <w:rsid w:val="00B4526A"/>
    <w:rsid w:val="00B45296"/>
    <w:rsid w:val="00B4571B"/>
    <w:rsid w:val="00B46BB7"/>
    <w:rsid w:val="00B47366"/>
    <w:rsid w:val="00B479D0"/>
    <w:rsid w:val="00B502D3"/>
    <w:rsid w:val="00B50480"/>
    <w:rsid w:val="00B509D9"/>
    <w:rsid w:val="00B511CF"/>
    <w:rsid w:val="00B53945"/>
    <w:rsid w:val="00B53981"/>
    <w:rsid w:val="00B5426B"/>
    <w:rsid w:val="00B5474B"/>
    <w:rsid w:val="00B54BA4"/>
    <w:rsid w:val="00B54F29"/>
    <w:rsid w:val="00B54FC9"/>
    <w:rsid w:val="00B55488"/>
    <w:rsid w:val="00B55A05"/>
    <w:rsid w:val="00B55C42"/>
    <w:rsid w:val="00B56EAE"/>
    <w:rsid w:val="00B57413"/>
    <w:rsid w:val="00B60876"/>
    <w:rsid w:val="00B6166C"/>
    <w:rsid w:val="00B617A9"/>
    <w:rsid w:val="00B617F4"/>
    <w:rsid w:val="00B61F0E"/>
    <w:rsid w:val="00B62063"/>
    <w:rsid w:val="00B6296B"/>
    <w:rsid w:val="00B62C92"/>
    <w:rsid w:val="00B6353B"/>
    <w:rsid w:val="00B63EC2"/>
    <w:rsid w:val="00B649F0"/>
    <w:rsid w:val="00B657BA"/>
    <w:rsid w:val="00B65F95"/>
    <w:rsid w:val="00B6646E"/>
    <w:rsid w:val="00B6714C"/>
    <w:rsid w:val="00B67ACE"/>
    <w:rsid w:val="00B67AE4"/>
    <w:rsid w:val="00B705B7"/>
    <w:rsid w:val="00B70CEF"/>
    <w:rsid w:val="00B71D64"/>
    <w:rsid w:val="00B725C1"/>
    <w:rsid w:val="00B73749"/>
    <w:rsid w:val="00B73B26"/>
    <w:rsid w:val="00B73F35"/>
    <w:rsid w:val="00B744A5"/>
    <w:rsid w:val="00B74891"/>
    <w:rsid w:val="00B74D86"/>
    <w:rsid w:val="00B74DF5"/>
    <w:rsid w:val="00B75437"/>
    <w:rsid w:val="00B75700"/>
    <w:rsid w:val="00B7600E"/>
    <w:rsid w:val="00B765B0"/>
    <w:rsid w:val="00B77470"/>
    <w:rsid w:val="00B8058C"/>
    <w:rsid w:val="00B81C4A"/>
    <w:rsid w:val="00B826F3"/>
    <w:rsid w:val="00B82CA7"/>
    <w:rsid w:val="00B8314C"/>
    <w:rsid w:val="00B83FD9"/>
    <w:rsid w:val="00B848AF"/>
    <w:rsid w:val="00B84921"/>
    <w:rsid w:val="00B84E33"/>
    <w:rsid w:val="00B85453"/>
    <w:rsid w:val="00B86680"/>
    <w:rsid w:val="00B879F2"/>
    <w:rsid w:val="00B9040F"/>
    <w:rsid w:val="00B9060D"/>
    <w:rsid w:val="00B90BE1"/>
    <w:rsid w:val="00B92D32"/>
    <w:rsid w:val="00B92EA2"/>
    <w:rsid w:val="00B93815"/>
    <w:rsid w:val="00B93EE3"/>
    <w:rsid w:val="00B94046"/>
    <w:rsid w:val="00B947A8"/>
    <w:rsid w:val="00B94F93"/>
    <w:rsid w:val="00B95B42"/>
    <w:rsid w:val="00B95D01"/>
    <w:rsid w:val="00B9653B"/>
    <w:rsid w:val="00B966E8"/>
    <w:rsid w:val="00B96BCD"/>
    <w:rsid w:val="00B97114"/>
    <w:rsid w:val="00B97261"/>
    <w:rsid w:val="00B972F7"/>
    <w:rsid w:val="00B9761B"/>
    <w:rsid w:val="00B97BE6"/>
    <w:rsid w:val="00BA05EC"/>
    <w:rsid w:val="00BA12A9"/>
    <w:rsid w:val="00BA2378"/>
    <w:rsid w:val="00BA2594"/>
    <w:rsid w:val="00BA2630"/>
    <w:rsid w:val="00BA2926"/>
    <w:rsid w:val="00BA31C6"/>
    <w:rsid w:val="00BA34A6"/>
    <w:rsid w:val="00BA3797"/>
    <w:rsid w:val="00BA4817"/>
    <w:rsid w:val="00BA5DAE"/>
    <w:rsid w:val="00BA5E46"/>
    <w:rsid w:val="00BA5FED"/>
    <w:rsid w:val="00BA6832"/>
    <w:rsid w:val="00BA68CA"/>
    <w:rsid w:val="00BA70BA"/>
    <w:rsid w:val="00BA72DA"/>
    <w:rsid w:val="00BA7766"/>
    <w:rsid w:val="00BA7A67"/>
    <w:rsid w:val="00BA7AA1"/>
    <w:rsid w:val="00BA7E2D"/>
    <w:rsid w:val="00BA7F5D"/>
    <w:rsid w:val="00BB01FF"/>
    <w:rsid w:val="00BB1B7F"/>
    <w:rsid w:val="00BB1E86"/>
    <w:rsid w:val="00BB46F3"/>
    <w:rsid w:val="00BB4F4C"/>
    <w:rsid w:val="00BB553A"/>
    <w:rsid w:val="00BB5871"/>
    <w:rsid w:val="00BB58AA"/>
    <w:rsid w:val="00BB5FFF"/>
    <w:rsid w:val="00BB6280"/>
    <w:rsid w:val="00BB6AF1"/>
    <w:rsid w:val="00BC0144"/>
    <w:rsid w:val="00BC0996"/>
    <w:rsid w:val="00BC1496"/>
    <w:rsid w:val="00BC14A3"/>
    <w:rsid w:val="00BC1671"/>
    <w:rsid w:val="00BC29A5"/>
    <w:rsid w:val="00BC2C3F"/>
    <w:rsid w:val="00BC2E76"/>
    <w:rsid w:val="00BC32B3"/>
    <w:rsid w:val="00BC3CAF"/>
    <w:rsid w:val="00BC3E31"/>
    <w:rsid w:val="00BC437A"/>
    <w:rsid w:val="00BC66D6"/>
    <w:rsid w:val="00BC7296"/>
    <w:rsid w:val="00BC7EE7"/>
    <w:rsid w:val="00BC7EF1"/>
    <w:rsid w:val="00BD0086"/>
    <w:rsid w:val="00BD05B0"/>
    <w:rsid w:val="00BD0BAC"/>
    <w:rsid w:val="00BD0D5E"/>
    <w:rsid w:val="00BD0D81"/>
    <w:rsid w:val="00BD1126"/>
    <w:rsid w:val="00BD16E5"/>
    <w:rsid w:val="00BD1983"/>
    <w:rsid w:val="00BD1ED4"/>
    <w:rsid w:val="00BD2036"/>
    <w:rsid w:val="00BD2109"/>
    <w:rsid w:val="00BD2C5B"/>
    <w:rsid w:val="00BD3057"/>
    <w:rsid w:val="00BD3073"/>
    <w:rsid w:val="00BD343F"/>
    <w:rsid w:val="00BD38C4"/>
    <w:rsid w:val="00BD49C9"/>
    <w:rsid w:val="00BD4DB3"/>
    <w:rsid w:val="00BD53AA"/>
    <w:rsid w:val="00BD54C6"/>
    <w:rsid w:val="00BD612D"/>
    <w:rsid w:val="00BD62EB"/>
    <w:rsid w:val="00BD69B1"/>
    <w:rsid w:val="00BD7B70"/>
    <w:rsid w:val="00BE253C"/>
    <w:rsid w:val="00BE2732"/>
    <w:rsid w:val="00BE2D84"/>
    <w:rsid w:val="00BE3038"/>
    <w:rsid w:val="00BE38C8"/>
    <w:rsid w:val="00BE4B7A"/>
    <w:rsid w:val="00BE5775"/>
    <w:rsid w:val="00BE5A72"/>
    <w:rsid w:val="00BE5F17"/>
    <w:rsid w:val="00BE6050"/>
    <w:rsid w:val="00BE62A0"/>
    <w:rsid w:val="00BE6311"/>
    <w:rsid w:val="00BE67F2"/>
    <w:rsid w:val="00BE6A2D"/>
    <w:rsid w:val="00BE6DEB"/>
    <w:rsid w:val="00BF01C8"/>
    <w:rsid w:val="00BF04FC"/>
    <w:rsid w:val="00BF0FB4"/>
    <w:rsid w:val="00BF1369"/>
    <w:rsid w:val="00BF16EF"/>
    <w:rsid w:val="00BF223F"/>
    <w:rsid w:val="00BF2AA3"/>
    <w:rsid w:val="00BF2C2E"/>
    <w:rsid w:val="00BF3137"/>
    <w:rsid w:val="00BF479D"/>
    <w:rsid w:val="00BF5493"/>
    <w:rsid w:val="00BF5573"/>
    <w:rsid w:val="00BF5BAE"/>
    <w:rsid w:val="00BF5C63"/>
    <w:rsid w:val="00BF5D2B"/>
    <w:rsid w:val="00BF69E1"/>
    <w:rsid w:val="00BF6C35"/>
    <w:rsid w:val="00BF6D60"/>
    <w:rsid w:val="00BF75B0"/>
    <w:rsid w:val="00BF77C9"/>
    <w:rsid w:val="00BF7EEA"/>
    <w:rsid w:val="00C0042F"/>
    <w:rsid w:val="00C00C7E"/>
    <w:rsid w:val="00C01158"/>
    <w:rsid w:val="00C01F51"/>
    <w:rsid w:val="00C026C4"/>
    <w:rsid w:val="00C028FE"/>
    <w:rsid w:val="00C02DD9"/>
    <w:rsid w:val="00C02EC5"/>
    <w:rsid w:val="00C02ECA"/>
    <w:rsid w:val="00C034C5"/>
    <w:rsid w:val="00C0357B"/>
    <w:rsid w:val="00C03E79"/>
    <w:rsid w:val="00C0422D"/>
    <w:rsid w:val="00C04A42"/>
    <w:rsid w:val="00C04D62"/>
    <w:rsid w:val="00C04DDD"/>
    <w:rsid w:val="00C0502B"/>
    <w:rsid w:val="00C06676"/>
    <w:rsid w:val="00C06946"/>
    <w:rsid w:val="00C071C1"/>
    <w:rsid w:val="00C074B3"/>
    <w:rsid w:val="00C075EE"/>
    <w:rsid w:val="00C0773B"/>
    <w:rsid w:val="00C10834"/>
    <w:rsid w:val="00C10C10"/>
    <w:rsid w:val="00C111B9"/>
    <w:rsid w:val="00C1211A"/>
    <w:rsid w:val="00C128FD"/>
    <w:rsid w:val="00C12E4B"/>
    <w:rsid w:val="00C1309E"/>
    <w:rsid w:val="00C144B3"/>
    <w:rsid w:val="00C14A48"/>
    <w:rsid w:val="00C14D2A"/>
    <w:rsid w:val="00C152F3"/>
    <w:rsid w:val="00C15743"/>
    <w:rsid w:val="00C15D09"/>
    <w:rsid w:val="00C15D5A"/>
    <w:rsid w:val="00C168FB"/>
    <w:rsid w:val="00C16AA7"/>
    <w:rsid w:val="00C16CCB"/>
    <w:rsid w:val="00C20D7D"/>
    <w:rsid w:val="00C210A8"/>
    <w:rsid w:val="00C21AAE"/>
    <w:rsid w:val="00C21F36"/>
    <w:rsid w:val="00C224C7"/>
    <w:rsid w:val="00C22773"/>
    <w:rsid w:val="00C234F8"/>
    <w:rsid w:val="00C23889"/>
    <w:rsid w:val="00C242A3"/>
    <w:rsid w:val="00C244E9"/>
    <w:rsid w:val="00C2502B"/>
    <w:rsid w:val="00C2557A"/>
    <w:rsid w:val="00C257BF"/>
    <w:rsid w:val="00C258B5"/>
    <w:rsid w:val="00C25B4A"/>
    <w:rsid w:val="00C25D2E"/>
    <w:rsid w:val="00C26349"/>
    <w:rsid w:val="00C2634A"/>
    <w:rsid w:val="00C26BA9"/>
    <w:rsid w:val="00C273EB"/>
    <w:rsid w:val="00C27C60"/>
    <w:rsid w:val="00C27D35"/>
    <w:rsid w:val="00C30D5A"/>
    <w:rsid w:val="00C3114D"/>
    <w:rsid w:val="00C31515"/>
    <w:rsid w:val="00C31B96"/>
    <w:rsid w:val="00C33386"/>
    <w:rsid w:val="00C33A58"/>
    <w:rsid w:val="00C347B0"/>
    <w:rsid w:val="00C3488E"/>
    <w:rsid w:val="00C3647B"/>
    <w:rsid w:val="00C36849"/>
    <w:rsid w:val="00C36BC9"/>
    <w:rsid w:val="00C37167"/>
    <w:rsid w:val="00C376E2"/>
    <w:rsid w:val="00C378AF"/>
    <w:rsid w:val="00C37971"/>
    <w:rsid w:val="00C41840"/>
    <w:rsid w:val="00C41D9A"/>
    <w:rsid w:val="00C4201E"/>
    <w:rsid w:val="00C4372F"/>
    <w:rsid w:val="00C441B7"/>
    <w:rsid w:val="00C44D2E"/>
    <w:rsid w:val="00C454C3"/>
    <w:rsid w:val="00C4567B"/>
    <w:rsid w:val="00C458FA"/>
    <w:rsid w:val="00C45BA7"/>
    <w:rsid w:val="00C464AB"/>
    <w:rsid w:val="00C470EC"/>
    <w:rsid w:val="00C47DB8"/>
    <w:rsid w:val="00C500FD"/>
    <w:rsid w:val="00C501F4"/>
    <w:rsid w:val="00C50D42"/>
    <w:rsid w:val="00C51CC3"/>
    <w:rsid w:val="00C52018"/>
    <w:rsid w:val="00C53D48"/>
    <w:rsid w:val="00C543B3"/>
    <w:rsid w:val="00C55BC0"/>
    <w:rsid w:val="00C55CAF"/>
    <w:rsid w:val="00C55E64"/>
    <w:rsid w:val="00C55E83"/>
    <w:rsid w:val="00C55F7A"/>
    <w:rsid w:val="00C5611C"/>
    <w:rsid w:val="00C56148"/>
    <w:rsid w:val="00C564E0"/>
    <w:rsid w:val="00C569C0"/>
    <w:rsid w:val="00C56B27"/>
    <w:rsid w:val="00C57331"/>
    <w:rsid w:val="00C57F24"/>
    <w:rsid w:val="00C60209"/>
    <w:rsid w:val="00C60231"/>
    <w:rsid w:val="00C605FC"/>
    <w:rsid w:val="00C609EF"/>
    <w:rsid w:val="00C60BCE"/>
    <w:rsid w:val="00C610C2"/>
    <w:rsid w:val="00C61AA6"/>
    <w:rsid w:val="00C621E3"/>
    <w:rsid w:val="00C62475"/>
    <w:rsid w:val="00C62857"/>
    <w:rsid w:val="00C637AF"/>
    <w:rsid w:val="00C65070"/>
    <w:rsid w:val="00C65439"/>
    <w:rsid w:val="00C661CC"/>
    <w:rsid w:val="00C66ADE"/>
    <w:rsid w:val="00C670DF"/>
    <w:rsid w:val="00C6751B"/>
    <w:rsid w:val="00C70D4B"/>
    <w:rsid w:val="00C71536"/>
    <w:rsid w:val="00C72146"/>
    <w:rsid w:val="00C7220A"/>
    <w:rsid w:val="00C73A0E"/>
    <w:rsid w:val="00C73EB8"/>
    <w:rsid w:val="00C7465A"/>
    <w:rsid w:val="00C74971"/>
    <w:rsid w:val="00C75C75"/>
    <w:rsid w:val="00C7602B"/>
    <w:rsid w:val="00C76942"/>
    <w:rsid w:val="00C80246"/>
    <w:rsid w:val="00C809C6"/>
    <w:rsid w:val="00C80A0F"/>
    <w:rsid w:val="00C80DDF"/>
    <w:rsid w:val="00C81AA8"/>
    <w:rsid w:val="00C81BEA"/>
    <w:rsid w:val="00C820B6"/>
    <w:rsid w:val="00C824D5"/>
    <w:rsid w:val="00C84F5E"/>
    <w:rsid w:val="00C85024"/>
    <w:rsid w:val="00C85027"/>
    <w:rsid w:val="00C854E4"/>
    <w:rsid w:val="00C856E0"/>
    <w:rsid w:val="00C868A5"/>
    <w:rsid w:val="00C87457"/>
    <w:rsid w:val="00C87CD0"/>
    <w:rsid w:val="00C90061"/>
    <w:rsid w:val="00C9007F"/>
    <w:rsid w:val="00C906DA"/>
    <w:rsid w:val="00C90709"/>
    <w:rsid w:val="00C90E1B"/>
    <w:rsid w:val="00C91230"/>
    <w:rsid w:val="00C91D53"/>
    <w:rsid w:val="00C92096"/>
    <w:rsid w:val="00C9299C"/>
    <w:rsid w:val="00C92E06"/>
    <w:rsid w:val="00C94172"/>
    <w:rsid w:val="00C95C41"/>
    <w:rsid w:val="00C96249"/>
    <w:rsid w:val="00C96ADA"/>
    <w:rsid w:val="00C9740C"/>
    <w:rsid w:val="00CA0D80"/>
    <w:rsid w:val="00CA141B"/>
    <w:rsid w:val="00CA1F2E"/>
    <w:rsid w:val="00CA224E"/>
    <w:rsid w:val="00CA343F"/>
    <w:rsid w:val="00CA3C54"/>
    <w:rsid w:val="00CA3F7E"/>
    <w:rsid w:val="00CA4CF2"/>
    <w:rsid w:val="00CA4E0B"/>
    <w:rsid w:val="00CA4F9C"/>
    <w:rsid w:val="00CA51AF"/>
    <w:rsid w:val="00CA5814"/>
    <w:rsid w:val="00CA5B3D"/>
    <w:rsid w:val="00CA6D6C"/>
    <w:rsid w:val="00CA7995"/>
    <w:rsid w:val="00CA7D43"/>
    <w:rsid w:val="00CB0101"/>
    <w:rsid w:val="00CB0381"/>
    <w:rsid w:val="00CB06CE"/>
    <w:rsid w:val="00CB19A0"/>
    <w:rsid w:val="00CB235F"/>
    <w:rsid w:val="00CB3089"/>
    <w:rsid w:val="00CB3BB2"/>
    <w:rsid w:val="00CB54E4"/>
    <w:rsid w:val="00CB6104"/>
    <w:rsid w:val="00CB628B"/>
    <w:rsid w:val="00CB6EE5"/>
    <w:rsid w:val="00CB6FBF"/>
    <w:rsid w:val="00CB71F4"/>
    <w:rsid w:val="00CB7CF6"/>
    <w:rsid w:val="00CC03FE"/>
    <w:rsid w:val="00CC0D88"/>
    <w:rsid w:val="00CC1A48"/>
    <w:rsid w:val="00CC1EE4"/>
    <w:rsid w:val="00CC1FB0"/>
    <w:rsid w:val="00CC35BD"/>
    <w:rsid w:val="00CC3F00"/>
    <w:rsid w:val="00CC408E"/>
    <w:rsid w:val="00CC438F"/>
    <w:rsid w:val="00CC4A34"/>
    <w:rsid w:val="00CC59B0"/>
    <w:rsid w:val="00CC59BC"/>
    <w:rsid w:val="00CC59C3"/>
    <w:rsid w:val="00CC5A00"/>
    <w:rsid w:val="00CC5C91"/>
    <w:rsid w:val="00CC5F64"/>
    <w:rsid w:val="00CC61C8"/>
    <w:rsid w:val="00CC74B9"/>
    <w:rsid w:val="00CD0335"/>
    <w:rsid w:val="00CD0456"/>
    <w:rsid w:val="00CD0979"/>
    <w:rsid w:val="00CD2CDD"/>
    <w:rsid w:val="00CD32A0"/>
    <w:rsid w:val="00CD3698"/>
    <w:rsid w:val="00CD36CF"/>
    <w:rsid w:val="00CD40E6"/>
    <w:rsid w:val="00CD4547"/>
    <w:rsid w:val="00CD4721"/>
    <w:rsid w:val="00CD48FB"/>
    <w:rsid w:val="00CD57DE"/>
    <w:rsid w:val="00CD58BE"/>
    <w:rsid w:val="00CD5FCA"/>
    <w:rsid w:val="00CD6011"/>
    <w:rsid w:val="00CD73E3"/>
    <w:rsid w:val="00CE10A7"/>
    <w:rsid w:val="00CE12DA"/>
    <w:rsid w:val="00CE259F"/>
    <w:rsid w:val="00CE2DF5"/>
    <w:rsid w:val="00CE442A"/>
    <w:rsid w:val="00CE49EB"/>
    <w:rsid w:val="00CE4CB1"/>
    <w:rsid w:val="00CE5FC3"/>
    <w:rsid w:val="00CE684E"/>
    <w:rsid w:val="00CE731E"/>
    <w:rsid w:val="00CE7ECB"/>
    <w:rsid w:val="00CE7F62"/>
    <w:rsid w:val="00CF01BA"/>
    <w:rsid w:val="00CF01EA"/>
    <w:rsid w:val="00CF15E4"/>
    <w:rsid w:val="00CF169A"/>
    <w:rsid w:val="00CF182D"/>
    <w:rsid w:val="00CF299C"/>
    <w:rsid w:val="00CF2DE9"/>
    <w:rsid w:val="00CF3016"/>
    <w:rsid w:val="00CF32D8"/>
    <w:rsid w:val="00CF3689"/>
    <w:rsid w:val="00CF4BBC"/>
    <w:rsid w:val="00CF5261"/>
    <w:rsid w:val="00CF560D"/>
    <w:rsid w:val="00CF56D4"/>
    <w:rsid w:val="00CF5A5C"/>
    <w:rsid w:val="00CF67FE"/>
    <w:rsid w:val="00CF6D34"/>
    <w:rsid w:val="00CF720F"/>
    <w:rsid w:val="00CF7D8F"/>
    <w:rsid w:val="00D001F8"/>
    <w:rsid w:val="00D00FD6"/>
    <w:rsid w:val="00D012B9"/>
    <w:rsid w:val="00D033A5"/>
    <w:rsid w:val="00D03734"/>
    <w:rsid w:val="00D0381B"/>
    <w:rsid w:val="00D043D6"/>
    <w:rsid w:val="00D043DA"/>
    <w:rsid w:val="00D0567A"/>
    <w:rsid w:val="00D0638C"/>
    <w:rsid w:val="00D07128"/>
    <w:rsid w:val="00D075C6"/>
    <w:rsid w:val="00D07BB7"/>
    <w:rsid w:val="00D112F6"/>
    <w:rsid w:val="00D11F2F"/>
    <w:rsid w:val="00D12360"/>
    <w:rsid w:val="00D1268B"/>
    <w:rsid w:val="00D13408"/>
    <w:rsid w:val="00D14BF7"/>
    <w:rsid w:val="00D14D3F"/>
    <w:rsid w:val="00D14F4A"/>
    <w:rsid w:val="00D153BA"/>
    <w:rsid w:val="00D15DA0"/>
    <w:rsid w:val="00D16789"/>
    <w:rsid w:val="00D17B32"/>
    <w:rsid w:val="00D17F8C"/>
    <w:rsid w:val="00D20534"/>
    <w:rsid w:val="00D20543"/>
    <w:rsid w:val="00D2140B"/>
    <w:rsid w:val="00D22039"/>
    <w:rsid w:val="00D2279E"/>
    <w:rsid w:val="00D22A92"/>
    <w:rsid w:val="00D22B32"/>
    <w:rsid w:val="00D22D9B"/>
    <w:rsid w:val="00D22EEE"/>
    <w:rsid w:val="00D230F3"/>
    <w:rsid w:val="00D233B8"/>
    <w:rsid w:val="00D24191"/>
    <w:rsid w:val="00D24206"/>
    <w:rsid w:val="00D26542"/>
    <w:rsid w:val="00D26C88"/>
    <w:rsid w:val="00D26EAD"/>
    <w:rsid w:val="00D27068"/>
    <w:rsid w:val="00D2716A"/>
    <w:rsid w:val="00D271D3"/>
    <w:rsid w:val="00D274B0"/>
    <w:rsid w:val="00D275BD"/>
    <w:rsid w:val="00D2772C"/>
    <w:rsid w:val="00D27A6F"/>
    <w:rsid w:val="00D310F2"/>
    <w:rsid w:val="00D3143B"/>
    <w:rsid w:val="00D339BF"/>
    <w:rsid w:val="00D34547"/>
    <w:rsid w:val="00D34787"/>
    <w:rsid w:val="00D350BE"/>
    <w:rsid w:val="00D36B6C"/>
    <w:rsid w:val="00D37870"/>
    <w:rsid w:val="00D37A2C"/>
    <w:rsid w:val="00D37BE2"/>
    <w:rsid w:val="00D37F0F"/>
    <w:rsid w:val="00D40A2D"/>
    <w:rsid w:val="00D41944"/>
    <w:rsid w:val="00D420E2"/>
    <w:rsid w:val="00D439E3"/>
    <w:rsid w:val="00D443A4"/>
    <w:rsid w:val="00D45EFF"/>
    <w:rsid w:val="00D46086"/>
    <w:rsid w:val="00D46107"/>
    <w:rsid w:val="00D4612A"/>
    <w:rsid w:val="00D464DA"/>
    <w:rsid w:val="00D46D1B"/>
    <w:rsid w:val="00D47432"/>
    <w:rsid w:val="00D47678"/>
    <w:rsid w:val="00D479C0"/>
    <w:rsid w:val="00D47CE2"/>
    <w:rsid w:val="00D47E13"/>
    <w:rsid w:val="00D50205"/>
    <w:rsid w:val="00D50AB6"/>
    <w:rsid w:val="00D50DDB"/>
    <w:rsid w:val="00D51080"/>
    <w:rsid w:val="00D51761"/>
    <w:rsid w:val="00D51D53"/>
    <w:rsid w:val="00D51E5B"/>
    <w:rsid w:val="00D51E85"/>
    <w:rsid w:val="00D528FD"/>
    <w:rsid w:val="00D53135"/>
    <w:rsid w:val="00D5591F"/>
    <w:rsid w:val="00D55BD7"/>
    <w:rsid w:val="00D55C5F"/>
    <w:rsid w:val="00D55E08"/>
    <w:rsid w:val="00D5645B"/>
    <w:rsid w:val="00D56C22"/>
    <w:rsid w:val="00D577FB"/>
    <w:rsid w:val="00D60294"/>
    <w:rsid w:val="00D60AB6"/>
    <w:rsid w:val="00D60F97"/>
    <w:rsid w:val="00D62C46"/>
    <w:rsid w:val="00D642E8"/>
    <w:rsid w:val="00D6495E"/>
    <w:rsid w:val="00D64AE2"/>
    <w:rsid w:val="00D653AC"/>
    <w:rsid w:val="00D66475"/>
    <w:rsid w:val="00D66EB9"/>
    <w:rsid w:val="00D70A33"/>
    <w:rsid w:val="00D7126B"/>
    <w:rsid w:val="00D725FB"/>
    <w:rsid w:val="00D736B1"/>
    <w:rsid w:val="00D7643E"/>
    <w:rsid w:val="00D77FD8"/>
    <w:rsid w:val="00D80933"/>
    <w:rsid w:val="00D80A9B"/>
    <w:rsid w:val="00D82D8F"/>
    <w:rsid w:val="00D84350"/>
    <w:rsid w:val="00D846F6"/>
    <w:rsid w:val="00D84F92"/>
    <w:rsid w:val="00D85562"/>
    <w:rsid w:val="00D866FE"/>
    <w:rsid w:val="00D870BF"/>
    <w:rsid w:val="00D877C8"/>
    <w:rsid w:val="00D87B38"/>
    <w:rsid w:val="00D87D0D"/>
    <w:rsid w:val="00D902F5"/>
    <w:rsid w:val="00D90644"/>
    <w:rsid w:val="00D90ED5"/>
    <w:rsid w:val="00D91425"/>
    <w:rsid w:val="00D921E0"/>
    <w:rsid w:val="00D93907"/>
    <w:rsid w:val="00D9418B"/>
    <w:rsid w:val="00D942AF"/>
    <w:rsid w:val="00D946FA"/>
    <w:rsid w:val="00D94BEA"/>
    <w:rsid w:val="00D94D87"/>
    <w:rsid w:val="00D9554A"/>
    <w:rsid w:val="00D95645"/>
    <w:rsid w:val="00D95A7D"/>
    <w:rsid w:val="00D96EB7"/>
    <w:rsid w:val="00D97D1A"/>
    <w:rsid w:val="00DA01D4"/>
    <w:rsid w:val="00DA0D97"/>
    <w:rsid w:val="00DA171A"/>
    <w:rsid w:val="00DA17A4"/>
    <w:rsid w:val="00DA20AC"/>
    <w:rsid w:val="00DA235D"/>
    <w:rsid w:val="00DA3AF5"/>
    <w:rsid w:val="00DA4996"/>
    <w:rsid w:val="00DA49B7"/>
    <w:rsid w:val="00DA5300"/>
    <w:rsid w:val="00DA5F38"/>
    <w:rsid w:val="00DA6693"/>
    <w:rsid w:val="00DA6695"/>
    <w:rsid w:val="00DA76A3"/>
    <w:rsid w:val="00DA7908"/>
    <w:rsid w:val="00DA7E9C"/>
    <w:rsid w:val="00DB02E4"/>
    <w:rsid w:val="00DB11E8"/>
    <w:rsid w:val="00DB138C"/>
    <w:rsid w:val="00DB1AF3"/>
    <w:rsid w:val="00DB1ED1"/>
    <w:rsid w:val="00DB228D"/>
    <w:rsid w:val="00DB24FF"/>
    <w:rsid w:val="00DB2E8F"/>
    <w:rsid w:val="00DB345F"/>
    <w:rsid w:val="00DB3CF9"/>
    <w:rsid w:val="00DB423F"/>
    <w:rsid w:val="00DB42EC"/>
    <w:rsid w:val="00DB4454"/>
    <w:rsid w:val="00DB4474"/>
    <w:rsid w:val="00DB4733"/>
    <w:rsid w:val="00DB4D99"/>
    <w:rsid w:val="00DB5474"/>
    <w:rsid w:val="00DB5598"/>
    <w:rsid w:val="00DB597B"/>
    <w:rsid w:val="00DB5B41"/>
    <w:rsid w:val="00DB703B"/>
    <w:rsid w:val="00DB7313"/>
    <w:rsid w:val="00DB7A98"/>
    <w:rsid w:val="00DC01C5"/>
    <w:rsid w:val="00DC0B7D"/>
    <w:rsid w:val="00DC0CDA"/>
    <w:rsid w:val="00DC0E78"/>
    <w:rsid w:val="00DC12F5"/>
    <w:rsid w:val="00DC1474"/>
    <w:rsid w:val="00DC1748"/>
    <w:rsid w:val="00DC1D02"/>
    <w:rsid w:val="00DC1EBE"/>
    <w:rsid w:val="00DC459A"/>
    <w:rsid w:val="00DC5729"/>
    <w:rsid w:val="00DC578A"/>
    <w:rsid w:val="00DC5D47"/>
    <w:rsid w:val="00DC5EAB"/>
    <w:rsid w:val="00DC5EAE"/>
    <w:rsid w:val="00DC61DE"/>
    <w:rsid w:val="00DC6357"/>
    <w:rsid w:val="00DC6C00"/>
    <w:rsid w:val="00DD0BC5"/>
    <w:rsid w:val="00DD17E8"/>
    <w:rsid w:val="00DD2079"/>
    <w:rsid w:val="00DD23B0"/>
    <w:rsid w:val="00DD2B3E"/>
    <w:rsid w:val="00DD5664"/>
    <w:rsid w:val="00DD5DEA"/>
    <w:rsid w:val="00DD62D6"/>
    <w:rsid w:val="00DD632F"/>
    <w:rsid w:val="00DD6EF6"/>
    <w:rsid w:val="00DD71B3"/>
    <w:rsid w:val="00DD7502"/>
    <w:rsid w:val="00DD7901"/>
    <w:rsid w:val="00DE0327"/>
    <w:rsid w:val="00DE0537"/>
    <w:rsid w:val="00DE102C"/>
    <w:rsid w:val="00DE112D"/>
    <w:rsid w:val="00DE1D27"/>
    <w:rsid w:val="00DE4697"/>
    <w:rsid w:val="00DE7534"/>
    <w:rsid w:val="00DF05BD"/>
    <w:rsid w:val="00DF06C6"/>
    <w:rsid w:val="00DF09DC"/>
    <w:rsid w:val="00DF0F80"/>
    <w:rsid w:val="00DF10AC"/>
    <w:rsid w:val="00DF1A5E"/>
    <w:rsid w:val="00DF20F3"/>
    <w:rsid w:val="00DF3070"/>
    <w:rsid w:val="00DF31AB"/>
    <w:rsid w:val="00DF3AC9"/>
    <w:rsid w:val="00DF3F9A"/>
    <w:rsid w:val="00DF40B4"/>
    <w:rsid w:val="00DF50A2"/>
    <w:rsid w:val="00DF598D"/>
    <w:rsid w:val="00DF5C41"/>
    <w:rsid w:val="00DF6BFF"/>
    <w:rsid w:val="00DF7801"/>
    <w:rsid w:val="00DF7AB9"/>
    <w:rsid w:val="00E00994"/>
    <w:rsid w:val="00E00C55"/>
    <w:rsid w:val="00E010B4"/>
    <w:rsid w:val="00E01405"/>
    <w:rsid w:val="00E01817"/>
    <w:rsid w:val="00E02279"/>
    <w:rsid w:val="00E027FE"/>
    <w:rsid w:val="00E02CA6"/>
    <w:rsid w:val="00E02FB5"/>
    <w:rsid w:val="00E03800"/>
    <w:rsid w:val="00E04BEB"/>
    <w:rsid w:val="00E055D7"/>
    <w:rsid w:val="00E05E09"/>
    <w:rsid w:val="00E05EA0"/>
    <w:rsid w:val="00E06DF8"/>
    <w:rsid w:val="00E06FDD"/>
    <w:rsid w:val="00E0713F"/>
    <w:rsid w:val="00E072CF"/>
    <w:rsid w:val="00E07E77"/>
    <w:rsid w:val="00E07FBA"/>
    <w:rsid w:val="00E10C54"/>
    <w:rsid w:val="00E10FB7"/>
    <w:rsid w:val="00E11534"/>
    <w:rsid w:val="00E11B83"/>
    <w:rsid w:val="00E1317A"/>
    <w:rsid w:val="00E13183"/>
    <w:rsid w:val="00E140AC"/>
    <w:rsid w:val="00E144EF"/>
    <w:rsid w:val="00E14C76"/>
    <w:rsid w:val="00E1535D"/>
    <w:rsid w:val="00E1556C"/>
    <w:rsid w:val="00E15841"/>
    <w:rsid w:val="00E15A7E"/>
    <w:rsid w:val="00E15DB7"/>
    <w:rsid w:val="00E170EB"/>
    <w:rsid w:val="00E20F35"/>
    <w:rsid w:val="00E21923"/>
    <w:rsid w:val="00E21E60"/>
    <w:rsid w:val="00E22464"/>
    <w:rsid w:val="00E226DE"/>
    <w:rsid w:val="00E23130"/>
    <w:rsid w:val="00E23A32"/>
    <w:rsid w:val="00E2489A"/>
    <w:rsid w:val="00E24CE1"/>
    <w:rsid w:val="00E25E4B"/>
    <w:rsid w:val="00E26734"/>
    <w:rsid w:val="00E3198B"/>
    <w:rsid w:val="00E325E1"/>
    <w:rsid w:val="00E32735"/>
    <w:rsid w:val="00E33124"/>
    <w:rsid w:val="00E33BA2"/>
    <w:rsid w:val="00E34AB2"/>
    <w:rsid w:val="00E35EEE"/>
    <w:rsid w:val="00E36BF9"/>
    <w:rsid w:val="00E37256"/>
    <w:rsid w:val="00E40BBE"/>
    <w:rsid w:val="00E40EE4"/>
    <w:rsid w:val="00E42160"/>
    <w:rsid w:val="00E4284A"/>
    <w:rsid w:val="00E42B47"/>
    <w:rsid w:val="00E42D30"/>
    <w:rsid w:val="00E42FD4"/>
    <w:rsid w:val="00E43026"/>
    <w:rsid w:val="00E433A8"/>
    <w:rsid w:val="00E436C8"/>
    <w:rsid w:val="00E43FCB"/>
    <w:rsid w:val="00E442FB"/>
    <w:rsid w:val="00E44FE0"/>
    <w:rsid w:val="00E45C86"/>
    <w:rsid w:val="00E45CCB"/>
    <w:rsid w:val="00E465C2"/>
    <w:rsid w:val="00E469B5"/>
    <w:rsid w:val="00E46DF6"/>
    <w:rsid w:val="00E47B6A"/>
    <w:rsid w:val="00E50A19"/>
    <w:rsid w:val="00E51982"/>
    <w:rsid w:val="00E51A7C"/>
    <w:rsid w:val="00E51C70"/>
    <w:rsid w:val="00E51E17"/>
    <w:rsid w:val="00E5213E"/>
    <w:rsid w:val="00E52824"/>
    <w:rsid w:val="00E52DAC"/>
    <w:rsid w:val="00E5369D"/>
    <w:rsid w:val="00E5375A"/>
    <w:rsid w:val="00E557B8"/>
    <w:rsid w:val="00E55C5F"/>
    <w:rsid w:val="00E55CEA"/>
    <w:rsid w:val="00E56BD4"/>
    <w:rsid w:val="00E56CDB"/>
    <w:rsid w:val="00E570B8"/>
    <w:rsid w:val="00E57DDC"/>
    <w:rsid w:val="00E57EA3"/>
    <w:rsid w:val="00E606CF"/>
    <w:rsid w:val="00E609B3"/>
    <w:rsid w:val="00E61EDE"/>
    <w:rsid w:val="00E62313"/>
    <w:rsid w:val="00E62869"/>
    <w:rsid w:val="00E6315A"/>
    <w:rsid w:val="00E635A1"/>
    <w:rsid w:val="00E63D1E"/>
    <w:rsid w:val="00E64BD1"/>
    <w:rsid w:val="00E64C15"/>
    <w:rsid w:val="00E64C9D"/>
    <w:rsid w:val="00E64DCF"/>
    <w:rsid w:val="00E6569B"/>
    <w:rsid w:val="00E65A0F"/>
    <w:rsid w:val="00E66162"/>
    <w:rsid w:val="00E66683"/>
    <w:rsid w:val="00E66A22"/>
    <w:rsid w:val="00E67069"/>
    <w:rsid w:val="00E677D7"/>
    <w:rsid w:val="00E701BB"/>
    <w:rsid w:val="00E7039A"/>
    <w:rsid w:val="00E70FA7"/>
    <w:rsid w:val="00E71323"/>
    <w:rsid w:val="00E713E8"/>
    <w:rsid w:val="00E718D0"/>
    <w:rsid w:val="00E722B8"/>
    <w:rsid w:val="00E7299B"/>
    <w:rsid w:val="00E72CD3"/>
    <w:rsid w:val="00E72E58"/>
    <w:rsid w:val="00E734BB"/>
    <w:rsid w:val="00E73BEF"/>
    <w:rsid w:val="00E73F50"/>
    <w:rsid w:val="00E75F38"/>
    <w:rsid w:val="00E75F79"/>
    <w:rsid w:val="00E77973"/>
    <w:rsid w:val="00E77D45"/>
    <w:rsid w:val="00E800AA"/>
    <w:rsid w:val="00E80536"/>
    <w:rsid w:val="00E805F5"/>
    <w:rsid w:val="00E82AE4"/>
    <w:rsid w:val="00E82D09"/>
    <w:rsid w:val="00E833B9"/>
    <w:rsid w:val="00E84C54"/>
    <w:rsid w:val="00E86E83"/>
    <w:rsid w:val="00E870D1"/>
    <w:rsid w:val="00E879A8"/>
    <w:rsid w:val="00E90703"/>
    <w:rsid w:val="00E90E36"/>
    <w:rsid w:val="00E91646"/>
    <w:rsid w:val="00E927FD"/>
    <w:rsid w:val="00E92A34"/>
    <w:rsid w:val="00E938D1"/>
    <w:rsid w:val="00E93904"/>
    <w:rsid w:val="00E9438C"/>
    <w:rsid w:val="00E946F3"/>
    <w:rsid w:val="00E95E1D"/>
    <w:rsid w:val="00E96166"/>
    <w:rsid w:val="00E96C64"/>
    <w:rsid w:val="00E97242"/>
    <w:rsid w:val="00E974C9"/>
    <w:rsid w:val="00E9781D"/>
    <w:rsid w:val="00EA03B2"/>
    <w:rsid w:val="00EA0701"/>
    <w:rsid w:val="00EA1EAB"/>
    <w:rsid w:val="00EA28CB"/>
    <w:rsid w:val="00EA29A1"/>
    <w:rsid w:val="00EA337D"/>
    <w:rsid w:val="00EA5579"/>
    <w:rsid w:val="00EA56D6"/>
    <w:rsid w:val="00EA63E9"/>
    <w:rsid w:val="00EA6F11"/>
    <w:rsid w:val="00EA7A7A"/>
    <w:rsid w:val="00EB0975"/>
    <w:rsid w:val="00EB205E"/>
    <w:rsid w:val="00EB21AE"/>
    <w:rsid w:val="00EB261D"/>
    <w:rsid w:val="00EB37C8"/>
    <w:rsid w:val="00EB38C1"/>
    <w:rsid w:val="00EB4135"/>
    <w:rsid w:val="00EB4320"/>
    <w:rsid w:val="00EB4456"/>
    <w:rsid w:val="00EB4553"/>
    <w:rsid w:val="00EB4CBF"/>
    <w:rsid w:val="00EB4E05"/>
    <w:rsid w:val="00EB57E9"/>
    <w:rsid w:val="00EB5F9A"/>
    <w:rsid w:val="00EB6695"/>
    <w:rsid w:val="00EB7025"/>
    <w:rsid w:val="00EB74A2"/>
    <w:rsid w:val="00EB7DDA"/>
    <w:rsid w:val="00EC0048"/>
    <w:rsid w:val="00EC0CD5"/>
    <w:rsid w:val="00EC0F81"/>
    <w:rsid w:val="00EC1E37"/>
    <w:rsid w:val="00EC2254"/>
    <w:rsid w:val="00EC26A7"/>
    <w:rsid w:val="00EC2A57"/>
    <w:rsid w:val="00EC2A9F"/>
    <w:rsid w:val="00EC2B94"/>
    <w:rsid w:val="00EC2D76"/>
    <w:rsid w:val="00EC3860"/>
    <w:rsid w:val="00EC4078"/>
    <w:rsid w:val="00EC41DA"/>
    <w:rsid w:val="00EC5002"/>
    <w:rsid w:val="00EC5828"/>
    <w:rsid w:val="00EC5B14"/>
    <w:rsid w:val="00EC64C5"/>
    <w:rsid w:val="00EC6869"/>
    <w:rsid w:val="00EC6E84"/>
    <w:rsid w:val="00EC73B6"/>
    <w:rsid w:val="00ED0291"/>
    <w:rsid w:val="00ED04EB"/>
    <w:rsid w:val="00ED0CEA"/>
    <w:rsid w:val="00ED0D5B"/>
    <w:rsid w:val="00ED1063"/>
    <w:rsid w:val="00ED1509"/>
    <w:rsid w:val="00ED1874"/>
    <w:rsid w:val="00ED287F"/>
    <w:rsid w:val="00ED2AA1"/>
    <w:rsid w:val="00ED38CB"/>
    <w:rsid w:val="00ED43F7"/>
    <w:rsid w:val="00ED475D"/>
    <w:rsid w:val="00ED4E25"/>
    <w:rsid w:val="00ED5172"/>
    <w:rsid w:val="00ED6463"/>
    <w:rsid w:val="00EE0A4F"/>
    <w:rsid w:val="00EE1990"/>
    <w:rsid w:val="00EE1F8D"/>
    <w:rsid w:val="00EE28B5"/>
    <w:rsid w:val="00EE391F"/>
    <w:rsid w:val="00EE41A6"/>
    <w:rsid w:val="00EE480F"/>
    <w:rsid w:val="00EE5477"/>
    <w:rsid w:val="00EE562E"/>
    <w:rsid w:val="00EE6A02"/>
    <w:rsid w:val="00EE6A5C"/>
    <w:rsid w:val="00EF03A8"/>
    <w:rsid w:val="00EF050D"/>
    <w:rsid w:val="00EF1547"/>
    <w:rsid w:val="00EF183E"/>
    <w:rsid w:val="00EF28B1"/>
    <w:rsid w:val="00EF2A2E"/>
    <w:rsid w:val="00EF2CDC"/>
    <w:rsid w:val="00EF532B"/>
    <w:rsid w:val="00EF5C48"/>
    <w:rsid w:val="00EF5F11"/>
    <w:rsid w:val="00EF624E"/>
    <w:rsid w:val="00EF628E"/>
    <w:rsid w:val="00EF6294"/>
    <w:rsid w:val="00EF6F78"/>
    <w:rsid w:val="00F00508"/>
    <w:rsid w:val="00F01266"/>
    <w:rsid w:val="00F012AD"/>
    <w:rsid w:val="00F02748"/>
    <w:rsid w:val="00F03135"/>
    <w:rsid w:val="00F04915"/>
    <w:rsid w:val="00F06258"/>
    <w:rsid w:val="00F06720"/>
    <w:rsid w:val="00F0674C"/>
    <w:rsid w:val="00F0679A"/>
    <w:rsid w:val="00F06CAD"/>
    <w:rsid w:val="00F06D73"/>
    <w:rsid w:val="00F06DAB"/>
    <w:rsid w:val="00F07133"/>
    <w:rsid w:val="00F07480"/>
    <w:rsid w:val="00F074F3"/>
    <w:rsid w:val="00F105B8"/>
    <w:rsid w:val="00F10D15"/>
    <w:rsid w:val="00F11119"/>
    <w:rsid w:val="00F113AC"/>
    <w:rsid w:val="00F1212D"/>
    <w:rsid w:val="00F1265B"/>
    <w:rsid w:val="00F13990"/>
    <w:rsid w:val="00F15B08"/>
    <w:rsid w:val="00F15D68"/>
    <w:rsid w:val="00F162D2"/>
    <w:rsid w:val="00F16333"/>
    <w:rsid w:val="00F166B7"/>
    <w:rsid w:val="00F174D0"/>
    <w:rsid w:val="00F174DF"/>
    <w:rsid w:val="00F17A43"/>
    <w:rsid w:val="00F17ACA"/>
    <w:rsid w:val="00F17B82"/>
    <w:rsid w:val="00F2053B"/>
    <w:rsid w:val="00F208EC"/>
    <w:rsid w:val="00F20CA0"/>
    <w:rsid w:val="00F215F0"/>
    <w:rsid w:val="00F21A0A"/>
    <w:rsid w:val="00F2402D"/>
    <w:rsid w:val="00F244A1"/>
    <w:rsid w:val="00F255D1"/>
    <w:rsid w:val="00F26ECA"/>
    <w:rsid w:val="00F2737D"/>
    <w:rsid w:val="00F2761B"/>
    <w:rsid w:val="00F27B28"/>
    <w:rsid w:val="00F27DFD"/>
    <w:rsid w:val="00F30A8F"/>
    <w:rsid w:val="00F31831"/>
    <w:rsid w:val="00F31887"/>
    <w:rsid w:val="00F31946"/>
    <w:rsid w:val="00F32110"/>
    <w:rsid w:val="00F327BB"/>
    <w:rsid w:val="00F32B6B"/>
    <w:rsid w:val="00F3313B"/>
    <w:rsid w:val="00F33601"/>
    <w:rsid w:val="00F33F8B"/>
    <w:rsid w:val="00F340A1"/>
    <w:rsid w:val="00F34145"/>
    <w:rsid w:val="00F34900"/>
    <w:rsid w:val="00F34A32"/>
    <w:rsid w:val="00F34D9E"/>
    <w:rsid w:val="00F34ECD"/>
    <w:rsid w:val="00F35CAD"/>
    <w:rsid w:val="00F35DCD"/>
    <w:rsid w:val="00F361F0"/>
    <w:rsid w:val="00F37532"/>
    <w:rsid w:val="00F37DD9"/>
    <w:rsid w:val="00F37F7B"/>
    <w:rsid w:val="00F407AD"/>
    <w:rsid w:val="00F41A52"/>
    <w:rsid w:val="00F423D9"/>
    <w:rsid w:val="00F42468"/>
    <w:rsid w:val="00F43B40"/>
    <w:rsid w:val="00F45D72"/>
    <w:rsid w:val="00F4616B"/>
    <w:rsid w:val="00F4633E"/>
    <w:rsid w:val="00F463BA"/>
    <w:rsid w:val="00F4665D"/>
    <w:rsid w:val="00F47AFF"/>
    <w:rsid w:val="00F50820"/>
    <w:rsid w:val="00F5112F"/>
    <w:rsid w:val="00F51198"/>
    <w:rsid w:val="00F52BB3"/>
    <w:rsid w:val="00F54520"/>
    <w:rsid w:val="00F54E04"/>
    <w:rsid w:val="00F56210"/>
    <w:rsid w:val="00F5674B"/>
    <w:rsid w:val="00F56B84"/>
    <w:rsid w:val="00F56BAB"/>
    <w:rsid w:val="00F5713A"/>
    <w:rsid w:val="00F5713B"/>
    <w:rsid w:val="00F57AD9"/>
    <w:rsid w:val="00F604E6"/>
    <w:rsid w:val="00F61602"/>
    <w:rsid w:val="00F61F86"/>
    <w:rsid w:val="00F63AF8"/>
    <w:rsid w:val="00F6417B"/>
    <w:rsid w:val="00F64462"/>
    <w:rsid w:val="00F64498"/>
    <w:rsid w:val="00F64EAB"/>
    <w:rsid w:val="00F65132"/>
    <w:rsid w:val="00F657AD"/>
    <w:rsid w:val="00F66127"/>
    <w:rsid w:val="00F66A53"/>
    <w:rsid w:val="00F70219"/>
    <w:rsid w:val="00F70523"/>
    <w:rsid w:val="00F71898"/>
    <w:rsid w:val="00F72863"/>
    <w:rsid w:val="00F73B66"/>
    <w:rsid w:val="00F73C44"/>
    <w:rsid w:val="00F74643"/>
    <w:rsid w:val="00F766AD"/>
    <w:rsid w:val="00F76B93"/>
    <w:rsid w:val="00F76DAB"/>
    <w:rsid w:val="00F77500"/>
    <w:rsid w:val="00F77636"/>
    <w:rsid w:val="00F7798B"/>
    <w:rsid w:val="00F805D3"/>
    <w:rsid w:val="00F81BF4"/>
    <w:rsid w:val="00F81D8F"/>
    <w:rsid w:val="00F8240B"/>
    <w:rsid w:val="00F82B44"/>
    <w:rsid w:val="00F82BEC"/>
    <w:rsid w:val="00F83B73"/>
    <w:rsid w:val="00F84481"/>
    <w:rsid w:val="00F85F57"/>
    <w:rsid w:val="00F860EB"/>
    <w:rsid w:val="00F86E23"/>
    <w:rsid w:val="00F87A81"/>
    <w:rsid w:val="00F900E2"/>
    <w:rsid w:val="00F90D59"/>
    <w:rsid w:val="00F91CE8"/>
    <w:rsid w:val="00F9211C"/>
    <w:rsid w:val="00F9233C"/>
    <w:rsid w:val="00F92F80"/>
    <w:rsid w:val="00F933D0"/>
    <w:rsid w:val="00F9348D"/>
    <w:rsid w:val="00F93D48"/>
    <w:rsid w:val="00F95700"/>
    <w:rsid w:val="00F95732"/>
    <w:rsid w:val="00F9660A"/>
    <w:rsid w:val="00F96CB4"/>
    <w:rsid w:val="00F96D07"/>
    <w:rsid w:val="00FA016A"/>
    <w:rsid w:val="00FA322F"/>
    <w:rsid w:val="00FA3D15"/>
    <w:rsid w:val="00FA3F98"/>
    <w:rsid w:val="00FA40D9"/>
    <w:rsid w:val="00FA4200"/>
    <w:rsid w:val="00FA4385"/>
    <w:rsid w:val="00FA486A"/>
    <w:rsid w:val="00FA48BD"/>
    <w:rsid w:val="00FA4B9B"/>
    <w:rsid w:val="00FA5684"/>
    <w:rsid w:val="00FA605E"/>
    <w:rsid w:val="00FA7949"/>
    <w:rsid w:val="00FA7E0E"/>
    <w:rsid w:val="00FB09AE"/>
    <w:rsid w:val="00FB14C6"/>
    <w:rsid w:val="00FB16E2"/>
    <w:rsid w:val="00FB1969"/>
    <w:rsid w:val="00FB1F9C"/>
    <w:rsid w:val="00FB1FFE"/>
    <w:rsid w:val="00FB27F0"/>
    <w:rsid w:val="00FB2EC3"/>
    <w:rsid w:val="00FB31E1"/>
    <w:rsid w:val="00FB31ED"/>
    <w:rsid w:val="00FB334A"/>
    <w:rsid w:val="00FB3599"/>
    <w:rsid w:val="00FB385E"/>
    <w:rsid w:val="00FB4032"/>
    <w:rsid w:val="00FB46A9"/>
    <w:rsid w:val="00FB4940"/>
    <w:rsid w:val="00FB5236"/>
    <w:rsid w:val="00FB5B88"/>
    <w:rsid w:val="00FB5ECF"/>
    <w:rsid w:val="00FB63CE"/>
    <w:rsid w:val="00FB6D15"/>
    <w:rsid w:val="00FB73C6"/>
    <w:rsid w:val="00FB7A87"/>
    <w:rsid w:val="00FC01D0"/>
    <w:rsid w:val="00FC04F7"/>
    <w:rsid w:val="00FC1A07"/>
    <w:rsid w:val="00FC2A64"/>
    <w:rsid w:val="00FC2D46"/>
    <w:rsid w:val="00FC3503"/>
    <w:rsid w:val="00FC3653"/>
    <w:rsid w:val="00FC398E"/>
    <w:rsid w:val="00FC3A0E"/>
    <w:rsid w:val="00FC54F5"/>
    <w:rsid w:val="00FC5D0E"/>
    <w:rsid w:val="00FC6943"/>
    <w:rsid w:val="00FC6A1D"/>
    <w:rsid w:val="00FC6DD8"/>
    <w:rsid w:val="00FC7068"/>
    <w:rsid w:val="00FC77B7"/>
    <w:rsid w:val="00FC790F"/>
    <w:rsid w:val="00FC7FA5"/>
    <w:rsid w:val="00FD0400"/>
    <w:rsid w:val="00FD042E"/>
    <w:rsid w:val="00FD0E23"/>
    <w:rsid w:val="00FD179A"/>
    <w:rsid w:val="00FD1D76"/>
    <w:rsid w:val="00FD1E2A"/>
    <w:rsid w:val="00FD2110"/>
    <w:rsid w:val="00FD2176"/>
    <w:rsid w:val="00FD2B85"/>
    <w:rsid w:val="00FD3222"/>
    <w:rsid w:val="00FD34E3"/>
    <w:rsid w:val="00FD3CFB"/>
    <w:rsid w:val="00FD4D66"/>
    <w:rsid w:val="00FD59B1"/>
    <w:rsid w:val="00FD64D0"/>
    <w:rsid w:val="00FD66D2"/>
    <w:rsid w:val="00FD6FA1"/>
    <w:rsid w:val="00FD74A6"/>
    <w:rsid w:val="00FD74C2"/>
    <w:rsid w:val="00FD7A98"/>
    <w:rsid w:val="00FD7CF2"/>
    <w:rsid w:val="00FD7FEE"/>
    <w:rsid w:val="00FE0322"/>
    <w:rsid w:val="00FE059E"/>
    <w:rsid w:val="00FE0902"/>
    <w:rsid w:val="00FE1340"/>
    <w:rsid w:val="00FE2636"/>
    <w:rsid w:val="00FE2F41"/>
    <w:rsid w:val="00FE3277"/>
    <w:rsid w:val="00FE331E"/>
    <w:rsid w:val="00FE33E0"/>
    <w:rsid w:val="00FE39E0"/>
    <w:rsid w:val="00FE418E"/>
    <w:rsid w:val="00FE45AE"/>
    <w:rsid w:val="00FE475C"/>
    <w:rsid w:val="00FE4AA6"/>
    <w:rsid w:val="00FE5842"/>
    <w:rsid w:val="00FE6DD1"/>
    <w:rsid w:val="00FE7128"/>
    <w:rsid w:val="00FF05EC"/>
    <w:rsid w:val="00FF0617"/>
    <w:rsid w:val="00FF1182"/>
    <w:rsid w:val="00FF2772"/>
    <w:rsid w:val="00FF2792"/>
    <w:rsid w:val="00FF2D8E"/>
    <w:rsid w:val="00FF3576"/>
    <w:rsid w:val="00FF3732"/>
    <w:rsid w:val="00FF46E8"/>
    <w:rsid w:val="00FF4819"/>
    <w:rsid w:val="00FF4C35"/>
    <w:rsid w:val="00FF4C5B"/>
    <w:rsid w:val="00FF4DF1"/>
    <w:rsid w:val="00FF59C8"/>
    <w:rsid w:val="00FF5FEC"/>
    <w:rsid w:val="00FF6046"/>
    <w:rsid w:val="00FF6BC4"/>
    <w:rsid w:val="00FF74B1"/>
    <w:rsid w:val="00FF798E"/>
    <w:rsid w:val="00FF7CFF"/>
    <w:rsid w:val="00FF7E49"/>
    <w:rsid w:val="52387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1939FD-9FD3-47FF-98C0-B80B0D6D9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heading 1" w:qFormat="1"/>
    <w:lsdException w:name="heading 2" w:unhideWhenUsed="1" w:qFormat="1"/>
    <w:lsdException w:name="heading 3" w:unhideWhenUsed="1" w:qFormat="1"/>
    <w:lsdException w:name="heading 4" w:unhideWhenUsed="1" w:qFormat="1"/>
    <w:lsdException w:name="heading 5" w:uiPriority="9" w:unhideWhenUsed="1" w:qFormat="1"/>
    <w:lsdException w:name="heading 6" w:unhideWhenUsed="1" w:qFormat="1"/>
    <w:lsdException w:name="heading 7" w:unhideWhenUsed="1" w:qFormat="1"/>
    <w:lsdException w:name="heading 8" w:unhideWhenUsed="1" w:qFormat="1"/>
    <w:lsdException w:name="heading 9" w:qFormat="1"/>
    <w:lsdException w:name="index 1" w:qFormat="1"/>
    <w:lsdException w:name="index 2" w:semiHidden="1" w:qFormat="1"/>
    <w:lsdException w:name="index 3" w:semiHidden="1" w:qFormat="1"/>
    <w:lsdException w:name="index 4" w:semiHidden="1" w:qFormat="1"/>
    <w:lsdException w:name="index 5" w:semiHidden="1" w:qFormat="1"/>
    <w:lsdException w:name="index 6" w:semiHidden="1"/>
    <w:lsdException w:name="index 7" w:semiHidden="1" w:qFormat="1"/>
    <w:lsdException w:name="index 8" w:semiHidden="1"/>
    <w:lsdException w:name="index 9" w:semiHidden="1" w:qFormat="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nhideWhenUsed="1" w:qFormat="1"/>
    <w:lsdException w:name="footnote text" w:semiHidden="1" w:qFormat="1"/>
    <w:lsdException w:name="annotation text" w:qFormat="1"/>
    <w:lsdException w:name="header" w:uiPriority="99" w:unhideWhenUsed="1" w:qFormat="1"/>
    <w:lsdException w:name="footer" w:uiPriority="99" w:unhideWhenUsed="1" w:qFormat="1"/>
    <w:lsdException w:name="index heading" w:semiHidden="1"/>
    <w:lsdException w:name="caption" w:qFormat="1"/>
    <w:lsdException w:name="table of figures" w:semiHidden="1" w:qFormat="1"/>
    <w:lsdException w:name="footnote reference" w:semiHidden="1" w:uiPriority="99" w:unhideWhenUsed="1"/>
    <w:lsdException w:name="annotation reference" w:unhideWhenUsed="1" w:qFormat="1"/>
    <w:lsdException w:name="line number" w:semiHidden="1" w:uiPriority="99" w:unhideWhenUsed="1"/>
    <w:lsdException w:name="page number" w:qFormat="1"/>
    <w:lsdException w:name="endnote text" w:qFormat="1"/>
    <w:lsdException w:name="table of authorities" w:semiHidden="1" w:qFormat="1"/>
    <w:lsdException w:name="macro" w:semiHidden="1" w:qFormat="1"/>
    <w:lsdException w:name="toa heading" w:qFormat="1"/>
    <w:lsdException w:name="List" w:qFormat="1"/>
    <w:lsdException w:name="List Bullet" w:qFormat="1"/>
    <w:lsdException w:name="List Number" w:qFormat="1"/>
    <w:lsdException w:name="List 5" w:qFormat="1"/>
    <w:lsdException w:name="List Bullet 2" w:qFormat="1"/>
    <w:lsdException w:name="List Bullet 4" w:qFormat="1"/>
    <w:lsdException w:name="List Number 2" w:qFormat="1"/>
    <w:lsdException w:name="List Number 3" w:qFormat="1"/>
    <w:lsdException w:name="Title" w:qFormat="1"/>
    <w:lsdException w:name="Default Paragraph Font" w:semiHidden="1" w:uiPriority="1" w:unhideWhenUsed="1"/>
    <w:lsdException w:name="Body Text" w:qFormat="1"/>
    <w:lsdException w:name="Body Text Indent" w:qFormat="1"/>
    <w:lsdException w:name="Subtitle" w:qFormat="1"/>
    <w:lsdException w:name="Date" w:uiPriority="99" w:unhideWhenUsed="1" w:qFormat="1"/>
    <w:lsdException w:name="Body Text First Indent" w:qFormat="1"/>
    <w:lsdException w:name="Body Text First Indent 2" w:uiPriority="99" w:unhideWhenUsed="1" w:qFormat="1"/>
    <w:lsdException w:name="Body Text 2"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uiPriority="22" w:qFormat="1"/>
    <w:lsdException w:name="Emphasis" w:uiPriority="20" w:qFormat="1"/>
    <w:lsdException w:name="Document Map" w:unhideWhenUsed="1"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iPriority="99" w:unhideWhenUsed="1"/>
    <w:lsdException w:name="HTML Cite" w:qFormat="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Variable"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nhideWhenUsed="1" w:qFormat="1"/>
    <w:lsdException w:name="Table Colorful 3" w:semiHidden="1" w:unhideWhenUsed="1" w:qFormat="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qFormat="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9">
    <w:name w:val="Normal"/>
    <w:pPr>
      <w:widowControl w:val="0"/>
      <w:spacing w:line="360" w:lineRule="auto"/>
      <w:ind w:firstLineChars="200" w:firstLine="200"/>
      <w:jc w:val="both"/>
    </w:pPr>
    <w:rPr>
      <w:kern w:val="2"/>
      <w:sz w:val="21"/>
      <w:szCs w:val="22"/>
    </w:rPr>
  </w:style>
  <w:style w:type="paragraph" w:styleId="1">
    <w:name w:val="heading 1"/>
    <w:basedOn w:val="a9"/>
    <w:next w:val="a9"/>
    <w:link w:val="1Char"/>
    <w:qFormat/>
    <w:pPr>
      <w:numPr>
        <w:numId w:val="1"/>
      </w:numPr>
      <w:overflowPunct w:val="0"/>
      <w:spacing w:line="480" w:lineRule="auto"/>
      <w:ind w:firstLineChars="0" w:firstLine="0"/>
      <w:jc w:val="center"/>
      <w:textAlignment w:val="center"/>
      <w:outlineLvl w:val="0"/>
    </w:pPr>
    <w:rPr>
      <w:rFonts w:eastAsia="微软雅黑"/>
      <w:b/>
      <w:bCs/>
      <w:kern w:val="44"/>
      <w:sz w:val="30"/>
      <w:szCs w:val="44"/>
    </w:rPr>
  </w:style>
  <w:style w:type="paragraph" w:styleId="20">
    <w:name w:val="heading 2"/>
    <w:basedOn w:val="a9"/>
    <w:next w:val="a9"/>
    <w:link w:val="2Char"/>
    <w:unhideWhenUsed/>
    <w:qFormat/>
    <w:pPr>
      <w:widowControl/>
      <w:numPr>
        <w:ilvl w:val="1"/>
        <w:numId w:val="1"/>
      </w:numPr>
      <w:overflowPunct w:val="0"/>
      <w:spacing w:before="40" w:after="40" w:line="480" w:lineRule="auto"/>
      <w:ind w:left="1702" w:firstLineChars="0" w:firstLine="0"/>
      <w:textAlignment w:val="center"/>
      <w:outlineLvl w:val="1"/>
    </w:pPr>
    <w:rPr>
      <w:rFonts w:cstheme="majorBidi"/>
      <w:b/>
      <w:bCs/>
      <w:sz w:val="24"/>
      <w:szCs w:val="32"/>
    </w:rPr>
  </w:style>
  <w:style w:type="paragraph" w:styleId="31">
    <w:name w:val="heading 3"/>
    <w:basedOn w:val="a9"/>
    <w:next w:val="a9"/>
    <w:link w:val="3Char"/>
    <w:unhideWhenUsed/>
    <w:qFormat/>
    <w:pPr>
      <w:widowControl/>
      <w:numPr>
        <w:ilvl w:val="2"/>
        <w:numId w:val="1"/>
      </w:numPr>
      <w:overflowPunct w:val="0"/>
      <w:ind w:firstLineChars="0" w:firstLine="0"/>
      <w:textAlignment w:val="center"/>
      <w:outlineLvl w:val="2"/>
    </w:pPr>
    <w:rPr>
      <w:bCs/>
      <w:sz w:val="24"/>
      <w:szCs w:val="32"/>
    </w:rPr>
  </w:style>
  <w:style w:type="paragraph" w:styleId="40">
    <w:name w:val="heading 4"/>
    <w:basedOn w:val="a9"/>
    <w:next w:val="a9"/>
    <w:link w:val="4Char"/>
    <w:unhideWhenUsed/>
    <w:qFormat/>
    <w:pPr>
      <w:widowControl/>
      <w:numPr>
        <w:ilvl w:val="3"/>
        <w:numId w:val="1"/>
      </w:numPr>
      <w:overflowPunct w:val="0"/>
      <w:spacing w:line="400" w:lineRule="exact"/>
      <w:ind w:firstLineChars="0"/>
      <w:textAlignment w:val="center"/>
      <w:outlineLvl w:val="3"/>
    </w:pPr>
    <w:rPr>
      <w:rFonts w:cstheme="majorBidi"/>
      <w:bCs/>
      <w:sz w:val="24"/>
      <w:szCs w:val="28"/>
    </w:rPr>
  </w:style>
  <w:style w:type="paragraph" w:styleId="51">
    <w:name w:val="heading 5"/>
    <w:basedOn w:val="a9"/>
    <w:next w:val="a9"/>
    <w:link w:val="5Char"/>
    <w:uiPriority w:val="9"/>
    <w:unhideWhenUsed/>
    <w:qFormat/>
    <w:pPr>
      <w:widowControl/>
      <w:numPr>
        <w:ilvl w:val="4"/>
        <w:numId w:val="1"/>
      </w:numPr>
      <w:overflowPunct w:val="0"/>
      <w:spacing w:line="400" w:lineRule="exact"/>
      <w:ind w:left="0" w:firstLineChars="0" w:firstLine="0"/>
      <w:jc w:val="left"/>
      <w:textAlignment w:val="center"/>
      <w:outlineLvl w:val="4"/>
    </w:pPr>
    <w:rPr>
      <w:bCs/>
      <w:sz w:val="24"/>
      <w:szCs w:val="28"/>
    </w:rPr>
  </w:style>
  <w:style w:type="paragraph" w:styleId="60">
    <w:name w:val="heading 6"/>
    <w:basedOn w:val="a9"/>
    <w:next w:val="a9"/>
    <w:link w:val="6Char"/>
    <w:unhideWhenUsed/>
    <w:qFormat/>
    <w:pPr>
      <w:numPr>
        <w:ilvl w:val="5"/>
        <w:numId w:val="1"/>
      </w:numPr>
      <w:overflowPunct w:val="0"/>
      <w:spacing w:line="400" w:lineRule="exact"/>
      <w:ind w:left="0" w:firstLineChars="0" w:firstLine="0"/>
      <w:textAlignment w:val="center"/>
      <w:outlineLvl w:val="5"/>
    </w:pPr>
    <w:rPr>
      <w:rFonts w:cstheme="majorBidi"/>
      <w:bCs/>
      <w:szCs w:val="24"/>
    </w:rPr>
  </w:style>
  <w:style w:type="paragraph" w:styleId="70">
    <w:name w:val="heading 7"/>
    <w:basedOn w:val="a9"/>
    <w:next w:val="a9"/>
    <w:link w:val="7Char"/>
    <w:unhideWhenUsed/>
    <w:qFormat/>
    <w:pPr>
      <w:widowControl/>
      <w:numPr>
        <w:ilvl w:val="6"/>
        <w:numId w:val="1"/>
      </w:numPr>
      <w:overflowPunct w:val="0"/>
      <w:spacing w:line="400" w:lineRule="exact"/>
      <w:textAlignment w:val="center"/>
      <w:outlineLvl w:val="6"/>
    </w:pPr>
    <w:rPr>
      <w:bCs/>
      <w:szCs w:val="24"/>
    </w:rPr>
  </w:style>
  <w:style w:type="paragraph" w:styleId="80">
    <w:name w:val="heading 8"/>
    <w:basedOn w:val="a9"/>
    <w:next w:val="a9"/>
    <w:link w:val="8Char"/>
    <w:unhideWhenUsed/>
    <w:qFormat/>
    <w:pPr>
      <w:numPr>
        <w:ilvl w:val="7"/>
        <w:numId w:val="1"/>
      </w:numPr>
      <w:overflowPunct w:val="0"/>
      <w:spacing w:line="400" w:lineRule="exact"/>
      <w:jc w:val="left"/>
      <w:textAlignment w:val="center"/>
      <w:outlineLvl w:val="7"/>
    </w:pPr>
    <w:rPr>
      <w:rFonts w:cstheme="majorBidi"/>
      <w:szCs w:val="24"/>
    </w:rPr>
  </w:style>
  <w:style w:type="paragraph" w:styleId="9">
    <w:name w:val="heading 9"/>
    <w:basedOn w:val="a9"/>
    <w:next w:val="a9"/>
    <w:link w:val="9Char"/>
    <w:qFormat/>
    <w:pPr>
      <w:keepNext/>
      <w:keepLines/>
      <w:numPr>
        <w:ilvl w:val="8"/>
        <w:numId w:val="1"/>
      </w:numPr>
      <w:spacing w:before="240" w:after="64" w:line="320" w:lineRule="auto"/>
      <w:outlineLvl w:val="8"/>
    </w:pPr>
    <w:rPr>
      <w:rFonts w:asciiTheme="majorHAnsi" w:eastAsiaTheme="majorEastAsia" w:hAnsiTheme="majorHAnsi" w:cstheme="majorBidi"/>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macro"/>
    <w:link w:val="Char"/>
    <w:semiHidden/>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9"/>
    <w:pPr>
      <w:spacing w:line="240" w:lineRule="auto"/>
      <w:ind w:leftChars="400" w:left="100" w:hangingChars="200" w:hanging="200"/>
    </w:pPr>
    <w:rPr>
      <w:rFonts w:ascii="Times New Roman" w:eastAsia="宋体" w:hAnsi="Times New Roman" w:cs="Times New Roman"/>
      <w:szCs w:val="24"/>
    </w:rPr>
  </w:style>
  <w:style w:type="paragraph" w:styleId="71">
    <w:name w:val="toc 7"/>
    <w:basedOn w:val="a9"/>
    <w:next w:val="a9"/>
    <w:autoRedefine/>
    <w:uiPriority w:val="39"/>
    <w:qFormat/>
    <w:pPr>
      <w:ind w:left="1260"/>
      <w:jc w:val="left"/>
    </w:pPr>
    <w:rPr>
      <w:rFonts w:ascii="Times New Roman" w:eastAsia="宋体" w:hAnsi="Times New Roman" w:cs="Times New Roman"/>
      <w:sz w:val="18"/>
      <w:szCs w:val="18"/>
    </w:rPr>
  </w:style>
  <w:style w:type="paragraph" w:styleId="2">
    <w:name w:val="List Number 2"/>
    <w:basedOn w:val="a9"/>
    <w:qFormat/>
    <w:pPr>
      <w:numPr>
        <w:numId w:val="2"/>
      </w:numPr>
      <w:spacing w:line="240" w:lineRule="auto"/>
    </w:pPr>
    <w:rPr>
      <w:rFonts w:ascii="Times New Roman" w:eastAsia="宋体" w:hAnsi="Times New Roman" w:cs="Times New Roman"/>
      <w:szCs w:val="24"/>
    </w:rPr>
  </w:style>
  <w:style w:type="paragraph" w:styleId="ae">
    <w:name w:val="table of authorities"/>
    <w:basedOn w:val="a9"/>
    <w:next w:val="a9"/>
    <w:semiHidden/>
    <w:qFormat/>
    <w:pPr>
      <w:ind w:leftChars="200" w:left="420"/>
    </w:pPr>
    <w:rPr>
      <w:rFonts w:ascii="Times New Roman" w:eastAsia="宋体" w:hAnsi="Times New Roman" w:cs="Times New Roman"/>
      <w:sz w:val="24"/>
      <w:szCs w:val="24"/>
    </w:rPr>
  </w:style>
  <w:style w:type="paragraph" w:styleId="af">
    <w:name w:val="Note Heading"/>
    <w:basedOn w:val="a9"/>
    <w:next w:val="a9"/>
    <w:link w:val="Char0"/>
    <w:pPr>
      <w:spacing w:line="240" w:lineRule="auto"/>
      <w:ind w:firstLineChars="0" w:firstLine="0"/>
      <w:jc w:val="center"/>
    </w:pPr>
    <w:rPr>
      <w:rFonts w:ascii="Times New Roman" w:eastAsia="宋体" w:hAnsi="Times New Roman" w:cs="Times New Roman"/>
      <w:szCs w:val="24"/>
    </w:rPr>
  </w:style>
  <w:style w:type="paragraph" w:styleId="43">
    <w:name w:val="List Bullet 4"/>
    <w:basedOn w:val="a9"/>
    <w:qFormat/>
    <w:pPr>
      <w:adjustRightInd w:val="0"/>
      <w:spacing w:line="440" w:lineRule="exact"/>
      <w:ind w:firstLineChars="0" w:firstLine="360"/>
      <w:textAlignment w:val="baseline"/>
    </w:pPr>
    <w:rPr>
      <w:rFonts w:ascii="宋体" w:eastAsia="宋体" w:hAnsi="宋体" w:cs="Times New Roman"/>
      <w:sz w:val="24"/>
      <w:szCs w:val="28"/>
    </w:rPr>
  </w:style>
  <w:style w:type="paragraph" w:styleId="81">
    <w:name w:val="index 8"/>
    <w:basedOn w:val="a9"/>
    <w:next w:val="a9"/>
    <w:semiHidden/>
    <w:pPr>
      <w:spacing w:line="240" w:lineRule="auto"/>
      <w:ind w:leftChars="1400" w:left="1400" w:firstLineChars="0" w:firstLine="0"/>
    </w:pPr>
    <w:rPr>
      <w:rFonts w:ascii="Times New Roman" w:eastAsia="宋体" w:hAnsi="Times New Roman" w:cs="Times New Roman"/>
      <w:szCs w:val="24"/>
    </w:rPr>
  </w:style>
  <w:style w:type="paragraph" w:styleId="af0">
    <w:name w:val="E-mail Signature"/>
    <w:basedOn w:val="a9"/>
    <w:link w:val="Char1"/>
    <w:pPr>
      <w:spacing w:line="240" w:lineRule="auto"/>
      <w:ind w:firstLineChars="0" w:firstLine="0"/>
    </w:pPr>
    <w:rPr>
      <w:rFonts w:ascii="Times New Roman" w:eastAsia="宋体" w:hAnsi="Times New Roman" w:cs="Times New Roman"/>
      <w:szCs w:val="24"/>
    </w:rPr>
  </w:style>
  <w:style w:type="paragraph" w:styleId="af1">
    <w:name w:val="List Number"/>
    <w:basedOn w:val="a9"/>
    <w:qFormat/>
    <w:pPr>
      <w:widowControl/>
      <w:overflowPunct w:val="0"/>
      <w:autoSpaceDE w:val="0"/>
      <w:autoSpaceDN w:val="0"/>
      <w:adjustRightInd w:val="0"/>
      <w:ind w:left="425" w:hanging="425"/>
      <w:textAlignment w:val="baseline"/>
    </w:pPr>
    <w:rPr>
      <w:rFonts w:ascii="Times New Roman" w:eastAsia="宋体" w:hAnsi="Arial" w:cs="Times New Roman"/>
      <w:kern w:val="0"/>
      <w:sz w:val="28"/>
      <w:szCs w:val="28"/>
    </w:rPr>
  </w:style>
  <w:style w:type="paragraph" w:styleId="af2">
    <w:name w:val="Normal Indent"/>
    <w:basedOn w:val="a9"/>
    <w:link w:val="Char2"/>
    <w:unhideWhenUsed/>
    <w:qFormat/>
    <w:pPr>
      <w:ind w:firstLine="420"/>
    </w:pPr>
    <w:rPr>
      <w:rFonts w:ascii="Times New Roman" w:eastAsia="宋体" w:hAnsi="Times New Roman" w:cs="Times New Roman"/>
      <w:sz w:val="24"/>
      <w:szCs w:val="24"/>
    </w:rPr>
  </w:style>
  <w:style w:type="paragraph" w:styleId="af3">
    <w:name w:val="caption"/>
    <w:basedOn w:val="a9"/>
    <w:next w:val="a9"/>
    <w:qFormat/>
    <w:pPr>
      <w:spacing w:before="152" w:after="160"/>
    </w:pPr>
    <w:rPr>
      <w:rFonts w:ascii="Arial" w:eastAsia="黑体" w:hAnsi="Arial" w:cs="Arial"/>
      <w:sz w:val="20"/>
      <w:szCs w:val="20"/>
    </w:rPr>
  </w:style>
  <w:style w:type="paragraph" w:styleId="53">
    <w:name w:val="index 5"/>
    <w:basedOn w:val="a9"/>
    <w:next w:val="a9"/>
    <w:autoRedefine/>
    <w:semiHidden/>
    <w:qFormat/>
    <w:pPr>
      <w:ind w:leftChars="800" w:left="800"/>
    </w:pPr>
    <w:rPr>
      <w:rFonts w:ascii="Times New Roman" w:eastAsia="宋体" w:hAnsi="Times New Roman" w:cs="Times New Roman"/>
      <w:sz w:val="24"/>
      <w:szCs w:val="24"/>
    </w:rPr>
  </w:style>
  <w:style w:type="paragraph" w:styleId="a0">
    <w:name w:val="List Bullet"/>
    <w:basedOn w:val="a9"/>
    <w:qFormat/>
    <w:pPr>
      <w:widowControl/>
      <w:numPr>
        <w:numId w:val="3"/>
      </w:numPr>
      <w:tabs>
        <w:tab w:val="left" w:pos="851"/>
      </w:tabs>
      <w:suppressAutoHyphens/>
      <w:spacing w:before="28" w:after="29" w:line="240" w:lineRule="atLeast"/>
      <w:jc w:val="left"/>
    </w:pPr>
    <w:rPr>
      <w:rFonts w:ascii="Arial" w:eastAsia="宋体" w:hAnsi="Arial" w:cs="Times New Roman"/>
      <w:kern w:val="1"/>
      <w:sz w:val="20"/>
      <w:szCs w:val="20"/>
      <w:lang w:val="en-NZ" w:eastAsia="en-US"/>
    </w:rPr>
  </w:style>
  <w:style w:type="paragraph" w:styleId="af4">
    <w:name w:val="envelope address"/>
    <w:basedOn w:val="a9"/>
    <w:pPr>
      <w:framePr w:w="7920" w:h="1980" w:hRule="exact" w:hSpace="180" w:wrap="around" w:hAnchor="page" w:xAlign="center" w:yAlign="bottom"/>
      <w:snapToGrid w:val="0"/>
      <w:spacing w:line="240" w:lineRule="auto"/>
      <w:ind w:leftChars="1400" w:left="100" w:firstLineChars="0" w:firstLine="0"/>
    </w:pPr>
    <w:rPr>
      <w:rFonts w:ascii="Arial" w:eastAsia="宋体" w:hAnsi="Arial" w:cs="Arial"/>
      <w:sz w:val="24"/>
      <w:szCs w:val="24"/>
    </w:rPr>
  </w:style>
  <w:style w:type="paragraph" w:styleId="af5">
    <w:name w:val="Document Map"/>
    <w:basedOn w:val="a9"/>
    <w:link w:val="Char3"/>
    <w:unhideWhenUsed/>
    <w:qFormat/>
    <w:pPr>
      <w:spacing w:line="240" w:lineRule="auto"/>
      <w:ind w:firstLineChars="0" w:firstLine="0"/>
    </w:pPr>
    <w:rPr>
      <w:rFonts w:ascii="宋体" w:eastAsia="宋体" w:hAnsi="Calibri" w:cs="Times New Roman"/>
      <w:sz w:val="18"/>
      <w:szCs w:val="18"/>
    </w:rPr>
  </w:style>
  <w:style w:type="paragraph" w:styleId="af6">
    <w:name w:val="toa heading"/>
    <w:basedOn w:val="a9"/>
    <w:next w:val="a9"/>
    <w:qFormat/>
    <w:pPr>
      <w:spacing w:before="120"/>
    </w:pPr>
    <w:rPr>
      <w:rFonts w:ascii="Arial" w:eastAsia="宋体" w:hAnsi="Arial" w:cs="Times New Roman"/>
      <w:b/>
      <w:bCs/>
      <w:sz w:val="24"/>
      <w:szCs w:val="24"/>
    </w:rPr>
  </w:style>
  <w:style w:type="paragraph" w:styleId="af7">
    <w:name w:val="annotation text"/>
    <w:basedOn w:val="a9"/>
    <w:link w:val="Char4"/>
    <w:qFormat/>
    <w:pPr>
      <w:adjustRightInd w:val="0"/>
      <w:spacing w:line="360" w:lineRule="atLeast"/>
      <w:jc w:val="left"/>
      <w:textAlignment w:val="baseline"/>
    </w:pPr>
    <w:rPr>
      <w:sz w:val="24"/>
    </w:rPr>
  </w:style>
  <w:style w:type="paragraph" w:styleId="61">
    <w:name w:val="index 6"/>
    <w:basedOn w:val="a9"/>
    <w:next w:val="a9"/>
    <w:semiHidden/>
    <w:pPr>
      <w:spacing w:line="240" w:lineRule="auto"/>
      <w:ind w:leftChars="1000" w:left="1000" w:firstLineChars="0" w:firstLine="0"/>
    </w:pPr>
    <w:rPr>
      <w:rFonts w:ascii="Times New Roman" w:eastAsia="宋体" w:hAnsi="Times New Roman" w:cs="Times New Roman"/>
      <w:szCs w:val="24"/>
    </w:rPr>
  </w:style>
  <w:style w:type="paragraph" w:styleId="af8">
    <w:name w:val="Salutation"/>
    <w:basedOn w:val="a9"/>
    <w:next w:val="a9"/>
    <w:link w:val="Char5"/>
    <w:pPr>
      <w:spacing w:line="240" w:lineRule="auto"/>
      <w:ind w:firstLineChars="0" w:firstLine="0"/>
    </w:pPr>
    <w:rPr>
      <w:rFonts w:ascii="Times New Roman" w:eastAsia="宋体" w:hAnsi="Times New Roman" w:cs="Times New Roman"/>
      <w:szCs w:val="24"/>
    </w:rPr>
  </w:style>
  <w:style w:type="paragraph" w:styleId="33">
    <w:name w:val="Body Text 3"/>
    <w:basedOn w:val="a9"/>
    <w:link w:val="3Char1"/>
    <w:qFormat/>
    <w:pPr>
      <w:spacing w:after="120"/>
    </w:pPr>
    <w:rPr>
      <w:rFonts w:ascii="Times New Roman" w:eastAsia="宋体" w:hAnsi="Times New Roman" w:cs="Times New Roman"/>
      <w:sz w:val="16"/>
      <w:szCs w:val="16"/>
    </w:rPr>
  </w:style>
  <w:style w:type="paragraph" w:styleId="af9">
    <w:name w:val="Closing"/>
    <w:basedOn w:val="a9"/>
    <w:link w:val="Char6"/>
    <w:pPr>
      <w:spacing w:line="240" w:lineRule="auto"/>
      <w:ind w:leftChars="2100" w:left="100" w:firstLineChars="0" w:firstLine="0"/>
    </w:pPr>
    <w:rPr>
      <w:rFonts w:ascii="Times New Roman" w:eastAsia="宋体" w:hAnsi="Times New Roman" w:cs="Times New Roman"/>
      <w:szCs w:val="24"/>
    </w:rPr>
  </w:style>
  <w:style w:type="paragraph" w:styleId="30">
    <w:name w:val="List Bullet 3"/>
    <w:basedOn w:val="a9"/>
    <w:pPr>
      <w:numPr>
        <w:numId w:val="4"/>
      </w:numPr>
      <w:spacing w:line="240" w:lineRule="auto"/>
    </w:pPr>
    <w:rPr>
      <w:rFonts w:ascii="Times New Roman" w:eastAsia="宋体" w:hAnsi="Times New Roman" w:cs="Times New Roman"/>
      <w:szCs w:val="24"/>
    </w:rPr>
  </w:style>
  <w:style w:type="paragraph" w:styleId="afa">
    <w:name w:val="Body Text"/>
    <w:basedOn w:val="a9"/>
    <w:link w:val="Char7"/>
    <w:qFormat/>
    <w:rPr>
      <w:rFonts w:ascii="Times New Roman" w:eastAsia="宋体" w:hAnsi="Times New Roman" w:cs="Times New Roman"/>
      <w:color w:val="0000FF"/>
      <w:sz w:val="32"/>
      <w:szCs w:val="24"/>
    </w:rPr>
  </w:style>
  <w:style w:type="paragraph" w:styleId="afb">
    <w:name w:val="Body Text Indent"/>
    <w:basedOn w:val="a9"/>
    <w:link w:val="Char10"/>
    <w:qFormat/>
    <w:pPr>
      <w:spacing w:after="120" w:line="480" w:lineRule="auto"/>
      <w:ind w:firstLineChars="0" w:firstLine="0"/>
    </w:pPr>
    <w:rPr>
      <w:rFonts w:ascii="Times New Roman" w:eastAsia="宋体" w:hAnsi="Times New Roman" w:cs="Times New Roman"/>
      <w:szCs w:val="21"/>
    </w:rPr>
  </w:style>
  <w:style w:type="paragraph" w:styleId="3">
    <w:name w:val="List Number 3"/>
    <w:basedOn w:val="a9"/>
    <w:qFormat/>
    <w:pPr>
      <w:numPr>
        <w:numId w:val="5"/>
      </w:numPr>
      <w:spacing w:line="240" w:lineRule="auto"/>
    </w:pPr>
    <w:rPr>
      <w:rFonts w:ascii="Times New Roman" w:eastAsia="宋体" w:hAnsi="Times New Roman" w:cs="Times New Roman"/>
      <w:szCs w:val="24"/>
    </w:rPr>
  </w:style>
  <w:style w:type="paragraph" w:styleId="24">
    <w:name w:val="List 2"/>
    <w:basedOn w:val="a9"/>
    <w:pPr>
      <w:spacing w:line="240" w:lineRule="auto"/>
      <w:ind w:leftChars="200" w:left="100" w:hangingChars="200" w:hanging="200"/>
    </w:pPr>
    <w:rPr>
      <w:rFonts w:ascii="Times New Roman" w:eastAsia="宋体" w:hAnsi="Times New Roman" w:cs="Times New Roman"/>
      <w:szCs w:val="24"/>
    </w:rPr>
  </w:style>
  <w:style w:type="paragraph" w:styleId="afc">
    <w:name w:val="List Continue"/>
    <w:basedOn w:val="a9"/>
    <w:pPr>
      <w:spacing w:after="120" w:line="240" w:lineRule="auto"/>
      <w:ind w:leftChars="200" w:left="420" w:firstLineChars="0" w:firstLine="0"/>
    </w:pPr>
    <w:rPr>
      <w:rFonts w:ascii="Times New Roman" w:eastAsia="宋体" w:hAnsi="Times New Roman" w:cs="Times New Roman"/>
      <w:szCs w:val="24"/>
    </w:rPr>
  </w:style>
  <w:style w:type="paragraph" w:styleId="afd">
    <w:name w:val="Block Text"/>
    <w:basedOn w:val="a9"/>
    <w:qFormat/>
    <w:pPr>
      <w:adjustRightInd w:val="0"/>
      <w:spacing w:beforeLines="50" w:afterLines="50" w:line="0" w:lineRule="atLeast"/>
      <w:ind w:leftChars="249" w:left="598" w:right="-57" w:firstLine="1"/>
      <w:textAlignment w:val="baseline"/>
    </w:pPr>
    <w:rPr>
      <w:rFonts w:ascii="宋体" w:eastAsia="宋体" w:hAnsi="宋体" w:cs="Times New Roman"/>
      <w:kern w:val="0"/>
      <w:sz w:val="28"/>
      <w:szCs w:val="20"/>
    </w:rPr>
  </w:style>
  <w:style w:type="paragraph" w:styleId="23">
    <w:name w:val="List Bullet 2"/>
    <w:basedOn w:val="a9"/>
    <w:autoRedefine/>
    <w:qFormat/>
    <w:pPr>
      <w:widowControl/>
      <w:numPr>
        <w:numId w:val="6"/>
      </w:numPr>
      <w:jc w:val="left"/>
    </w:pPr>
    <w:rPr>
      <w:rFonts w:ascii="Arial" w:eastAsia="宋体" w:hAnsi="Arial" w:cs="Times New Roman"/>
      <w:kern w:val="0"/>
      <w:sz w:val="20"/>
      <w:szCs w:val="20"/>
      <w:lang w:val="de-DE"/>
    </w:rPr>
  </w:style>
  <w:style w:type="paragraph" w:styleId="HTML">
    <w:name w:val="HTML Address"/>
    <w:basedOn w:val="a9"/>
    <w:link w:val="HTMLChar"/>
    <w:pPr>
      <w:spacing w:line="240" w:lineRule="auto"/>
      <w:ind w:firstLineChars="0" w:firstLine="0"/>
    </w:pPr>
    <w:rPr>
      <w:rFonts w:ascii="Times New Roman" w:eastAsia="宋体" w:hAnsi="Times New Roman" w:cs="Times New Roman"/>
      <w:i/>
      <w:iCs/>
      <w:szCs w:val="24"/>
    </w:rPr>
  </w:style>
  <w:style w:type="paragraph" w:styleId="44">
    <w:name w:val="index 4"/>
    <w:basedOn w:val="a9"/>
    <w:next w:val="a9"/>
    <w:semiHidden/>
    <w:qFormat/>
    <w:pPr>
      <w:spacing w:line="240" w:lineRule="auto"/>
      <w:ind w:leftChars="600" w:left="600" w:firstLineChars="0" w:firstLine="0"/>
    </w:pPr>
    <w:rPr>
      <w:rFonts w:ascii="Times New Roman" w:eastAsia="宋体" w:hAnsi="Times New Roman" w:cs="Times New Roman"/>
      <w:szCs w:val="24"/>
    </w:rPr>
  </w:style>
  <w:style w:type="paragraph" w:styleId="54">
    <w:name w:val="toc 5"/>
    <w:basedOn w:val="a9"/>
    <w:next w:val="a9"/>
    <w:autoRedefine/>
    <w:uiPriority w:val="39"/>
    <w:qFormat/>
    <w:pPr>
      <w:ind w:left="840"/>
      <w:jc w:val="left"/>
    </w:pPr>
    <w:rPr>
      <w:rFonts w:ascii="Times New Roman" w:eastAsia="宋体" w:hAnsi="Times New Roman" w:cs="Times New Roman"/>
      <w:sz w:val="18"/>
      <w:szCs w:val="18"/>
    </w:rPr>
  </w:style>
  <w:style w:type="paragraph" w:styleId="34">
    <w:name w:val="toc 3"/>
    <w:basedOn w:val="a9"/>
    <w:next w:val="a9"/>
    <w:autoRedefine/>
    <w:uiPriority w:val="39"/>
    <w:unhideWhenUsed/>
    <w:qFormat/>
    <w:pPr>
      <w:ind w:leftChars="400" w:left="840"/>
    </w:pPr>
  </w:style>
  <w:style w:type="paragraph" w:styleId="a2">
    <w:name w:val="Plain Text"/>
    <w:basedOn w:val="a9"/>
    <w:link w:val="Char8"/>
    <w:qFormat/>
    <w:pPr>
      <w:numPr>
        <w:numId w:val="7"/>
      </w:numPr>
    </w:pPr>
    <w:rPr>
      <w:rFonts w:ascii="宋体" w:eastAsia="宋体" w:hAnsi="Courier New" w:cs="Times New Roman"/>
      <w:sz w:val="24"/>
      <w:szCs w:val="20"/>
    </w:rPr>
  </w:style>
  <w:style w:type="paragraph" w:styleId="55">
    <w:name w:val="List Bullet 5"/>
    <w:basedOn w:val="a9"/>
    <w:pPr>
      <w:tabs>
        <w:tab w:val="left" w:pos="2040"/>
      </w:tabs>
      <w:spacing w:line="240" w:lineRule="auto"/>
      <w:ind w:leftChars="800" w:left="2040" w:hangingChars="200" w:hanging="360"/>
    </w:pPr>
    <w:rPr>
      <w:rFonts w:ascii="Times New Roman" w:eastAsia="宋体" w:hAnsi="Times New Roman" w:cs="Times New Roman"/>
      <w:szCs w:val="24"/>
    </w:rPr>
  </w:style>
  <w:style w:type="paragraph" w:styleId="4">
    <w:name w:val="List Number 4"/>
    <w:basedOn w:val="a9"/>
    <w:pPr>
      <w:numPr>
        <w:numId w:val="8"/>
      </w:numPr>
      <w:spacing w:line="240" w:lineRule="auto"/>
    </w:pPr>
    <w:rPr>
      <w:rFonts w:ascii="Times New Roman" w:eastAsia="宋体" w:hAnsi="Times New Roman" w:cs="Times New Roman"/>
      <w:szCs w:val="24"/>
    </w:rPr>
  </w:style>
  <w:style w:type="paragraph" w:styleId="82">
    <w:name w:val="toc 8"/>
    <w:basedOn w:val="a9"/>
    <w:next w:val="a9"/>
    <w:autoRedefine/>
    <w:uiPriority w:val="39"/>
    <w:qFormat/>
    <w:pPr>
      <w:ind w:left="1470"/>
      <w:jc w:val="left"/>
    </w:pPr>
    <w:rPr>
      <w:rFonts w:ascii="Times New Roman" w:eastAsia="宋体" w:hAnsi="Times New Roman" w:cs="Times New Roman"/>
      <w:sz w:val="18"/>
      <w:szCs w:val="18"/>
    </w:rPr>
  </w:style>
  <w:style w:type="paragraph" w:styleId="35">
    <w:name w:val="index 3"/>
    <w:basedOn w:val="a9"/>
    <w:next w:val="a9"/>
    <w:semiHidden/>
    <w:qFormat/>
    <w:pPr>
      <w:spacing w:line="240" w:lineRule="auto"/>
      <w:ind w:leftChars="400" w:left="400" w:firstLineChars="0" w:firstLine="0"/>
    </w:pPr>
    <w:rPr>
      <w:rFonts w:ascii="Times New Roman" w:eastAsia="宋体" w:hAnsi="Times New Roman" w:cs="Times New Roman"/>
      <w:szCs w:val="24"/>
    </w:rPr>
  </w:style>
  <w:style w:type="paragraph" w:styleId="afe">
    <w:name w:val="Date"/>
    <w:basedOn w:val="a9"/>
    <w:next w:val="a9"/>
    <w:link w:val="Char9"/>
    <w:uiPriority w:val="99"/>
    <w:unhideWhenUsed/>
    <w:qFormat/>
    <w:pPr>
      <w:ind w:leftChars="2500" w:left="100"/>
    </w:pPr>
  </w:style>
  <w:style w:type="paragraph" w:styleId="25">
    <w:name w:val="Body Text Indent 2"/>
    <w:basedOn w:val="a9"/>
    <w:link w:val="2Char0"/>
    <w:qFormat/>
    <w:pPr>
      <w:widowControl/>
      <w:overflowPunct w:val="0"/>
      <w:autoSpaceDE w:val="0"/>
      <w:autoSpaceDN w:val="0"/>
      <w:adjustRightInd w:val="0"/>
      <w:spacing w:before="120"/>
      <w:ind w:left="960" w:firstLine="480"/>
      <w:textAlignment w:val="baseline"/>
    </w:pPr>
    <w:rPr>
      <w:rFonts w:ascii="宋体" w:eastAsia="宋体" w:hAnsi="Times New Roman" w:cs="Times New Roman"/>
      <w:kern w:val="0"/>
      <w:sz w:val="24"/>
      <w:szCs w:val="20"/>
      <w:lang w:bidi="he-IL"/>
    </w:rPr>
  </w:style>
  <w:style w:type="paragraph" w:styleId="aff">
    <w:name w:val="endnote text"/>
    <w:basedOn w:val="a9"/>
    <w:link w:val="Chara"/>
    <w:qFormat/>
    <w:pPr>
      <w:snapToGrid w:val="0"/>
      <w:spacing w:line="240" w:lineRule="auto"/>
      <w:ind w:firstLineChars="0" w:firstLine="0"/>
      <w:jc w:val="left"/>
    </w:pPr>
    <w:rPr>
      <w:rFonts w:ascii="Times New Roman" w:eastAsia="宋体" w:hAnsi="Times New Roman" w:cs="Times New Roman"/>
      <w:szCs w:val="24"/>
    </w:rPr>
  </w:style>
  <w:style w:type="paragraph" w:styleId="56">
    <w:name w:val="List Continue 5"/>
    <w:basedOn w:val="a9"/>
    <w:pPr>
      <w:spacing w:after="120" w:line="240" w:lineRule="auto"/>
      <w:ind w:leftChars="1000" w:left="2100" w:firstLineChars="0" w:firstLine="0"/>
    </w:pPr>
    <w:rPr>
      <w:rFonts w:ascii="Times New Roman" w:eastAsia="宋体" w:hAnsi="Times New Roman" w:cs="Times New Roman"/>
      <w:szCs w:val="24"/>
    </w:rPr>
  </w:style>
  <w:style w:type="paragraph" w:styleId="aff0">
    <w:name w:val="Balloon Text"/>
    <w:basedOn w:val="a9"/>
    <w:link w:val="Charb"/>
    <w:uiPriority w:val="99"/>
    <w:unhideWhenUsed/>
    <w:qFormat/>
    <w:pPr>
      <w:spacing w:line="240" w:lineRule="auto"/>
    </w:pPr>
    <w:rPr>
      <w:sz w:val="18"/>
      <w:szCs w:val="18"/>
    </w:rPr>
  </w:style>
  <w:style w:type="paragraph" w:styleId="aff1">
    <w:name w:val="footer"/>
    <w:basedOn w:val="a9"/>
    <w:link w:val="Charc"/>
    <w:uiPriority w:val="99"/>
    <w:unhideWhenUsed/>
    <w:qFormat/>
    <w:pPr>
      <w:tabs>
        <w:tab w:val="center" w:pos="4153"/>
        <w:tab w:val="right" w:pos="8306"/>
      </w:tabs>
      <w:snapToGrid w:val="0"/>
      <w:jc w:val="left"/>
    </w:pPr>
    <w:rPr>
      <w:sz w:val="18"/>
      <w:szCs w:val="18"/>
    </w:rPr>
  </w:style>
  <w:style w:type="paragraph" w:styleId="aff2">
    <w:name w:val="envelope return"/>
    <w:basedOn w:val="a9"/>
    <w:pPr>
      <w:snapToGrid w:val="0"/>
      <w:spacing w:line="240" w:lineRule="auto"/>
      <w:ind w:firstLineChars="0" w:firstLine="0"/>
    </w:pPr>
    <w:rPr>
      <w:rFonts w:ascii="Arial" w:eastAsia="宋体" w:hAnsi="Arial" w:cs="Arial"/>
      <w:szCs w:val="24"/>
    </w:rPr>
  </w:style>
  <w:style w:type="paragraph" w:styleId="aff3">
    <w:name w:val="header"/>
    <w:basedOn w:val="a9"/>
    <w:link w:val="Chard"/>
    <w:uiPriority w:val="99"/>
    <w:unhideWhenUsed/>
    <w:qFormat/>
    <w:pPr>
      <w:pBdr>
        <w:bottom w:val="single" w:sz="6" w:space="1" w:color="auto"/>
      </w:pBdr>
      <w:tabs>
        <w:tab w:val="center" w:pos="4153"/>
        <w:tab w:val="right" w:pos="8306"/>
      </w:tabs>
      <w:snapToGrid w:val="0"/>
      <w:jc w:val="center"/>
    </w:pPr>
    <w:rPr>
      <w:sz w:val="18"/>
      <w:szCs w:val="18"/>
    </w:rPr>
  </w:style>
  <w:style w:type="paragraph" w:styleId="aff4">
    <w:name w:val="Signature"/>
    <w:basedOn w:val="a9"/>
    <w:link w:val="Chare"/>
    <w:pPr>
      <w:widowControl/>
      <w:spacing w:line="240" w:lineRule="auto"/>
      <w:ind w:left="4252" w:firstLineChars="0" w:firstLine="0"/>
      <w:jc w:val="left"/>
    </w:pPr>
    <w:rPr>
      <w:rFonts w:ascii="Times New Roman" w:eastAsia="宋体" w:hAnsi="Times New Roman" w:cs="Times New Roman"/>
      <w:kern w:val="0"/>
      <w:sz w:val="24"/>
      <w:szCs w:val="20"/>
      <w:lang w:eastAsia="en-US"/>
    </w:rPr>
  </w:style>
  <w:style w:type="paragraph" w:styleId="13">
    <w:name w:val="toc 1"/>
    <w:basedOn w:val="a9"/>
    <w:next w:val="a9"/>
    <w:autoRedefine/>
    <w:uiPriority w:val="39"/>
    <w:unhideWhenUsed/>
    <w:qFormat/>
  </w:style>
  <w:style w:type="paragraph" w:styleId="45">
    <w:name w:val="List Continue 4"/>
    <w:basedOn w:val="a9"/>
    <w:pPr>
      <w:spacing w:after="120" w:line="240" w:lineRule="auto"/>
      <w:ind w:leftChars="800" w:left="1680" w:firstLineChars="0" w:firstLine="0"/>
    </w:pPr>
    <w:rPr>
      <w:rFonts w:ascii="Times New Roman" w:eastAsia="宋体" w:hAnsi="Times New Roman" w:cs="Times New Roman"/>
      <w:szCs w:val="24"/>
    </w:rPr>
  </w:style>
  <w:style w:type="paragraph" w:styleId="46">
    <w:name w:val="toc 4"/>
    <w:basedOn w:val="a9"/>
    <w:next w:val="a9"/>
    <w:autoRedefine/>
    <w:uiPriority w:val="39"/>
    <w:qFormat/>
    <w:pPr>
      <w:ind w:left="630"/>
      <w:jc w:val="left"/>
    </w:pPr>
    <w:rPr>
      <w:rFonts w:ascii="Times New Roman" w:eastAsia="宋体" w:hAnsi="Times New Roman" w:cs="Times New Roman"/>
      <w:sz w:val="18"/>
      <w:szCs w:val="18"/>
    </w:rPr>
  </w:style>
  <w:style w:type="paragraph" w:styleId="aff5">
    <w:name w:val="index heading"/>
    <w:basedOn w:val="a9"/>
    <w:next w:val="14"/>
    <w:semiHidden/>
    <w:pPr>
      <w:spacing w:line="240" w:lineRule="auto"/>
      <w:ind w:firstLineChars="0" w:firstLine="0"/>
    </w:pPr>
    <w:rPr>
      <w:rFonts w:ascii="Arial" w:eastAsia="宋体" w:hAnsi="Arial" w:cs="Arial"/>
      <w:b/>
      <w:bCs/>
      <w:szCs w:val="24"/>
    </w:rPr>
  </w:style>
  <w:style w:type="paragraph" w:styleId="14">
    <w:name w:val="index 1"/>
    <w:basedOn w:val="a9"/>
    <w:next w:val="a9"/>
    <w:autoRedefine/>
    <w:qFormat/>
    <w:rPr>
      <w:rFonts w:ascii="Times New Roman" w:eastAsia="宋体" w:hAnsi="Times New Roman" w:cs="Times New Roman"/>
      <w:sz w:val="24"/>
      <w:szCs w:val="20"/>
    </w:rPr>
  </w:style>
  <w:style w:type="paragraph" w:styleId="aff6">
    <w:name w:val="Subtitle"/>
    <w:link w:val="Charf"/>
    <w:qFormat/>
    <w:pPr>
      <w:adjustRightInd w:val="0"/>
      <w:spacing w:before="120" w:after="80" w:line="360" w:lineRule="auto"/>
      <w:jc w:val="center"/>
      <w:textAlignment w:val="baseline"/>
    </w:pPr>
    <w:rPr>
      <w:rFonts w:ascii="Arial" w:eastAsia="宋体" w:hAnsi="Arial" w:cs="Arial"/>
      <w:b/>
      <w:bCs/>
      <w:kern w:val="28"/>
      <w:sz w:val="32"/>
      <w:szCs w:val="32"/>
    </w:rPr>
  </w:style>
  <w:style w:type="paragraph" w:styleId="5">
    <w:name w:val="List Number 5"/>
    <w:basedOn w:val="a9"/>
    <w:pPr>
      <w:numPr>
        <w:numId w:val="9"/>
      </w:numPr>
      <w:spacing w:line="240" w:lineRule="auto"/>
    </w:pPr>
    <w:rPr>
      <w:rFonts w:ascii="Times New Roman" w:eastAsia="宋体" w:hAnsi="Times New Roman" w:cs="Times New Roman"/>
      <w:szCs w:val="24"/>
    </w:rPr>
  </w:style>
  <w:style w:type="paragraph" w:styleId="aff7">
    <w:name w:val="List"/>
    <w:basedOn w:val="a9"/>
    <w:qFormat/>
    <w:pPr>
      <w:spacing w:line="240" w:lineRule="auto"/>
      <w:ind w:hangingChars="200" w:hanging="200"/>
    </w:pPr>
    <w:rPr>
      <w:rFonts w:ascii="Times New Roman" w:eastAsia="宋体" w:hAnsi="Times New Roman" w:cs="Times New Roman"/>
      <w:szCs w:val="24"/>
    </w:rPr>
  </w:style>
  <w:style w:type="paragraph" w:styleId="aff8">
    <w:name w:val="footnote text"/>
    <w:basedOn w:val="a9"/>
    <w:link w:val="Charf0"/>
    <w:semiHidden/>
    <w:qFormat/>
    <w:pPr>
      <w:snapToGrid w:val="0"/>
      <w:spacing w:line="240" w:lineRule="auto"/>
      <w:ind w:firstLineChars="0" w:firstLine="0"/>
      <w:jc w:val="left"/>
    </w:pPr>
    <w:rPr>
      <w:rFonts w:ascii="Times New Roman" w:eastAsia="宋体" w:hAnsi="Times New Roman" w:cs="Times New Roman"/>
      <w:sz w:val="18"/>
      <w:szCs w:val="18"/>
    </w:rPr>
  </w:style>
  <w:style w:type="paragraph" w:styleId="62">
    <w:name w:val="toc 6"/>
    <w:basedOn w:val="a9"/>
    <w:next w:val="a9"/>
    <w:autoRedefine/>
    <w:uiPriority w:val="39"/>
    <w:qFormat/>
    <w:pPr>
      <w:ind w:left="1050"/>
      <w:jc w:val="left"/>
    </w:pPr>
    <w:rPr>
      <w:rFonts w:ascii="Times New Roman" w:eastAsia="宋体" w:hAnsi="Times New Roman" w:cs="Times New Roman"/>
      <w:sz w:val="18"/>
      <w:szCs w:val="18"/>
    </w:rPr>
  </w:style>
  <w:style w:type="paragraph" w:styleId="57">
    <w:name w:val="List 5"/>
    <w:basedOn w:val="a9"/>
    <w:qFormat/>
    <w:pPr>
      <w:spacing w:line="240" w:lineRule="auto"/>
      <w:ind w:leftChars="800" w:left="100" w:hangingChars="200" w:hanging="200"/>
    </w:pPr>
    <w:rPr>
      <w:rFonts w:ascii="Times New Roman" w:eastAsia="宋体" w:hAnsi="Times New Roman" w:cs="Times New Roman"/>
      <w:szCs w:val="24"/>
    </w:rPr>
  </w:style>
  <w:style w:type="paragraph" w:styleId="36">
    <w:name w:val="Body Text Indent 3"/>
    <w:basedOn w:val="a9"/>
    <w:link w:val="3Char10"/>
    <w:qFormat/>
    <w:pPr>
      <w:ind w:left="480"/>
    </w:pPr>
    <w:rPr>
      <w:rFonts w:ascii="Times New Roman" w:eastAsia="宋体" w:hAnsi="Times New Roman" w:cs="Times New Roman"/>
      <w:sz w:val="24"/>
      <w:szCs w:val="24"/>
    </w:rPr>
  </w:style>
  <w:style w:type="paragraph" w:styleId="72">
    <w:name w:val="index 7"/>
    <w:basedOn w:val="a9"/>
    <w:next w:val="a9"/>
    <w:semiHidden/>
    <w:qFormat/>
    <w:pPr>
      <w:spacing w:line="240" w:lineRule="auto"/>
      <w:ind w:leftChars="1200" w:left="1200" w:firstLineChars="0" w:firstLine="0"/>
    </w:pPr>
    <w:rPr>
      <w:rFonts w:ascii="Times New Roman" w:eastAsia="宋体" w:hAnsi="Times New Roman" w:cs="Times New Roman"/>
      <w:szCs w:val="24"/>
    </w:rPr>
  </w:style>
  <w:style w:type="paragraph" w:styleId="90">
    <w:name w:val="index 9"/>
    <w:basedOn w:val="a9"/>
    <w:next w:val="a9"/>
    <w:semiHidden/>
    <w:qFormat/>
    <w:pPr>
      <w:spacing w:line="240" w:lineRule="auto"/>
      <w:ind w:leftChars="1600" w:left="1600" w:firstLineChars="0" w:firstLine="0"/>
    </w:pPr>
    <w:rPr>
      <w:rFonts w:ascii="Times New Roman" w:eastAsia="宋体" w:hAnsi="Times New Roman" w:cs="Times New Roman"/>
      <w:szCs w:val="24"/>
    </w:rPr>
  </w:style>
  <w:style w:type="paragraph" w:styleId="aff9">
    <w:name w:val="table of figures"/>
    <w:basedOn w:val="a9"/>
    <w:next w:val="a9"/>
    <w:semiHidden/>
    <w:qFormat/>
    <w:pPr>
      <w:spacing w:line="240" w:lineRule="auto"/>
      <w:ind w:leftChars="200" w:left="840" w:hangingChars="200" w:hanging="420"/>
    </w:pPr>
    <w:rPr>
      <w:rFonts w:ascii="Times New Roman" w:eastAsia="宋体" w:hAnsi="Times New Roman" w:cs="Times New Roman"/>
      <w:szCs w:val="24"/>
    </w:rPr>
  </w:style>
  <w:style w:type="paragraph" w:styleId="26">
    <w:name w:val="toc 2"/>
    <w:basedOn w:val="a9"/>
    <w:next w:val="a9"/>
    <w:autoRedefine/>
    <w:uiPriority w:val="39"/>
    <w:unhideWhenUsed/>
    <w:qFormat/>
    <w:pPr>
      <w:ind w:left="420"/>
    </w:pPr>
  </w:style>
  <w:style w:type="paragraph" w:styleId="91">
    <w:name w:val="toc 9"/>
    <w:basedOn w:val="a9"/>
    <w:next w:val="a9"/>
    <w:autoRedefine/>
    <w:uiPriority w:val="39"/>
    <w:qFormat/>
    <w:pPr>
      <w:ind w:left="1680"/>
      <w:jc w:val="left"/>
    </w:pPr>
    <w:rPr>
      <w:rFonts w:ascii="Times New Roman" w:eastAsia="宋体" w:hAnsi="Times New Roman" w:cs="Times New Roman"/>
      <w:sz w:val="18"/>
      <w:szCs w:val="18"/>
    </w:rPr>
  </w:style>
  <w:style w:type="paragraph" w:styleId="27">
    <w:name w:val="Body Text 2"/>
    <w:basedOn w:val="a9"/>
    <w:link w:val="2Char1"/>
    <w:qFormat/>
    <w:pPr>
      <w:spacing w:after="120" w:line="480" w:lineRule="auto"/>
    </w:pPr>
    <w:rPr>
      <w:rFonts w:ascii="Times New Roman" w:eastAsia="宋体" w:hAnsi="Times New Roman" w:cs="Times New Roman"/>
      <w:sz w:val="24"/>
      <w:szCs w:val="24"/>
    </w:rPr>
  </w:style>
  <w:style w:type="paragraph" w:styleId="47">
    <w:name w:val="List 4"/>
    <w:basedOn w:val="a9"/>
    <w:pPr>
      <w:spacing w:line="240" w:lineRule="auto"/>
      <w:ind w:leftChars="600" w:left="100" w:hangingChars="200" w:hanging="200"/>
    </w:pPr>
    <w:rPr>
      <w:rFonts w:ascii="Times New Roman" w:eastAsia="宋体" w:hAnsi="Times New Roman" w:cs="Times New Roman"/>
      <w:szCs w:val="24"/>
    </w:rPr>
  </w:style>
  <w:style w:type="paragraph" w:styleId="28">
    <w:name w:val="List Continue 2"/>
    <w:basedOn w:val="a9"/>
    <w:pPr>
      <w:spacing w:after="120" w:line="240" w:lineRule="auto"/>
      <w:ind w:leftChars="400" w:left="840" w:firstLineChars="0" w:firstLine="0"/>
    </w:pPr>
    <w:rPr>
      <w:rFonts w:ascii="Times New Roman" w:eastAsia="宋体" w:hAnsi="Times New Roman" w:cs="Times New Roman"/>
      <w:szCs w:val="24"/>
    </w:rPr>
  </w:style>
  <w:style w:type="paragraph" w:styleId="affa">
    <w:name w:val="Message Header"/>
    <w:basedOn w:val="a9"/>
    <w:link w:val="Charf1"/>
    <w:pPr>
      <w:pBdr>
        <w:top w:val="single" w:sz="6" w:space="1" w:color="auto"/>
        <w:left w:val="single" w:sz="6" w:space="1" w:color="auto"/>
        <w:bottom w:val="single" w:sz="6" w:space="1" w:color="auto"/>
        <w:right w:val="single" w:sz="6" w:space="1" w:color="auto"/>
      </w:pBdr>
      <w:shd w:val="pct20" w:color="auto" w:fill="auto"/>
      <w:spacing w:line="240" w:lineRule="auto"/>
      <w:ind w:leftChars="500" w:left="1080" w:hangingChars="500" w:hanging="1080"/>
    </w:pPr>
    <w:rPr>
      <w:rFonts w:ascii="Arial" w:eastAsia="宋体" w:hAnsi="Arial" w:cs="Arial"/>
      <w:sz w:val="24"/>
      <w:szCs w:val="24"/>
    </w:rPr>
  </w:style>
  <w:style w:type="paragraph" w:styleId="HTML0">
    <w:name w:val="HTML Preformatted"/>
    <w:basedOn w:val="a9"/>
    <w:link w:val="HTMLChar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hAnsi="宋体" w:cs="宋体"/>
      <w:kern w:val="0"/>
      <w:sz w:val="24"/>
      <w:szCs w:val="24"/>
    </w:rPr>
  </w:style>
  <w:style w:type="paragraph" w:styleId="affb">
    <w:name w:val="Normal (Web)"/>
    <w:basedOn w:val="a9"/>
    <w:uiPriority w:val="99"/>
    <w:unhideWhenUsed/>
    <w:qFormat/>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styleId="37">
    <w:name w:val="List Continue 3"/>
    <w:basedOn w:val="a9"/>
    <w:pPr>
      <w:spacing w:after="120" w:line="240" w:lineRule="auto"/>
      <w:ind w:leftChars="600" w:left="1260" w:firstLineChars="0" w:firstLine="0"/>
    </w:pPr>
    <w:rPr>
      <w:rFonts w:ascii="Times New Roman" w:eastAsia="宋体" w:hAnsi="Times New Roman" w:cs="Times New Roman"/>
      <w:szCs w:val="24"/>
    </w:rPr>
  </w:style>
  <w:style w:type="paragraph" w:styleId="29">
    <w:name w:val="index 2"/>
    <w:basedOn w:val="a9"/>
    <w:next w:val="a9"/>
    <w:semiHidden/>
    <w:qFormat/>
    <w:pPr>
      <w:spacing w:line="240" w:lineRule="auto"/>
      <w:ind w:leftChars="200" w:left="200" w:firstLineChars="0" w:firstLine="0"/>
    </w:pPr>
    <w:rPr>
      <w:rFonts w:ascii="Times New Roman" w:eastAsia="宋体" w:hAnsi="Times New Roman" w:cs="Times New Roman"/>
      <w:szCs w:val="24"/>
    </w:rPr>
  </w:style>
  <w:style w:type="paragraph" w:styleId="affc">
    <w:name w:val="Title"/>
    <w:basedOn w:val="a9"/>
    <w:next w:val="a9"/>
    <w:link w:val="Charf2"/>
    <w:qFormat/>
    <w:pPr>
      <w:spacing w:before="240" w:after="60"/>
      <w:jc w:val="center"/>
      <w:outlineLvl w:val="0"/>
    </w:pPr>
    <w:rPr>
      <w:rFonts w:ascii="Calibri Light" w:eastAsia="宋体" w:hAnsi="Calibri Light" w:cs="Times New Roman"/>
      <w:b/>
      <w:bCs/>
      <w:sz w:val="32"/>
      <w:szCs w:val="32"/>
    </w:rPr>
  </w:style>
  <w:style w:type="paragraph" w:styleId="affd">
    <w:name w:val="annotation subject"/>
    <w:basedOn w:val="af7"/>
    <w:next w:val="af7"/>
    <w:link w:val="Charf3"/>
    <w:qFormat/>
    <w:pPr>
      <w:adjustRightInd/>
      <w:spacing w:line="240" w:lineRule="auto"/>
      <w:textAlignment w:val="auto"/>
    </w:pPr>
    <w:rPr>
      <w:b/>
      <w:bCs/>
      <w:szCs w:val="24"/>
    </w:rPr>
  </w:style>
  <w:style w:type="paragraph" w:styleId="affe">
    <w:name w:val="Body Text First Indent"/>
    <w:basedOn w:val="afa"/>
    <w:link w:val="Charf4"/>
    <w:qFormat/>
    <w:pPr>
      <w:spacing w:after="120" w:line="240" w:lineRule="auto"/>
      <w:ind w:firstLineChars="100" w:firstLine="420"/>
    </w:pPr>
    <w:rPr>
      <w:color w:val="auto"/>
      <w:sz w:val="21"/>
    </w:rPr>
  </w:style>
  <w:style w:type="paragraph" w:styleId="2a">
    <w:name w:val="Body Text First Indent 2"/>
    <w:basedOn w:val="afb"/>
    <w:link w:val="2Char2"/>
    <w:uiPriority w:val="99"/>
    <w:unhideWhenUsed/>
    <w:qFormat/>
    <w:pPr>
      <w:spacing w:line="240" w:lineRule="auto"/>
      <w:ind w:leftChars="200" w:left="420" w:firstLineChars="200" w:firstLine="420"/>
    </w:pPr>
    <w:rPr>
      <w:rFonts w:ascii="Calibri" w:hAnsi="Calibri"/>
      <w:szCs w:val="22"/>
    </w:rPr>
  </w:style>
  <w:style w:type="table" w:styleId="afff">
    <w:name w:val="Table Grid"/>
    <w:basedOn w:val="ab"/>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b">
    <w:name w:val="Table Colorful 2"/>
    <w:basedOn w:val="ab"/>
    <w:qFormat/>
    <w:pPr>
      <w:widowControl w:val="0"/>
      <w:jc w:val="both"/>
    </w:pPr>
    <w:rPr>
      <w:rFonts w:ascii="Times New Roman" w:eastAsia="宋体" w:hAnsi="Times New Roman" w:cs="Times New Roman"/>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8">
    <w:name w:val="Table Colorful 3"/>
    <w:basedOn w:val="ab"/>
    <w:qFormat/>
    <w:pPr>
      <w:widowControl w:val="0"/>
      <w:jc w:val="both"/>
    </w:pPr>
    <w:rPr>
      <w:rFonts w:ascii="Times New Roman" w:eastAsia="宋体" w:hAnsi="Times New Roman" w:cs="Times New Roman"/>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0">
    <w:name w:val="Table Elegant"/>
    <w:basedOn w:val="ab"/>
    <w:qFormat/>
    <w:pPr>
      <w:widowControl w:val="0"/>
      <w:jc w:val="both"/>
    </w:pPr>
    <w:rPr>
      <w:rFonts w:ascii="Times New Roman" w:eastAsia="宋体" w:hAnsi="Times New Roman" w:cs="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15">
    <w:name w:val="Table Grid 1"/>
    <w:basedOn w:val="ab"/>
    <w:qFormat/>
    <w:pPr>
      <w:widowControl w:val="0"/>
      <w:jc w:val="both"/>
    </w:pPr>
    <w:rPr>
      <w:rFonts w:ascii="Times New Roman" w:eastAsia="宋体" w:hAnsi="Times New Roman" w:cs="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il"/>
          <w:tr2bl w:val="nil"/>
        </w:tcBorders>
      </w:tcPr>
    </w:tblStylePr>
    <w:tblStylePr w:type="lastCol">
      <w:rPr>
        <w:rFonts w:cs="Times New Roman"/>
        <w:i/>
        <w:i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styleId="afff1">
    <w:name w:val="Strong"/>
    <w:uiPriority w:val="22"/>
    <w:qFormat/>
    <w:rPr>
      <w:b/>
      <w:bCs/>
    </w:rPr>
  </w:style>
  <w:style w:type="character" w:styleId="afff2">
    <w:name w:val="endnote reference"/>
    <w:basedOn w:val="aa"/>
    <w:rPr>
      <w:vertAlign w:val="superscript"/>
    </w:rPr>
  </w:style>
  <w:style w:type="character" w:styleId="afff3">
    <w:name w:val="page number"/>
    <w:basedOn w:val="aa"/>
    <w:qFormat/>
  </w:style>
  <w:style w:type="character" w:styleId="afff4">
    <w:name w:val="FollowedHyperlink"/>
    <w:uiPriority w:val="99"/>
    <w:qFormat/>
    <w:rPr>
      <w:color w:val="800080"/>
      <w:u w:val="single"/>
    </w:rPr>
  </w:style>
  <w:style w:type="character" w:styleId="afff5">
    <w:name w:val="Emphasis"/>
    <w:basedOn w:val="aa"/>
    <w:uiPriority w:val="20"/>
    <w:qFormat/>
    <w:rPr>
      <w:i/>
      <w:iCs/>
    </w:rPr>
  </w:style>
  <w:style w:type="character" w:styleId="HTML1">
    <w:name w:val="HTML Typewriter"/>
    <w:rPr>
      <w:rFonts w:ascii="宋体" w:eastAsia="宋体" w:hAnsi="宋体" w:cs="宋体"/>
      <w:sz w:val="24"/>
      <w:szCs w:val="24"/>
    </w:rPr>
  </w:style>
  <w:style w:type="character" w:styleId="afff6">
    <w:name w:val="Hyperlink"/>
    <w:basedOn w:val="aa"/>
    <w:uiPriority w:val="99"/>
    <w:unhideWhenUsed/>
    <w:qFormat/>
    <w:rPr>
      <w:color w:val="0000FF" w:themeColor="hyperlink"/>
      <w:u w:val="single"/>
    </w:rPr>
  </w:style>
  <w:style w:type="character" w:styleId="afff7">
    <w:name w:val="annotation reference"/>
    <w:basedOn w:val="aa"/>
    <w:unhideWhenUsed/>
    <w:qFormat/>
    <w:rPr>
      <w:sz w:val="21"/>
      <w:szCs w:val="21"/>
    </w:rPr>
  </w:style>
  <w:style w:type="character" w:styleId="HTML2">
    <w:name w:val="HTML Cite"/>
    <w:basedOn w:val="aa"/>
    <w:qFormat/>
    <w:rPr>
      <w:color w:val="008000"/>
    </w:rPr>
  </w:style>
  <w:style w:type="character" w:customStyle="1" w:styleId="1Char">
    <w:name w:val="标题 1 Char"/>
    <w:basedOn w:val="aa"/>
    <w:link w:val="1"/>
    <w:qFormat/>
    <w:rPr>
      <w:rFonts w:eastAsia="微软雅黑"/>
      <w:b/>
      <w:bCs/>
      <w:kern w:val="44"/>
      <w:sz w:val="30"/>
      <w:szCs w:val="44"/>
    </w:rPr>
  </w:style>
  <w:style w:type="character" w:customStyle="1" w:styleId="2Char">
    <w:name w:val="标题 2 Char"/>
    <w:basedOn w:val="aa"/>
    <w:link w:val="20"/>
    <w:qFormat/>
    <w:rPr>
      <w:rFonts w:cstheme="majorBidi"/>
      <w:b/>
      <w:bCs/>
      <w:sz w:val="24"/>
      <w:szCs w:val="32"/>
    </w:rPr>
  </w:style>
  <w:style w:type="character" w:customStyle="1" w:styleId="3Char">
    <w:name w:val="标题 3 Char"/>
    <w:basedOn w:val="aa"/>
    <w:link w:val="31"/>
    <w:qFormat/>
    <w:rPr>
      <w:bCs/>
      <w:sz w:val="24"/>
      <w:szCs w:val="32"/>
    </w:rPr>
  </w:style>
  <w:style w:type="character" w:customStyle="1" w:styleId="4Char">
    <w:name w:val="标题 4 Char"/>
    <w:basedOn w:val="aa"/>
    <w:link w:val="40"/>
    <w:qFormat/>
    <w:rPr>
      <w:rFonts w:cstheme="majorBidi"/>
      <w:bCs/>
      <w:sz w:val="24"/>
      <w:szCs w:val="28"/>
    </w:rPr>
  </w:style>
  <w:style w:type="character" w:customStyle="1" w:styleId="5Char">
    <w:name w:val="标题 5 Char"/>
    <w:basedOn w:val="aa"/>
    <w:link w:val="51"/>
    <w:uiPriority w:val="9"/>
    <w:qFormat/>
    <w:rPr>
      <w:bCs/>
      <w:sz w:val="24"/>
      <w:szCs w:val="28"/>
    </w:rPr>
  </w:style>
  <w:style w:type="character" w:customStyle="1" w:styleId="6Char">
    <w:name w:val="标题 6 Char"/>
    <w:basedOn w:val="aa"/>
    <w:link w:val="60"/>
    <w:qFormat/>
    <w:rPr>
      <w:rFonts w:cstheme="majorBidi"/>
      <w:bCs/>
      <w:szCs w:val="24"/>
    </w:rPr>
  </w:style>
  <w:style w:type="character" w:customStyle="1" w:styleId="7Char">
    <w:name w:val="标题 7 Char"/>
    <w:basedOn w:val="aa"/>
    <w:link w:val="70"/>
    <w:qFormat/>
    <w:rPr>
      <w:bCs/>
      <w:szCs w:val="24"/>
    </w:rPr>
  </w:style>
  <w:style w:type="character" w:customStyle="1" w:styleId="8Char">
    <w:name w:val="标题 8 Char"/>
    <w:basedOn w:val="aa"/>
    <w:link w:val="80"/>
    <w:qFormat/>
    <w:rPr>
      <w:rFonts w:cstheme="majorBidi"/>
      <w:szCs w:val="24"/>
    </w:rPr>
  </w:style>
  <w:style w:type="character" w:customStyle="1" w:styleId="9Char">
    <w:name w:val="标题 9 Char"/>
    <w:basedOn w:val="aa"/>
    <w:link w:val="9"/>
    <w:qFormat/>
    <w:rPr>
      <w:rFonts w:asciiTheme="majorHAnsi" w:eastAsiaTheme="majorEastAsia" w:hAnsiTheme="majorHAnsi" w:cstheme="majorBidi"/>
    </w:rPr>
  </w:style>
  <w:style w:type="paragraph" w:styleId="afff8">
    <w:name w:val="List Paragraph"/>
    <w:basedOn w:val="a9"/>
    <w:link w:val="Charf5"/>
    <w:uiPriority w:val="34"/>
    <w:qFormat/>
    <w:pPr>
      <w:ind w:firstLine="420"/>
    </w:pPr>
  </w:style>
  <w:style w:type="character" w:customStyle="1" w:styleId="Chard">
    <w:name w:val="页眉 Char"/>
    <w:basedOn w:val="aa"/>
    <w:link w:val="aff3"/>
    <w:uiPriority w:val="99"/>
    <w:qFormat/>
    <w:rPr>
      <w:sz w:val="18"/>
      <w:szCs w:val="18"/>
    </w:rPr>
  </w:style>
  <w:style w:type="character" w:customStyle="1" w:styleId="Charc">
    <w:name w:val="页脚 Char"/>
    <w:basedOn w:val="aa"/>
    <w:link w:val="aff1"/>
    <w:uiPriority w:val="99"/>
    <w:qFormat/>
    <w:rPr>
      <w:sz w:val="18"/>
      <w:szCs w:val="18"/>
    </w:rPr>
  </w:style>
  <w:style w:type="character" w:customStyle="1" w:styleId="Charf6">
    <w:name w:val="表号及表名 Char"/>
    <w:link w:val="afff9"/>
    <w:qFormat/>
    <w:rPr>
      <w:rFonts w:ascii="宋体" w:eastAsia="宋体"/>
      <w:b/>
      <w:sz w:val="24"/>
    </w:rPr>
  </w:style>
  <w:style w:type="paragraph" w:customStyle="1" w:styleId="afff9">
    <w:name w:val="表号及表名"/>
    <w:basedOn w:val="a9"/>
    <w:link w:val="Charf6"/>
    <w:qFormat/>
    <w:pPr>
      <w:spacing w:beforeLines="50" w:afterLines="50"/>
      <w:jc w:val="center"/>
    </w:pPr>
    <w:rPr>
      <w:rFonts w:ascii="宋体" w:eastAsia="宋体"/>
      <w:b/>
      <w:sz w:val="24"/>
    </w:rPr>
  </w:style>
  <w:style w:type="character" w:customStyle="1" w:styleId="Char7">
    <w:name w:val="正文文本 Char"/>
    <w:basedOn w:val="aa"/>
    <w:link w:val="afa"/>
    <w:qFormat/>
    <w:rPr>
      <w:rFonts w:ascii="Times New Roman" w:eastAsia="宋体" w:hAnsi="Times New Roman" w:cs="Times New Roman"/>
      <w:color w:val="0000FF"/>
      <w:sz w:val="32"/>
      <w:szCs w:val="24"/>
    </w:rPr>
  </w:style>
  <w:style w:type="character" w:customStyle="1" w:styleId="Char11">
    <w:name w:val="正文文本 Char1"/>
    <w:basedOn w:val="aa"/>
    <w:qFormat/>
  </w:style>
  <w:style w:type="paragraph" w:styleId="afffa">
    <w:name w:val="No Spacing"/>
    <w:link w:val="Charf7"/>
    <w:uiPriority w:val="1"/>
    <w:qFormat/>
    <w:pPr>
      <w:widowControl w:val="0"/>
      <w:ind w:leftChars="200" w:left="200" w:firstLineChars="200" w:firstLine="200"/>
      <w:jc w:val="both"/>
    </w:pPr>
    <w:rPr>
      <w:kern w:val="2"/>
      <w:sz w:val="21"/>
      <w:szCs w:val="22"/>
    </w:rPr>
  </w:style>
  <w:style w:type="paragraph" w:customStyle="1" w:styleId="2c">
    <w:name w:val="初设2"/>
    <w:basedOn w:val="a9"/>
    <w:link w:val="2CharChar"/>
    <w:autoRedefine/>
    <w:qFormat/>
    <w:pPr>
      <w:adjustRightInd w:val="0"/>
      <w:snapToGrid w:val="0"/>
      <w:ind w:firstLineChars="0" w:firstLine="0"/>
    </w:pPr>
    <w:rPr>
      <w:rFonts w:ascii="宋体" w:eastAsia="宋体" w:hAnsi="宋体" w:cs="Times New Roman"/>
      <w:sz w:val="24"/>
      <w:szCs w:val="24"/>
    </w:rPr>
  </w:style>
  <w:style w:type="character" w:customStyle="1" w:styleId="2CharChar">
    <w:name w:val="初设2 Char Char"/>
    <w:basedOn w:val="aa"/>
    <w:link w:val="2c"/>
    <w:qFormat/>
    <w:rPr>
      <w:rFonts w:ascii="宋体" w:eastAsia="宋体" w:hAnsi="宋体" w:cs="Times New Roman"/>
      <w:sz w:val="24"/>
      <w:szCs w:val="24"/>
    </w:rPr>
  </w:style>
  <w:style w:type="character" w:customStyle="1" w:styleId="Charf2">
    <w:name w:val="标题 Char"/>
    <w:basedOn w:val="aa"/>
    <w:link w:val="affc"/>
    <w:qFormat/>
    <w:rPr>
      <w:rFonts w:ascii="Calibri Light" w:eastAsia="宋体" w:hAnsi="Calibri Light" w:cs="Times New Roman"/>
      <w:b/>
      <w:bCs/>
      <w:sz w:val="32"/>
      <w:szCs w:val="32"/>
    </w:rPr>
  </w:style>
  <w:style w:type="character" w:customStyle="1" w:styleId="Charb">
    <w:name w:val="批注框文本 Char"/>
    <w:basedOn w:val="aa"/>
    <w:link w:val="aff0"/>
    <w:uiPriority w:val="99"/>
    <w:qFormat/>
    <w:rPr>
      <w:sz w:val="18"/>
      <w:szCs w:val="18"/>
    </w:rPr>
  </w:style>
  <w:style w:type="paragraph" w:customStyle="1" w:styleId="2d">
    <w:name w:val="正文2"/>
    <w:basedOn w:val="a9"/>
    <w:link w:val="2Char3"/>
    <w:qFormat/>
    <w:pPr>
      <w:ind w:firstLine="420"/>
    </w:pPr>
    <w:rPr>
      <w:rFonts w:ascii="宋体" w:hAnsi="宋体"/>
      <w:szCs w:val="21"/>
    </w:rPr>
  </w:style>
  <w:style w:type="character" w:customStyle="1" w:styleId="2Char3">
    <w:name w:val="正文2 Char"/>
    <w:basedOn w:val="aa"/>
    <w:link w:val="2d"/>
    <w:qFormat/>
    <w:rPr>
      <w:rFonts w:ascii="宋体" w:hAnsi="宋体"/>
      <w:szCs w:val="21"/>
    </w:rPr>
  </w:style>
  <w:style w:type="paragraph" w:customStyle="1" w:styleId="afffb">
    <w:name w:val="表格正文"/>
    <w:basedOn w:val="a9"/>
    <w:link w:val="Charf8"/>
    <w:qFormat/>
    <w:pPr>
      <w:widowControl/>
      <w:spacing w:line="240" w:lineRule="auto"/>
      <w:ind w:firstLineChars="0" w:firstLine="0"/>
      <w:jc w:val="left"/>
    </w:pPr>
    <w:rPr>
      <w:rFonts w:ascii="宋体" w:eastAsia="宋体" w:hAnsi="宋体" w:cs="Times New Roman"/>
      <w:bCs/>
      <w:kern w:val="0"/>
      <w:szCs w:val="21"/>
    </w:rPr>
  </w:style>
  <w:style w:type="character" w:customStyle="1" w:styleId="Charf8">
    <w:name w:val="表格正文 Char"/>
    <w:basedOn w:val="aa"/>
    <w:link w:val="afffb"/>
    <w:qFormat/>
    <w:rPr>
      <w:rFonts w:ascii="宋体" w:eastAsia="宋体" w:hAnsi="宋体" w:cs="Times New Roman"/>
      <w:bCs/>
      <w:kern w:val="0"/>
      <w:szCs w:val="21"/>
    </w:rPr>
  </w:style>
  <w:style w:type="paragraph" w:customStyle="1" w:styleId="Default">
    <w:name w:val="Default"/>
    <w:link w:val="DefaultChar"/>
    <w:qFormat/>
    <w:pPr>
      <w:widowControl w:val="0"/>
      <w:autoSpaceDE w:val="0"/>
      <w:autoSpaceDN w:val="0"/>
      <w:adjustRightInd w:val="0"/>
    </w:pPr>
    <w:rPr>
      <w:rFonts w:ascii="宋体" w:eastAsia="宋体" w:hAnsi="Calibri" w:cs="宋体"/>
      <w:color w:val="000000"/>
      <w:sz w:val="24"/>
      <w:szCs w:val="24"/>
    </w:rPr>
  </w:style>
  <w:style w:type="paragraph" w:customStyle="1" w:styleId="2e">
    <w:name w:val="表格正文2"/>
    <w:basedOn w:val="afffb"/>
    <w:link w:val="2Char4"/>
    <w:qFormat/>
    <w:pPr>
      <w:jc w:val="center"/>
    </w:pPr>
    <w:rPr>
      <w:bCs w:val="0"/>
    </w:rPr>
  </w:style>
  <w:style w:type="character" w:customStyle="1" w:styleId="2Char4">
    <w:name w:val="表格正文2 Char"/>
    <w:basedOn w:val="Charf8"/>
    <w:link w:val="2e"/>
    <w:qFormat/>
    <w:rPr>
      <w:rFonts w:ascii="宋体" w:eastAsia="宋体" w:hAnsi="宋体" w:cs="Times New Roman"/>
      <w:bCs w:val="0"/>
      <w:kern w:val="0"/>
      <w:szCs w:val="21"/>
    </w:rPr>
  </w:style>
  <w:style w:type="paragraph" w:customStyle="1" w:styleId="afffc">
    <w:name w:val="表格标题"/>
    <w:basedOn w:val="afe"/>
    <w:link w:val="Charf9"/>
    <w:qFormat/>
    <w:pPr>
      <w:spacing w:line="240" w:lineRule="auto"/>
      <w:ind w:leftChars="0" w:left="0" w:firstLineChars="0" w:firstLine="0"/>
      <w:jc w:val="center"/>
    </w:pPr>
    <w:rPr>
      <w:rFonts w:ascii="宋体" w:hAnsi="宋体" w:cs="Times New Roman"/>
      <w:b/>
      <w:szCs w:val="21"/>
    </w:rPr>
  </w:style>
  <w:style w:type="character" w:customStyle="1" w:styleId="Charf9">
    <w:name w:val="表格标题 Char"/>
    <w:basedOn w:val="Char9"/>
    <w:link w:val="afffc"/>
    <w:qFormat/>
    <w:rPr>
      <w:rFonts w:ascii="宋体" w:hAnsi="宋体" w:cs="Times New Roman"/>
      <w:b/>
      <w:szCs w:val="21"/>
    </w:rPr>
  </w:style>
  <w:style w:type="character" w:customStyle="1" w:styleId="Char9">
    <w:name w:val="日期 Char"/>
    <w:basedOn w:val="aa"/>
    <w:link w:val="afe"/>
    <w:uiPriority w:val="99"/>
    <w:qFormat/>
  </w:style>
  <w:style w:type="paragraph" w:customStyle="1" w:styleId="HYTitle1">
    <w:name w:val="HYTitle1"/>
    <w:basedOn w:val="a9"/>
    <w:qFormat/>
    <w:pPr>
      <w:numPr>
        <w:numId w:val="10"/>
      </w:numPr>
      <w:spacing w:line="240" w:lineRule="auto"/>
      <w:ind w:firstLineChars="0" w:firstLine="0"/>
    </w:pPr>
    <w:rPr>
      <w:rFonts w:ascii="宋体" w:eastAsia="宋体" w:hAnsi="宋体" w:cs="Times New Roman"/>
      <w:b/>
      <w:sz w:val="30"/>
      <w:szCs w:val="24"/>
    </w:rPr>
  </w:style>
  <w:style w:type="paragraph" w:customStyle="1" w:styleId="HYTitle2">
    <w:name w:val="HYTitle2"/>
    <w:qFormat/>
    <w:pPr>
      <w:numPr>
        <w:ilvl w:val="1"/>
        <w:numId w:val="10"/>
      </w:numPr>
    </w:pPr>
    <w:rPr>
      <w:rFonts w:ascii="宋体" w:eastAsia="宋体" w:hAnsi="Times New Roman" w:cs="Times New Roman"/>
      <w:b/>
      <w:sz w:val="28"/>
    </w:rPr>
  </w:style>
  <w:style w:type="paragraph" w:customStyle="1" w:styleId="HYTitle3">
    <w:name w:val="HYTitle3"/>
    <w:qFormat/>
    <w:pPr>
      <w:numPr>
        <w:ilvl w:val="2"/>
        <w:numId w:val="10"/>
      </w:numPr>
      <w:tabs>
        <w:tab w:val="left" w:pos="720"/>
        <w:tab w:val="left" w:pos="1851"/>
      </w:tabs>
    </w:pPr>
    <w:rPr>
      <w:rFonts w:ascii="宋体" w:eastAsia="宋体" w:hAnsi="Times New Roman" w:cs="Times New Roman"/>
      <w:sz w:val="28"/>
    </w:rPr>
  </w:style>
  <w:style w:type="paragraph" w:customStyle="1" w:styleId="HYTitle4">
    <w:name w:val="HYTitle4"/>
    <w:qFormat/>
    <w:pPr>
      <w:numPr>
        <w:ilvl w:val="3"/>
        <w:numId w:val="10"/>
      </w:numPr>
      <w:tabs>
        <w:tab w:val="clear" w:pos="2716"/>
        <w:tab w:val="left" w:pos="1851"/>
        <w:tab w:val="left" w:pos="2160"/>
      </w:tabs>
      <w:ind w:left="1871" w:hanging="964"/>
    </w:pPr>
    <w:rPr>
      <w:rFonts w:ascii="宋体" w:eastAsia="宋体" w:hAnsi="Times New Roman" w:cs="Times New Roman"/>
      <w:sz w:val="28"/>
    </w:rPr>
  </w:style>
  <w:style w:type="character" w:customStyle="1" w:styleId="a-size-large">
    <w:name w:val="a-size-large"/>
    <w:qFormat/>
  </w:style>
  <w:style w:type="character" w:customStyle="1" w:styleId="Charf5">
    <w:name w:val="列出段落 Char"/>
    <w:link w:val="afff8"/>
    <w:uiPriority w:val="34"/>
    <w:qFormat/>
    <w:locked/>
  </w:style>
  <w:style w:type="character" w:customStyle="1" w:styleId="HTMLChar0">
    <w:name w:val="HTML 预设格式 Char"/>
    <w:basedOn w:val="aa"/>
    <w:link w:val="HTML0"/>
    <w:qFormat/>
    <w:rPr>
      <w:rFonts w:ascii="宋体" w:hAnsi="宋体" w:cs="宋体"/>
      <w:kern w:val="0"/>
      <w:sz w:val="24"/>
      <w:szCs w:val="24"/>
    </w:rPr>
  </w:style>
  <w:style w:type="character" w:customStyle="1" w:styleId="16">
    <w:name w:val="书籍标题1"/>
    <w:basedOn w:val="aa"/>
    <w:uiPriority w:val="33"/>
    <w:qFormat/>
    <w:rPr>
      <w:b/>
      <w:bCs/>
      <w:smallCaps/>
      <w:spacing w:val="5"/>
    </w:rPr>
  </w:style>
  <w:style w:type="paragraph" w:customStyle="1" w:styleId="17">
    <w:name w:val="标题1"/>
    <w:basedOn w:val="a9"/>
    <w:next w:val="2f"/>
    <w:qFormat/>
    <w:pPr>
      <w:spacing w:line="240" w:lineRule="auto"/>
      <w:ind w:firstLineChars="0" w:firstLine="0"/>
    </w:pPr>
    <w:rPr>
      <w:rFonts w:ascii="楷体_GB2312" w:eastAsia="宋体" w:hAnsi="Times New Roman" w:cs="Times New Roman"/>
      <w:szCs w:val="28"/>
    </w:rPr>
  </w:style>
  <w:style w:type="paragraph" w:customStyle="1" w:styleId="2f">
    <w:name w:val="标题2"/>
    <w:basedOn w:val="a9"/>
    <w:next w:val="39"/>
    <w:link w:val="2Char5"/>
    <w:qFormat/>
    <w:pPr>
      <w:ind w:firstLineChars="0" w:firstLine="0"/>
      <w:outlineLvl w:val="1"/>
    </w:pPr>
    <w:rPr>
      <w:rFonts w:ascii="宋体" w:eastAsia="楷体_GB2312" w:hAnsi="宋体" w:cs="Times New Roman"/>
      <w:b/>
      <w:sz w:val="28"/>
      <w:szCs w:val="28"/>
    </w:rPr>
  </w:style>
  <w:style w:type="paragraph" w:customStyle="1" w:styleId="39">
    <w:name w:val="标题3"/>
    <w:basedOn w:val="a9"/>
    <w:next w:val="a9"/>
    <w:qFormat/>
    <w:pPr>
      <w:ind w:firstLineChars="0" w:firstLine="0"/>
      <w:outlineLvl w:val="2"/>
    </w:pPr>
    <w:rPr>
      <w:rFonts w:ascii="楷体_GB2312" w:eastAsia="楷体_GB2312" w:hAnsi="Times New Roman" w:cs="Times New Roman"/>
      <w:b/>
      <w:sz w:val="28"/>
      <w:szCs w:val="28"/>
    </w:rPr>
  </w:style>
  <w:style w:type="character" w:customStyle="1" w:styleId="Charfa">
    <w:name w:val="正文文本缩进 Char"/>
    <w:basedOn w:val="aa"/>
    <w:qFormat/>
  </w:style>
  <w:style w:type="character" w:customStyle="1" w:styleId="Char10">
    <w:name w:val="正文文本缩进 Char1"/>
    <w:link w:val="afb"/>
    <w:qFormat/>
    <w:rPr>
      <w:rFonts w:ascii="Times New Roman" w:eastAsia="宋体" w:hAnsi="Times New Roman" w:cs="Times New Roman"/>
      <w:szCs w:val="21"/>
    </w:rPr>
  </w:style>
  <w:style w:type="character" w:customStyle="1" w:styleId="Charf7">
    <w:name w:val="无间隔 Char"/>
    <w:link w:val="afffa"/>
    <w:uiPriority w:val="1"/>
    <w:qFormat/>
  </w:style>
  <w:style w:type="character" w:customStyle="1" w:styleId="tlel">
    <w:name w:val="tlel"/>
    <w:basedOn w:val="aa"/>
    <w:qFormat/>
  </w:style>
  <w:style w:type="paragraph" w:customStyle="1" w:styleId="reader-word-layer">
    <w:name w:val="reader-word-layer"/>
    <w:basedOn w:val="a9"/>
    <w:qFormat/>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character" w:customStyle="1" w:styleId="apple-converted-space">
    <w:name w:val="apple-converted-space"/>
    <w:qFormat/>
  </w:style>
  <w:style w:type="character" w:customStyle="1" w:styleId="text">
    <w:name w:val="text"/>
    <w:qFormat/>
  </w:style>
  <w:style w:type="paragraph" w:customStyle="1" w:styleId="Char1CharCharChar">
    <w:name w:val="Char1 Char Char Char"/>
    <w:basedOn w:val="a9"/>
    <w:qFormat/>
    <w:pPr>
      <w:spacing w:line="240" w:lineRule="auto"/>
      <w:ind w:firstLineChars="0" w:firstLine="0"/>
    </w:pPr>
    <w:rPr>
      <w:rFonts w:ascii="Times New Roman" w:eastAsia="宋体" w:hAnsi="Times New Roman" w:cs="Times New Roman"/>
      <w:szCs w:val="20"/>
    </w:rPr>
  </w:style>
  <w:style w:type="paragraph" w:customStyle="1" w:styleId="GB2312GB231208">
    <w:name w:val="样式 (西文) 楷体_GB2312 (中文) 楷体_GB2312 四号 加宽量  0.8 磅"/>
    <w:basedOn w:val="a9"/>
    <w:link w:val="GB2312GB231208Char"/>
    <w:qFormat/>
    <w:pPr>
      <w:numPr>
        <w:numId w:val="11"/>
      </w:numPr>
      <w:spacing w:line="240" w:lineRule="auto"/>
      <w:ind w:left="0" w:firstLineChars="0" w:firstLine="0"/>
    </w:pPr>
    <w:rPr>
      <w:rFonts w:ascii="楷体_GB2312" w:eastAsia="楷体_GB2312" w:hAnsi="Times New Roman" w:cs="Times New Roman"/>
      <w:spacing w:val="16"/>
      <w:sz w:val="28"/>
      <w:szCs w:val="24"/>
    </w:rPr>
  </w:style>
  <w:style w:type="table" w:customStyle="1" w:styleId="18">
    <w:name w:val="网格型1"/>
    <w:basedOn w:val="ab"/>
    <w:uiPriority w:val="5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efaultChar">
    <w:name w:val="Default Char"/>
    <w:link w:val="Default"/>
    <w:qFormat/>
    <w:rPr>
      <w:rFonts w:ascii="宋体" w:eastAsia="宋体" w:hAnsi="Calibri" w:cs="宋体"/>
      <w:color w:val="000000"/>
      <w:kern w:val="0"/>
      <w:sz w:val="24"/>
      <w:szCs w:val="24"/>
    </w:rPr>
  </w:style>
  <w:style w:type="paragraph" w:customStyle="1" w:styleId="a3">
    <w:name w:val="章标题"/>
    <w:next w:val="a9"/>
    <w:qFormat/>
    <w:pPr>
      <w:numPr>
        <w:ilvl w:val="1"/>
        <w:numId w:val="7"/>
      </w:numPr>
      <w:spacing w:before="50" w:after="50"/>
      <w:jc w:val="both"/>
      <w:outlineLvl w:val="1"/>
    </w:pPr>
    <w:rPr>
      <w:rFonts w:ascii="黑体" w:eastAsia="黑体" w:hAnsi="Times New Roman" w:cs="Times New Roman"/>
      <w:sz w:val="21"/>
    </w:rPr>
  </w:style>
  <w:style w:type="paragraph" w:customStyle="1" w:styleId="a4">
    <w:name w:val="一级条标题"/>
    <w:basedOn w:val="a3"/>
    <w:next w:val="a9"/>
    <w:qFormat/>
    <w:pPr>
      <w:numPr>
        <w:ilvl w:val="2"/>
      </w:numPr>
      <w:spacing w:before="0" w:after="0"/>
      <w:outlineLvl w:val="2"/>
    </w:pPr>
  </w:style>
  <w:style w:type="paragraph" w:customStyle="1" w:styleId="a5">
    <w:name w:val="二级条标题"/>
    <w:basedOn w:val="a4"/>
    <w:next w:val="a9"/>
    <w:qFormat/>
    <w:pPr>
      <w:numPr>
        <w:ilvl w:val="3"/>
      </w:numPr>
      <w:outlineLvl w:val="3"/>
    </w:pPr>
  </w:style>
  <w:style w:type="paragraph" w:customStyle="1" w:styleId="a6">
    <w:name w:val="三级条标题"/>
    <w:basedOn w:val="a5"/>
    <w:next w:val="a9"/>
    <w:qFormat/>
    <w:pPr>
      <w:numPr>
        <w:ilvl w:val="4"/>
      </w:numPr>
      <w:tabs>
        <w:tab w:val="left" w:pos="360"/>
      </w:tabs>
      <w:ind w:left="360" w:hanging="360"/>
      <w:outlineLvl w:val="4"/>
    </w:pPr>
  </w:style>
  <w:style w:type="paragraph" w:customStyle="1" w:styleId="a7">
    <w:name w:val="四级条标题"/>
    <w:basedOn w:val="a6"/>
    <w:next w:val="a9"/>
    <w:qFormat/>
    <w:pPr>
      <w:numPr>
        <w:ilvl w:val="5"/>
      </w:numPr>
      <w:ind w:left="360" w:hanging="360"/>
      <w:outlineLvl w:val="5"/>
    </w:pPr>
  </w:style>
  <w:style w:type="paragraph" w:customStyle="1" w:styleId="a8">
    <w:name w:val="五级条标题"/>
    <w:basedOn w:val="a7"/>
    <w:next w:val="a9"/>
    <w:qFormat/>
    <w:pPr>
      <w:numPr>
        <w:ilvl w:val="6"/>
      </w:numPr>
      <w:ind w:left="360" w:hanging="360"/>
      <w:outlineLvl w:val="6"/>
    </w:pPr>
  </w:style>
  <w:style w:type="character" w:customStyle="1" w:styleId="Char8">
    <w:name w:val="纯文本 Char"/>
    <w:basedOn w:val="aa"/>
    <w:link w:val="a2"/>
    <w:qFormat/>
    <w:rPr>
      <w:rFonts w:ascii="宋体" w:eastAsia="宋体" w:hAnsi="Courier New" w:cs="Times New Roman"/>
      <w:sz w:val="24"/>
      <w:szCs w:val="20"/>
    </w:rPr>
  </w:style>
  <w:style w:type="paragraph" w:customStyle="1" w:styleId="19">
    <w:name w:val="列出段落1"/>
    <w:basedOn w:val="a9"/>
    <w:uiPriority w:val="34"/>
    <w:qFormat/>
    <w:pPr>
      <w:adjustRightInd w:val="0"/>
      <w:snapToGrid w:val="0"/>
      <w:spacing w:line="0" w:lineRule="atLeast"/>
      <w:ind w:firstLine="420"/>
    </w:pPr>
    <w:rPr>
      <w:rFonts w:ascii="华文细黑" w:eastAsia="微软雅黑" w:hAnsi="华文细黑" w:cs="Times New Roman"/>
      <w:color w:val="000000"/>
      <w:sz w:val="24"/>
      <w:szCs w:val="24"/>
    </w:rPr>
  </w:style>
  <w:style w:type="character" w:customStyle="1" w:styleId="Char12">
    <w:name w:val="页脚 Char1"/>
    <w:basedOn w:val="aa"/>
    <w:qFormat/>
    <w:rPr>
      <w:rFonts w:ascii="Times New Roman" w:eastAsia="宋体" w:hAnsi="Times New Roman" w:cs="Times New Roman"/>
      <w:sz w:val="18"/>
      <w:szCs w:val="18"/>
    </w:rPr>
  </w:style>
  <w:style w:type="character" w:customStyle="1" w:styleId="1a">
    <w:name w:val="不明显强调1"/>
    <w:basedOn w:val="aa"/>
    <w:uiPriority w:val="19"/>
    <w:qFormat/>
    <w:rPr>
      <w:i/>
      <w:iCs/>
      <w:color w:val="7F7F7F" w:themeColor="text1" w:themeTint="80"/>
    </w:rPr>
  </w:style>
  <w:style w:type="character" w:customStyle="1" w:styleId="1b">
    <w:name w:val="不明显参考1"/>
    <w:basedOn w:val="aa"/>
    <w:uiPriority w:val="31"/>
    <w:qFormat/>
    <w:rPr>
      <w:smallCaps/>
      <w:color w:val="C0504D" w:themeColor="accent2"/>
      <w:u w:val="single"/>
    </w:rPr>
  </w:style>
  <w:style w:type="character" w:customStyle="1" w:styleId="Char3">
    <w:name w:val="文档结构图 Char"/>
    <w:basedOn w:val="aa"/>
    <w:link w:val="af5"/>
    <w:qFormat/>
    <w:rPr>
      <w:rFonts w:ascii="宋体" w:eastAsia="宋体" w:hAnsi="Calibri" w:cs="Times New Roman"/>
      <w:sz w:val="18"/>
      <w:szCs w:val="18"/>
    </w:rPr>
  </w:style>
  <w:style w:type="paragraph" w:customStyle="1" w:styleId="A13">
    <w:name w:val="A标题1（3号主体居中）"/>
    <w:basedOn w:val="a9"/>
    <w:qFormat/>
    <w:pPr>
      <w:spacing w:line="240" w:lineRule="auto"/>
      <w:ind w:firstLineChars="0" w:firstLine="0"/>
      <w:jc w:val="center"/>
    </w:pPr>
    <w:rPr>
      <w:rFonts w:ascii="Times New Roman" w:eastAsia="宋体" w:hAnsi="Times New Roman" w:cs="Plotter"/>
      <w:b/>
      <w:sz w:val="32"/>
      <w:szCs w:val="32"/>
    </w:rPr>
  </w:style>
  <w:style w:type="paragraph" w:customStyle="1" w:styleId="afffd">
    <w:name w:val="前言、引言标题"/>
    <w:next w:val="a9"/>
    <w:qFormat/>
    <w:pPr>
      <w:shd w:val="clear" w:color="FFFFFF" w:fill="FFFFFF"/>
      <w:spacing w:before="640" w:after="560"/>
      <w:jc w:val="center"/>
      <w:outlineLvl w:val="0"/>
    </w:pPr>
    <w:rPr>
      <w:rFonts w:ascii="黑体" w:eastAsia="黑体" w:hAnsi="Times New Roman" w:cs="Times New Roman"/>
      <w:sz w:val="32"/>
    </w:rPr>
  </w:style>
  <w:style w:type="character" w:customStyle="1" w:styleId="Char13">
    <w:name w:val="页眉 Char1"/>
    <w:basedOn w:val="aa"/>
    <w:qFormat/>
    <w:rPr>
      <w:kern w:val="2"/>
      <w:sz w:val="18"/>
    </w:rPr>
  </w:style>
  <w:style w:type="character" w:customStyle="1" w:styleId="Char20">
    <w:name w:val="批注框文本 Char2"/>
    <w:basedOn w:val="aa"/>
    <w:qFormat/>
    <w:rPr>
      <w:kern w:val="2"/>
      <w:sz w:val="18"/>
      <w:szCs w:val="18"/>
    </w:rPr>
  </w:style>
  <w:style w:type="paragraph" w:customStyle="1" w:styleId="1c">
    <w:name w:val="正文1"/>
    <w:basedOn w:val="a9"/>
    <w:qFormat/>
    <w:pPr>
      <w:adjustRightInd w:val="0"/>
      <w:spacing w:line="360" w:lineRule="atLeast"/>
      <w:jc w:val="left"/>
      <w:textAlignment w:val="baseline"/>
    </w:pPr>
    <w:rPr>
      <w:rFonts w:ascii="宋体" w:eastAsia="宋体" w:hAnsi="Times New Roman" w:cs="Times New Roman"/>
      <w:kern w:val="0"/>
      <w:sz w:val="24"/>
      <w:szCs w:val="20"/>
    </w:rPr>
  </w:style>
  <w:style w:type="character" w:customStyle="1" w:styleId="Char21">
    <w:name w:val="文档结构图 Char2"/>
    <w:basedOn w:val="aa"/>
    <w:qFormat/>
    <w:rPr>
      <w:kern w:val="2"/>
      <w:sz w:val="21"/>
      <w:szCs w:val="24"/>
      <w:shd w:val="clear" w:color="auto" w:fill="000080"/>
    </w:rPr>
  </w:style>
  <w:style w:type="character" w:customStyle="1" w:styleId="Char14">
    <w:name w:val="日期 Char1"/>
    <w:basedOn w:val="aa"/>
    <w:qFormat/>
    <w:rPr>
      <w:rFonts w:ascii="宋体" w:eastAsia="宋体" w:hAnsi="Times New Roman" w:cs="Times New Roman"/>
      <w:kern w:val="0"/>
      <w:sz w:val="28"/>
      <w:szCs w:val="20"/>
      <w:lang w:bidi="he-IL"/>
    </w:rPr>
  </w:style>
  <w:style w:type="character" w:customStyle="1" w:styleId="63">
    <w:name w:val="6级标题"/>
    <w:qFormat/>
  </w:style>
  <w:style w:type="character" w:customStyle="1" w:styleId="2Char0">
    <w:name w:val="正文文本缩进 2 Char"/>
    <w:basedOn w:val="aa"/>
    <w:link w:val="25"/>
    <w:qFormat/>
    <w:rPr>
      <w:rFonts w:ascii="宋体" w:eastAsia="宋体" w:hAnsi="Times New Roman" w:cs="Times New Roman"/>
      <w:kern w:val="0"/>
      <w:sz w:val="24"/>
      <w:szCs w:val="20"/>
      <w:lang w:bidi="he-IL"/>
    </w:rPr>
  </w:style>
  <w:style w:type="character" w:customStyle="1" w:styleId="3Char0">
    <w:name w:val="正文文本缩进 3 Char"/>
    <w:basedOn w:val="aa"/>
    <w:qFormat/>
    <w:rPr>
      <w:sz w:val="16"/>
      <w:szCs w:val="16"/>
    </w:rPr>
  </w:style>
  <w:style w:type="character" w:customStyle="1" w:styleId="3Char10">
    <w:name w:val="正文文本缩进 3 Char1"/>
    <w:basedOn w:val="aa"/>
    <w:link w:val="36"/>
    <w:qFormat/>
    <w:rPr>
      <w:rFonts w:ascii="Times New Roman" w:eastAsia="宋体" w:hAnsi="Times New Roman" w:cs="Times New Roman"/>
      <w:sz w:val="24"/>
      <w:szCs w:val="24"/>
    </w:rPr>
  </w:style>
  <w:style w:type="character" w:customStyle="1" w:styleId="Char22">
    <w:name w:val="正文文本 Char2"/>
    <w:basedOn w:val="aa"/>
    <w:qFormat/>
    <w:rPr>
      <w:rFonts w:ascii="宋体" w:eastAsia="宋体" w:hAnsi="Times New Roman" w:cs="Times New Roman"/>
      <w:sz w:val="24"/>
      <w:szCs w:val="20"/>
      <w:lang w:bidi="he-IL"/>
    </w:rPr>
  </w:style>
  <w:style w:type="paragraph" w:customStyle="1" w:styleId="10">
    <w:name w:val="样式 标题 1 + 小四 两端对齐"/>
    <w:basedOn w:val="1"/>
    <w:qFormat/>
    <w:pPr>
      <w:keepNext/>
      <w:widowControl/>
      <w:numPr>
        <w:numId w:val="12"/>
      </w:numPr>
      <w:topLinePunct/>
      <w:autoSpaceDE w:val="0"/>
      <w:autoSpaceDN w:val="0"/>
      <w:adjustRightInd w:val="0"/>
      <w:spacing w:before="120" w:after="80" w:line="360" w:lineRule="auto"/>
      <w:ind w:left="0"/>
      <w:jc w:val="left"/>
      <w:textAlignment w:val="baseline"/>
    </w:pPr>
    <w:rPr>
      <w:rFonts w:ascii="Arial" w:eastAsia="宋体" w:hAnsi="Arial" w:cs="宋体"/>
      <w:b w:val="0"/>
      <w:spacing w:val="10"/>
      <w:kern w:val="0"/>
      <w:sz w:val="24"/>
      <w:szCs w:val="20"/>
      <w:lang w:bidi="he-IL"/>
    </w:rPr>
  </w:style>
  <w:style w:type="paragraph" w:customStyle="1" w:styleId="1d">
    <w:name w:val="纯文本1"/>
    <w:basedOn w:val="a9"/>
    <w:qFormat/>
    <w:pPr>
      <w:adjustRightInd w:val="0"/>
      <w:textAlignment w:val="baseline"/>
    </w:pPr>
    <w:rPr>
      <w:rFonts w:ascii="宋体" w:eastAsia="宋体" w:hAnsi="Courier New" w:cs="Times New Roman"/>
      <w:sz w:val="24"/>
      <w:szCs w:val="20"/>
    </w:rPr>
  </w:style>
  <w:style w:type="paragraph" w:customStyle="1" w:styleId="3014">
    <w:name w:val="样式 标题 3 + 两端对齐 左侧:  0.14 厘米"/>
    <w:basedOn w:val="31"/>
    <w:qFormat/>
    <w:pPr>
      <w:keepNext/>
      <w:numPr>
        <w:ilvl w:val="0"/>
        <w:numId w:val="0"/>
      </w:numPr>
      <w:tabs>
        <w:tab w:val="left" w:pos="0"/>
        <w:tab w:val="left" w:pos="284"/>
      </w:tabs>
      <w:topLinePunct/>
      <w:autoSpaceDE w:val="0"/>
      <w:autoSpaceDN w:val="0"/>
      <w:adjustRightInd w:val="0"/>
      <w:ind w:left="709" w:hanging="709"/>
      <w:jc w:val="left"/>
      <w:textAlignment w:val="baseline"/>
    </w:pPr>
    <w:rPr>
      <w:rFonts w:ascii="Arial" w:eastAsia="宋体" w:hAnsi="Arial" w:cs="宋体"/>
      <w:spacing w:val="10"/>
      <w:kern w:val="0"/>
      <w:szCs w:val="20"/>
      <w:lang w:bidi="he-IL"/>
    </w:rPr>
  </w:style>
  <w:style w:type="paragraph" w:customStyle="1" w:styleId="c">
    <w:name w:val="c"/>
    <w:qFormat/>
    <w:pPr>
      <w:widowControl w:val="0"/>
      <w:autoSpaceDE w:val="0"/>
      <w:autoSpaceDN w:val="0"/>
      <w:adjustRightInd w:val="0"/>
      <w:jc w:val="both"/>
    </w:pPr>
    <w:rPr>
      <w:rFonts w:ascii="五" w:eastAsia="五" w:hAnsi="Times New Roman" w:cs="Times New Roman"/>
      <w:sz w:val="24"/>
    </w:rPr>
  </w:style>
  <w:style w:type="paragraph" w:customStyle="1" w:styleId="xl33">
    <w:name w:val="xl33"/>
    <w:basedOn w:val="a9"/>
    <w:qFormat/>
    <w:pPr>
      <w:widowControl/>
      <w:adjustRightInd w:val="0"/>
      <w:spacing w:before="100" w:after="100"/>
      <w:jc w:val="center"/>
      <w:textAlignment w:val="baseline"/>
    </w:pPr>
    <w:rPr>
      <w:rFonts w:ascii="Arial Unicode MS" w:eastAsia="Arial Unicode MS" w:hAnsi="Arial Unicode MS" w:cs="Times New Roman"/>
      <w:kern w:val="0"/>
      <w:sz w:val="24"/>
      <w:szCs w:val="20"/>
    </w:rPr>
  </w:style>
  <w:style w:type="character" w:customStyle="1" w:styleId="Char4">
    <w:name w:val="批注文字 Char"/>
    <w:basedOn w:val="aa"/>
    <w:link w:val="af7"/>
    <w:qFormat/>
    <w:rPr>
      <w:sz w:val="24"/>
    </w:rPr>
  </w:style>
  <w:style w:type="character" w:customStyle="1" w:styleId="Char15">
    <w:name w:val="批注文字 Char1"/>
    <w:basedOn w:val="aa"/>
    <w:uiPriority w:val="99"/>
    <w:semiHidden/>
    <w:qFormat/>
  </w:style>
  <w:style w:type="character" w:customStyle="1" w:styleId="Charf3">
    <w:name w:val="批注主题 Char"/>
    <w:basedOn w:val="Char4"/>
    <w:link w:val="affd"/>
    <w:qFormat/>
    <w:rPr>
      <w:b/>
      <w:bCs/>
      <w:sz w:val="24"/>
      <w:szCs w:val="24"/>
    </w:rPr>
  </w:style>
  <w:style w:type="character" w:customStyle="1" w:styleId="Char16">
    <w:name w:val="批注主题 Char1"/>
    <w:basedOn w:val="Char15"/>
    <w:uiPriority w:val="99"/>
    <w:qFormat/>
    <w:rPr>
      <w:b/>
      <w:bCs/>
    </w:rPr>
  </w:style>
  <w:style w:type="paragraph" w:customStyle="1" w:styleId="1e">
    <w:name w:val="样式1"/>
    <w:basedOn w:val="a9"/>
    <w:link w:val="1Char0"/>
    <w:qFormat/>
    <w:pPr>
      <w:adjustRightInd w:val="0"/>
      <w:spacing w:line="420" w:lineRule="auto"/>
      <w:jc w:val="center"/>
      <w:textAlignment w:val="baseline"/>
    </w:pPr>
    <w:rPr>
      <w:rFonts w:ascii="宋体" w:eastAsia="宋体" w:hAnsi="Times New Roman" w:cs="Times New Roman"/>
      <w:kern w:val="0"/>
      <w:sz w:val="24"/>
      <w:szCs w:val="20"/>
    </w:rPr>
  </w:style>
  <w:style w:type="paragraph" w:customStyle="1" w:styleId="ttt">
    <w:name w:val="ttt"/>
    <w:basedOn w:val="a9"/>
    <w:qFormat/>
    <w:pPr>
      <w:autoSpaceDE w:val="0"/>
      <w:autoSpaceDN w:val="0"/>
      <w:adjustRightInd w:val="0"/>
      <w:ind w:left="1202" w:hanging="1202"/>
      <w:jc w:val="left"/>
      <w:textAlignment w:val="baseline"/>
    </w:pPr>
    <w:rPr>
      <w:rFonts w:ascii="宋体" w:eastAsia="宋体" w:hAnsi="Times New Roman" w:cs="Times New Roman"/>
      <w:kern w:val="0"/>
      <w:sz w:val="24"/>
      <w:szCs w:val="20"/>
    </w:rPr>
  </w:style>
  <w:style w:type="paragraph" w:customStyle="1" w:styleId="41">
    <w:name w:val="标题4"/>
    <w:basedOn w:val="40"/>
    <w:qFormat/>
    <w:pPr>
      <w:keepNext/>
      <w:numPr>
        <w:numId w:val="12"/>
      </w:numPr>
      <w:tabs>
        <w:tab w:val="left" w:pos="480"/>
      </w:tabs>
      <w:overflowPunct/>
      <w:adjustRightInd w:val="0"/>
      <w:snapToGrid w:val="0"/>
      <w:spacing w:before="80" w:after="80" w:line="240" w:lineRule="atLeast"/>
      <w:ind w:firstLine="0"/>
      <w:textAlignment w:val="baseline"/>
    </w:pPr>
    <w:rPr>
      <w:rFonts w:ascii="Arial" w:eastAsia="宋体" w:hAnsi="Arial" w:cs="Times New Roman"/>
      <w:b/>
      <w:bCs w:val="0"/>
      <w:kern w:val="0"/>
      <w:szCs w:val="20"/>
    </w:rPr>
  </w:style>
  <w:style w:type="paragraph" w:customStyle="1" w:styleId="Charfb">
    <w:name w:val="Char"/>
    <w:basedOn w:val="a9"/>
    <w:qFormat/>
    <w:rPr>
      <w:rFonts w:ascii="Times New Roman" w:eastAsia="宋体" w:hAnsi="Times New Roman" w:cs="Times New Roman"/>
      <w:sz w:val="24"/>
      <w:szCs w:val="24"/>
    </w:rPr>
  </w:style>
  <w:style w:type="paragraph" w:customStyle="1" w:styleId="CharCharCharCharCharCharChar">
    <w:name w:val="Char Char Char Char Char Char Char"/>
    <w:basedOn w:val="a9"/>
    <w:qFormat/>
    <w:rPr>
      <w:rFonts w:ascii="Times New Roman" w:eastAsia="宋体" w:hAnsi="Times New Roman" w:cs="Times New Roman"/>
      <w:sz w:val="24"/>
      <w:szCs w:val="24"/>
    </w:rPr>
  </w:style>
  <w:style w:type="paragraph" w:customStyle="1" w:styleId="Char17">
    <w:name w:val="Char1"/>
    <w:basedOn w:val="a9"/>
    <w:qFormat/>
    <w:pPr>
      <w:spacing w:beforeLines="100"/>
    </w:pPr>
    <w:rPr>
      <w:rFonts w:ascii="Times New Roman" w:eastAsia="宋体" w:hAnsi="Times New Roman" w:cs="Times New Roman"/>
      <w:sz w:val="24"/>
      <w:szCs w:val="24"/>
    </w:rPr>
  </w:style>
  <w:style w:type="paragraph" w:customStyle="1" w:styleId="xl54">
    <w:name w:val="xl54"/>
    <w:basedOn w:val="a9"/>
    <w:qFormat/>
    <w:pPr>
      <w:widowControl/>
      <w:pBdr>
        <w:right w:val="single" w:sz="8" w:space="0" w:color="auto"/>
      </w:pBdr>
      <w:spacing w:before="100" w:after="100"/>
      <w:jc w:val="center"/>
    </w:pPr>
    <w:rPr>
      <w:rFonts w:ascii="宋体" w:eastAsia="宋体" w:hAnsi="宋体" w:cs="Times New Roman"/>
      <w:kern w:val="0"/>
      <w:sz w:val="24"/>
      <w:szCs w:val="20"/>
    </w:rPr>
  </w:style>
  <w:style w:type="paragraph" w:customStyle="1" w:styleId="xl65">
    <w:name w:val="xl65"/>
    <w:basedOn w:val="a9"/>
    <w:qFormat/>
    <w:pPr>
      <w:widowControl/>
      <w:pBdr>
        <w:left w:val="single" w:sz="8"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4"/>
      <w:szCs w:val="24"/>
    </w:rPr>
  </w:style>
  <w:style w:type="character" w:customStyle="1" w:styleId="3Char2">
    <w:name w:val="正文文本 3 Char"/>
    <w:basedOn w:val="aa"/>
    <w:qFormat/>
    <w:rPr>
      <w:sz w:val="16"/>
      <w:szCs w:val="16"/>
    </w:rPr>
  </w:style>
  <w:style w:type="character" w:customStyle="1" w:styleId="3Char1">
    <w:name w:val="正文文本 3 Char1"/>
    <w:basedOn w:val="aa"/>
    <w:link w:val="33"/>
    <w:qFormat/>
    <w:rPr>
      <w:rFonts w:ascii="Times New Roman" w:eastAsia="宋体" w:hAnsi="Times New Roman" w:cs="Times New Roman"/>
      <w:sz w:val="16"/>
      <w:szCs w:val="16"/>
    </w:rPr>
  </w:style>
  <w:style w:type="character" w:customStyle="1" w:styleId="2Char6">
    <w:name w:val="正文文本 2 Char"/>
    <w:basedOn w:val="aa"/>
    <w:qFormat/>
  </w:style>
  <w:style w:type="character" w:customStyle="1" w:styleId="2Char1">
    <w:name w:val="正文文本 2 Char1"/>
    <w:basedOn w:val="aa"/>
    <w:link w:val="27"/>
    <w:qFormat/>
    <w:rPr>
      <w:rFonts w:ascii="Times New Roman" w:eastAsia="宋体" w:hAnsi="Times New Roman" w:cs="Times New Roman"/>
      <w:sz w:val="24"/>
      <w:szCs w:val="24"/>
    </w:rPr>
  </w:style>
  <w:style w:type="paragraph" w:customStyle="1" w:styleId="TimesNewRoman">
    <w:name w:val="样式 TimesNewRoman 小四 左"/>
    <w:basedOn w:val="a9"/>
    <w:qFormat/>
    <w:pPr>
      <w:spacing w:after="120"/>
      <w:jc w:val="left"/>
    </w:pPr>
    <w:rPr>
      <w:rFonts w:ascii="TimesNewRoman" w:eastAsia="宋体" w:hAnsi="TimesNewRoman" w:cs="Times New Roman"/>
      <w:kern w:val="0"/>
      <w:sz w:val="24"/>
      <w:szCs w:val="20"/>
    </w:rPr>
  </w:style>
  <w:style w:type="paragraph" w:customStyle="1" w:styleId="xl24">
    <w:name w:val="xl24"/>
    <w:basedOn w:val="a9"/>
    <w:qFormat/>
    <w:pPr>
      <w:widowControl/>
      <w:spacing w:before="100" w:beforeAutospacing="1" w:after="100" w:afterAutospacing="1"/>
    </w:pPr>
    <w:rPr>
      <w:rFonts w:ascii="Times New Roman" w:eastAsia="Arial Unicode MS" w:hAnsi="Times New Roman" w:cs="Times New Roman"/>
      <w:kern w:val="0"/>
      <w:sz w:val="24"/>
      <w:szCs w:val="24"/>
    </w:rPr>
  </w:style>
  <w:style w:type="paragraph" w:customStyle="1" w:styleId="CharCharChar">
    <w:name w:val="Char Char Char"/>
    <w:basedOn w:val="a9"/>
    <w:qFormat/>
    <w:rPr>
      <w:rFonts w:ascii="Tahoma" w:eastAsia="宋体" w:hAnsi="Tahoma" w:cs="Times New Roman"/>
      <w:sz w:val="24"/>
      <w:szCs w:val="20"/>
    </w:rPr>
  </w:style>
  <w:style w:type="paragraph" w:customStyle="1" w:styleId="CharCharCharCharCharChar">
    <w:name w:val="Char Char Char Char Char Char"/>
    <w:basedOn w:val="a9"/>
    <w:qFormat/>
    <w:rPr>
      <w:rFonts w:ascii="Tahoma" w:eastAsia="宋体" w:hAnsi="Tahoma" w:cs="Times New Roman"/>
      <w:sz w:val="24"/>
      <w:szCs w:val="20"/>
    </w:rPr>
  </w:style>
  <w:style w:type="character" w:customStyle="1" w:styleId="Charf4">
    <w:name w:val="正文首行缩进 Char"/>
    <w:basedOn w:val="Char7"/>
    <w:link w:val="affe"/>
    <w:qFormat/>
    <w:rPr>
      <w:rFonts w:ascii="Times New Roman" w:eastAsia="宋体" w:hAnsi="Times New Roman" w:cs="Times New Roman"/>
      <w:color w:val="0000FF"/>
      <w:sz w:val="32"/>
      <w:szCs w:val="24"/>
    </w:rPr>
  </w:style>
  <w:style w:type="paragraph" w:customStyle="1" w:styleId="afffe">
    <w:name w:val="表格"/>
    <w:basedOn w:val="a9"/>
    <w:link w:val="Charfc"/>
    <w:qFormat/>
    <w:pPr>
      <w:adjustRightInd w:val="0"/>
      <w:jc w:val="center"/>
      <w:textAlignment w:val="baseline"/>
    </w:pPr>
    <w:rPr>
      <w:rFonts w:ascii="Times New Roman" w:eastAsia="宋体" w:hAnsi="Times New Roman" w:cs="Times New Roman"/>
      <w:spacing w:val="10"/>
      <w:kern w:val="0"/>
      <w:sz w:val="24"/>
      <w:szCs w:val="20"/>
    </w:rPr>
  </w:style>
  <w:style w:type="paragraph" w:customStyle="1" w:styleId="TechnDaten1">
    <w:name w:val="TechnDaten1"/>
    <w:basedOn w:val="a9"/>
    <w:qFormat/>
    <w:pPr>
      <w:widowControl/>
      <w:tabs>
        <w:tab w:val="left" w:pos="432"/>
        <w:tab w:val="right" w:pos="6912"/>
        <w:tab w:val="left" w:pos="7056"/>
      </w:tabs>
      <w:spacing w:before="240" w:line="240" w:lineRule="atLeast"/>
      <w:jc w:val="left"/>
    </w:pPr>
    <w:rPr>
      <w:rFonts w:ascii="Arial" w:eastAsia="宋体" w:hAnsi="Arial" w:cs="Times New Roman"/>
      <w:kern w:val="0"/>
      <w:sz w:val="22"/>
      <w:szCs w:val="20"/>
      <w:lang w:val="en-GB" w:eastAsia="ja-JP"/>
    </w:rPr>
  </w:style>
  <w:style w:type="paragraph" w:customStyle="1" w:styleId="CharCharCharChar">
    <w:name w:val="Char Char Char Char"/>
    <w:basedOn w:val="a9"/>
    <w:qFormat/>
    <w:rPr>
      <w:rFonts w:ascii="Tahoma" w:eastAsia="宋体" w:hAnsi="Tahoma" w:cs="Times New Roman"/>
      <w:sz w:val="24"/>
      <w:szCs w:val="20"/>
    </w:rPr>
  </w:style>
  <w:style w:type="paragraph" w:customStyle="1" w:styleId="7Text-Text">
    <w:name w:val="7_Text-Text"/>
    <w:basedOn w:val="a9"/>
    <w:qFormat/>
    <w:pPr>
      <w:widowControl/>
      <w:tabs>
        <w:tab w:val="left" w:pos="1134"/>
        <w:tab w:val="left" w:pos="1418"/>
        <w:tab w:val="left" w:pos="3969"/>
      </w:tabs>
      <w:ind w:left="1134"/>
      <w:jc w:val="left"/>
    </w:pPr>
    <w:rPr>
      <w:rFonts w:ascii="Arial" w:eastAsia="宋体" w:hAnsi="Arial" w:cs="Times New Roman"/>
      <w:kern w:val="0"/>
      <w:sz w:val="24"/>
      <w:szCs w:val="20"/>
      <w:lang w:val="de-DE" w:eastAsia="ja-JP"/>
    </w:rPr>
  </w:style>
  <w:style w:type="paragraph" w:customStyle="1" w:styleId="3a">
    <w:name w:val="样式3"/>
    <w:basedOn w:val="a9"/>
    <w:link w:val="3Char3"/>
    <w:qFormat/>
    <w:pPr>
      <w:tabs>
        <w:tab w:val="right" w:leader="middleDot" w:pos="7936"/>
      </w:tabs>
      <w:spacing w:line="520" w:lineRule="exact"/>
    </w:pPr>
    <w:rPr>
      <w:rFonts w:ascii="Arial Unicode MS" w:eastAsia="文鼎CS大黑" w:hAnsi="Arial Unicode MS" w:cs="Times New Roman"/>
      <w:color w:val="000000"/>
      <w:sz w:val="32"/>
      <w:szCs w:val="20"/>
    </w:rPr>
  </w:style>
  <w:style w:type="paragraph" w:customStyle="1" w:styleId="Char1CharCharCharCharCharCharCharCharCharCharChar">
    <w:name w:val="Char1 Char Char Char Char Char Char Char Char Char Char Char"/>
    <w:basedOn w:val="a9"/>
    <w:qFormat/>
    <w:rPr>
      <w:rFonts w:ascii="Times New Roman" w:eastAsia="宋体" w:hAnsi="Times New Roman" w:cs="Times New Roman"/>
      <w:sz w:val="24"/>
      <w:szCs w:val="24"/>
    </w:rPr>
  </w:style>
  <w:style w:type="paragraph" w:customStyle="1" w:styleId="affff">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sz w:val="52"/>
    </w:rPr>
  </w:style>
  <w:style w:type="paragraph" w:customStyle="1" w:styleId="affff0">
    <w:name w:val="封面标准英文名称"/>
    <w:qFormat/>
    <w:pPr>
      <w:widowControl w:val="0"/>
      <w:spacing w:before="370" w:line="400" w:lineRule="exact"/>
      <w:jc w:val="center"/>
    </w:pPr>
    <w:rPr>
      <w:rFonts w:ascii="Times New Roman" w:eastAsia="宋体" w:hAnsi="Times New Roman" w:cs="Times New Roman"/>
      <w:sz w:val="28"/>
    </w:rPr>
  </w:style>
  <w:style w:type="paragraph" w:customStyle="1" w:styleId="Char1CharCharCharCharCharCharCharChar">
    <w:name w:val="Char1 Char Char Char Char Char Char Char Char"/>
    <w:basedOn w:val="a9"/>
    <w:qFormat/>
    <w:rPr>
      <w:rFonts w:ascii="Times New Roman" w:eastAsia="宋体" w:hAnsi="Times New Roman" w:cs="Times New Roman"/>
      <w:sz w:val="24"/>
      <w:szCs w:val="24"/>
    </w:rPr>
  </w:style>
  <w:style w:type="character" w:customStyle="1" w:styleId="Char18">
    <w:name w:val="标题 Char1"/>
    <w:basedOn w:val="aa"/>
    <w:uiPriority w:val="10"/>
    <w:qFormat/>
    <w:rPr>
      <w:rFonts w:ascii="Cambria" w:eastAsia="宋体" w:hAnsi="Cambria" w:cs="Times New Roman"/>
      <w:b/>
      <w:bCs/>
      <w:sz w:val="32"/>
      <w:szCs w:val="32"/>
    </w:rPr>
  </w:style>
  <w:style w:type="paragraph" w:customStyle="1" w:styleId="TOC1">
    <w:name w:val="TOC 标题1"/>
    <w:basedOn w:val="1"/>
    <w:next w:val="a9"/>
    <w:uiPriority w:val="39"/>
    <w:unhideWhenUsed/>
    <w:qFormat/>
    <w:pPr>
      <w:keepNext/>
      <w:keepLines/>
      <w:widowControl/>
      <w:numPr>
        <w:numId w:val="0"/>
      </w:numPr>
      <w:tabs>
        <w:tab w:val="left" w:pos="425"/>
      </w:tabs>
      <w:overflowPunct/>
      <w:spacing w:before="120" w:after="80" w:line="360" w:lineRule="auto"/>
      <w:ind w:left="425" w:hanging="425"/>
      <w:jc w:val="left"/>
      <w:textAlignment w:val="auto"/>
      <w:outlineLvl w:val="9"/>
    </w:pPr>
    <w:rPr>
      <w:rFonts w:ascii="Times New Roman" w:eastAsia="宋体" w:hAnsi="Times New Roman" w:cs="Times New Roman"/>
      <w:b w:val="0"/>
      <w:sz w:val="28"/>
    </w:rPr>
  </w:style>
  <w:style w:type="paragraph" w:styleId="affff1">
    <w:name w:val="Quote"/>
    <w:basedOn w:val="a9"/>
    <w:next w:val="a9"/>
    <w:link w:val="Charfd"/>
    <w:uiPriority w:val="29"/>
    <w:qFormat/>
    <w:rPr>
      <w:rFonts w:ascii="Calibri" w:eastAsia="宋体" w:hAnsi="Calibri" w:cs="Times New Roman"/>
      <w:i/>
      <w:iCs/>
      <w:color w:val="000000"/>
      <w:sz w:val="24"/>
    </w:rPr>
  </w:style>
  <w:style w:type="character" w:customStyle="1" w:styleId="Charfd">
    <w:name w:val="引用 Char"/>
    <w:basedOn w:val="aa"/>
    <w:link w:val="affff1"/>
    <w:uiPriority w:val="29"/>
    <w:qFormat/>
    <w:rPr>
      <w:rFonts w:ascii="Calibri" w:eastAsia="宋体" w:hAnsi="Calibri" w:cs="Times New Roman"/>
      <w:i/>
      <w:iCs/>
      <w:color w:val="000000"/>
      <w:sz w:val="24"/>
    </w:rPr>
  </w:style>
  <w:style w:type="character" w:customStyle="1" w:styleId="1f">
    <w:name w:val="明显强调1"/>
    <w:uiPriority w:val="21"/>
    <w:qFormat/>
    <w:rPr>
      <w:b/>
      <w:bCs/>
      <w:i/>
      <w:iCs/>
      <w:color w:val="4F81BD"/>
    </w:rPr>
  </w:style>
  <w:style w:type="paragraph" w:customStyle="1" w:styleId="73">
    <w:name w:val="香奈儿 7"/>
    <w:basedOn w:val="a9"/>
    <w:qFormat/>
    <w:pPr>
      <w:tabs>
        <w:tab w:val="right" w:pos="840"/>
        <w:tab w:val="left" w:pos="1008"/>
      </w:tabs>
      <w:ind w:firstLine="288"/>
    </w:pPr>
    <w:rPr>
      <w:rFonts w:ascii="Times New Roman" w:eastAsia="宋体" w:hAnsi="Times New Roman" w:cs="Times New Roman"/>
      <w:sz w:val="24"/>
      <w:szCs w:val="20"/>
    </w:rPr>
  </w:style>
  <w:style w:type="paragraph" w:customStyle="1" w:styleId="48">
    <w:name w:val="香奈儿 4"/>
    <w:basedOn w:val="affe"/>
    <w:qFormat/>
    <w:pPr>
      <w:widowControl/>
      <w:tabs>
        <w:tab w:val="left" w:pos="360"/>
        <w:tab w:val="right" w:pos="840"/>
      </w:tabs>
      <w:ind w:firstLineChars="0" w:firstLine="0"/>
    </w:pPr>
    <w:rPr>
      <w:szCs w:val="20"/>
    </w:rPr>
  </w:style>
  <w:style w:type="paragraph" w:customStyle="1" w:styleId="affff2">
    <w:name w:val="样式 环球正文"/>
    <w:basedOn w:val="a9"/>
    <w:qFormat/>
    <w:rPr>
      <w:rFonts w:ascii="Times New Roman" w:eastAsia="宋体" w:hAnsi="Times New Roman" w:cs="宋体"/>
      <w:sz w:val="24"/>
      <w:szCs w:val="20"/>
    </w:rPr>
  </w:style>
  <w:style w:type="paragraph" w:customStyle="1" w:styleId="140">
    <w:name w:val="香奈儿 14"/>
    <w:basedOn w:val="affe"/>
    <w:qFormat/>
    <w:pPr>
      <w:widowControl/>
      <w:tabs>
        <w:tab w:val="left" w:pos="360"/>
        <w:tab w:val="right" w:pos="840"/>
      </w:tabs>
      <w:ind w:left="708" w:firstLineChars="0" w:hanging="420"/>
    </w:pPr>
    <w:rPr>
      <w:szCs w:val="20"/>
    </w:rPr>
  </w:style>
  <w:style w:type="paragraph" w:customStyle="1" w:styleId="58">
    <w:name w:val="香奈儿 5"/>
    <w:basedOn w:val="a9"/>
    <w:qFormat/>
    <w:pPr>
      <w:tabs>
        <w:tab w:val="right" w:pos="840"/>
        <w:tab w:val="left" w:pos="1440"/>
      </w:tabs>
    </w:pPr>
    <w:rPr>
      <w:rFonts w:ascii="Times New Roman" w:eastAsia="宋体" w:hAnsi="Times New Roman" w:cs="Times New Roman"/>
      <w:sz w:val="24"/>
      <w:szCs w:val="20"/>
    </w:rPr>
  </w:style>
  <w:style w:type="paragraph" w:customStyle="1" w:styleId="21">
    <w:name w:val="香奈儿 2"/>
    <w:basedOn w:val="a9"/>
    <w:qFormat/>
    <w:pPr>
      <w:numPr>
        <w:numId w:val="13"/>
      </w:numPr>
      <w:tabs>
        <w:tab w:val="clear" w:pos="708"/>
        <w:tab w:val="right" w:pos="840"/>
      </w:tabs>
      <w:ind w:left="840" w:hanging="840"/>
    </w:pPr>
    <w:rPr>
      <w:rFonts w:ascii="Times New Roman" w:eastAsia="宋体" w:hAnsi="Times New Roman" w:cs="Times New Roman"/>
      <w:sz w:val="24"/>
      <w:szCs w:val="20"/>
    </w:rPr>
  </w:style>
  <w:style w:type="paragraph" w:customStyle="1" w:styleId="121">
    <w:name w:val="样式 段前: 12 磅1"/>
    <w:basedOn w:val="a9"/>
    <w:autoRedefine/>
    <w:qFormat/>
    <w:pPr>
      <w:keepNext/>
      <w:spacing w:before="240" w:after="240"/>
      <w:ind w:leftChars="200" w:left="480"/>
    </w:pPr>
    <w:rPr>
      <w:rFonts w:ascii="楷体_GB2312" w:eastAsia="楷体_GB2312" w:hAnsi="Times New Roman" w:cs="Times New Roman"/>
      <w:sz w:val="24"/>
      <w:szCs w:val="20"/>
    </w:rPr>
  </w:style>
  <w:style w:type="paragraph" w:customStyle="1" w:styleId="49">
    <w:name w:val="4"/>
    <w:qFormat/>
    <w:pPr>
      <w:widowControl w:val="0"/>
      <w:jc w:val="both"/>
    </w:pPr>
    <w:rPr>
      <w:rFonts w:ascii="Times New Roman" w:eastAsia="宋体" w:hAnsi="Times New Roman" w:cs="Times New Roman"/>
      <w:kern w:val="2"/>
      <w:sz w:val="21"/>
      <w:szCs w:val="24"/>
    </w:rPr>
  </w:style>
  <w:style w:type="paragraph" w:customStyle="1" w:styleId="Blockquote">
    <w:name w:val="Blockquote"/>
    <w:basedOn w:val="a9"/>
    <w:qFormat/>
    <w:pPr>
      <w:autoSpaceDE w:val="0"/>
      <w:autoSpaceDN w:val="0"/>
      <w:adjustRightInd w:val="0"/>
      <w:spacing w:before="100" w:after="100"/>
      <w:ind w:left="360" w:right="360"/>
      <w:jc w:val="left"/>
    </w:pPr>
    <w:rPr>
      <w:rFonts w:ascii="Times New Roman" w:eastAsia="宋体" w:hAnsi="Times New Roman" w:cs="Times New Roman"/>
      <w:kern w:val="0"/>
      <w:sz w:val="24"/>
      <w:szCs w:val="20"/>
    </w:rPr>
  </w:style>
  <w:style w:type="paragraph" w:customStyle="1" w:styleId="105">
    <w:name w:val="样式 紧缩量  1.05 磅"/>
    <w:basedOn w:val="a9"/>
    <w:autoRedefine/>
    <w:qFormat/>
    <w:pPr>
      <w:autoSpaceDE w:val="0"/>
      <w:autoSpaceDN w:val="0"/>
      <w:adjustRightInd w:val="0"/>
      <w:jc w:val="left"/>
      <w:textAlignment w:val="baseline"/>
    </w:pPr>
    <w:rPr>
      <w:rFonts w:ascii="楷体_GB2312" w:eastAsia="楷体_GB2312" w:hAnsi="楷体_GB2312" w:cs="Times New Roman"/>
      <w:kern w:val="0"/>
      <w:sz w:val="24"/>
      <w:szCs w:val="20"/>
    </w:rPr>
  </w:style>
  <w:style w:type="character" w:customStyle="1" w:styleId="105Char">
    <w:name w:val="样式 紧缩量  1.05 磅 Char"/>
    <w:qFormat/>
    <w:rPr>
      <w:rFonts w:ascii="楷体_GB2312" w:eastAsia="楷体_GB2312" w:hAnsi="楷体_GB2312"/>
      <w:sz w:val="24"/>
      <w:lang w:val="en-US" w:eastAsia="zh-CN" w:bidi="ar-SA"/>
    </w:rPr>
  </w:style>
  <w:style w:type="paragraph" w:customStyle="1" w:styleId="GB231212">
    <w:name w:val="样式 楷体_GB2312 小四 段前: 12 磅"/>
    <w:basedOn w:val="a9"/>
    <w:autoRedefine/>
    <w:qFormat/>
    <w:pPr>
      <w:autoSpaceDE w:val="0"/>
      <w:autoSpaceDN w:val="0"/>
      <w:adjustRightInd w:val="0"/>
      <w:spacing w:before="240"/>
      <w:jc w:val="left"/>
      <w:textAlignment w:val="baseline"/>
    </w:pPr>
    <w:rPr>
      <w:rFonts w:ascii="楷体_GB2312" w:eastAsia="楷体_GB2312" w:hAnsi="Times New Roman" w:cs="宋体"/>
      <w:kern w:val="0"/>
      <w:sz w:val="24"/>
      <w:szCs w:val="20"/>
    </w:rPr>
  </w:style>
  <w:style w:type="paragraph" w:customStyle="1" w:styleId="GB2312121">
    <w:name w:val="样式 楷体_GB2312 小四 段前: 12 磅1"/>
    <w:basedOn w:val="a9"/>
    <w:autoRedefine/>
    <w:qFormat/>
    <w:pPr>
      <w:autoSpaceDE w:val="0"/>
      <w:autoSpaceDN w:val="0"/>
      <w:adjustRightInd w:val="0"/>
      <w:spacing w:before="240"/>
      <w:jc w:val="left"/>
      <w:textAlignment w:val="baseline"/>
    </w:pPr>
    <w:rPr>
      <w:rFonts w:ascii="楷体_GB2312" w:eastAsia="楷体_GB2312" w:hAnsi="Times New Roman" w:cs="宋体"/>
      <w:kern w:val="0"/>
      <w:sz w:val="24"/>
      <w:szCs w:val="20"/>
    </w:rPr>
  </w:style>
  <w:style w:type="paragraph" w:customStyle="1" w:styleId="GB2312122">
    <w:name w:val="样式 楷体_GB2312 小四 段前: 12 磅 左  2 字符"/>
    <w:basedOn w:val="a9"/>
    <w:autoRedefine/>
    <w:qFormat/>
    <w:pPr>
      <w:autoSpaceDE w:val="0"/>
      <w:autoSpaceDN w:val="0"/>
      <w:adjustRightInd w:val="0"/>
      <w:spacing w:before="240"/>
      <w:ind w:leftChars="200" w:left="680"/>
      <w:jc w:val="left"/>
      <w:textAlignment w:val="baseline"/>
    </w:pPr>
    <w:rPr>
      <w:rFonts w:ascii="楷体_GB2312" w:eastAsia="楷体_GB2312" w:hAnsi="Times New Roman" w:cs="宋体"/>
      <w:kern w:val="0"/>
      <w:sz w:val="24"/>
      <w:szCs w:val="20"/>
    </w:rPr>
  </w:style>
  <w:style w:type="paragraph" w:customStyle="1" w:styleId="GB2312">
    <w:name w:val="样式 楷体_GB2312 小四"/>
    <w:basedOn w:val="a9"/>
    <w:autoRedefine/>
    <w:qFormat/>
    <w:pPr>
      <w:keepNext/>
      <w:spacing w:beforeLines="30" w:afterLines="30"/>
    </w:pPr>
    <w:rPr>
      <w:rFonts w:ascii="ˎ̥" w:eastAsia="楷体_GB2312" w:hAnsi="宋体" w:cs="Times New Roman"/>
      <w:bCs/>
      <w:color w:val="333333"/>
      <w:sz w:val="24"/>
      <w:szCs w:val="24"/>
      <w:lang w:val="zh-CN"/>
    </w:rPr>
  </w:style>
  <w:style w:type="paragraph" w:customStyle="1" w:styleId="1f0">
    <w:name w:val="条文1"/>
    <w:basedOn w:val="a9"/>
    <w:qFormat/>
    <w:pPr>
      <w:tabs>
        <w:tab w:val="left" w:pos="720"/>
      </w:tabs>
    </w:pPr>
    <w:rPr>
      <w:rFonts w:ascii="MS UI Gothic" w:eastAsia="宋体" w:hAnsi="MS UI Gothic" w:cs="Times New Roman"/>
      <w:bCs/>
      <w:kern w:val="44"/>
      <w:sz w:val="24"/>
      <w:szCs w:val="44"/>
    </w:rPr>
  </w:style>
  <w:style w:type="paragraph" w:customStyle="1" w:styleId="xl45">
    <w:name w:val="xl45"/>
    <w:basedOn w:val="a9"/>
    <w:qFormat/>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Times New Roman" w:hint="eastAsia"/>
      <w:kern w:val="0"/>
      <w:sz w:val="24"/>
      <w:szCs w:val="24"/>
    </w:rPr>
  </w:style>
  <w:style w:type="paragraph" w:customStyle="1" w:styleId="xl35">
    <w:name w:val="xl35"/>
    <w:basedOn w:val="a9"/>
    <w:qFormat/>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hint="eastAsia"/>
      <w:color w:val="000000"/>
      <w:kern w:val="0"/>
      <w:sz w:val="18"/>
      <w:szCs w:val="18"/>
    </w:rPr>
  </w:style>
  <w:style w:type="paragraph" w:customStyle="1" w:styleId="xl41">
    <w:name w:val="xl41"/>
    <w:basedOn w:val="a9"/>
    <w:qFormat/>
    <w:pPr>
      <w:widowControl/>
      <w:spacing w:before="100" w:beforeAutospacing="1" w:after="100" w:afterAutospacing="1"/>
      <w:jc w:val="center"/>
      <w:textAlignment w:val="center"/>
    </w:pPr>
    <w:rPr>
      <w:rFonts w:ascii="宋体" w:eastAsia="宋体" w:hAnsi="宋体" w:cs="Times New Roman" w:hint="eastAsia"/>
      <w:b/>
      <w:bCs/>
      <w:color w:val="000000"/>
      <w:kern w:val="0"/>
      <w:sz w:val="36"/>
      <w:szCs w:val="36"/>
    </w:rPr>
  </w:style>
  <w:style w:type="paragraph" w:customStyle="1" w:styleId="xl25">
    <w:name w:val="xl25"/>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26">
    <w:name w:val="xl26"/>
    <w:basedOn w:val="a9"/>
    <w:qFormat/>
    <w:pPr>
      <w:widowControl/>
      <w:pBdr>
        <w:top w:val="single" w:sz="4" w:space="0" w:color="auto"/>
        <w:left w:val="single" w:sz="4" w:space="0" w:color="auto"/>
        <w:bottom w:val="single" w:sz="4" w:space="0" w:color="auto"/>
        <w:right w:val="double" w:sz="6"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27">
    <w:name w:val="xl27"/>
    <w:basedOn w:val="a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28">
    <w:name w:val="xl28"/>
    <w:basedOn w:val="a9"/>
    <w:qFormat/>
    <w:pPr>
      <w:widowControl/>
      <w:pBdr>
        <w:top w:val="single" w:sz="4" w:space="0" w:color="auto"/>
        <w:left w:val="single" w:sz="4" w:space="0" w:color="auto"/>
        <w:bottom w:val="single" w:sz="4" w:space="0" w:color="auto"/>
        <w:right w:val="double" w:sz="6"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29">
    <w:name w:val="xl29"/>
    <w:basedOn w:val="a9"/>
    <w:qFormat/>
    <w:pPr>
      <w:widowControl/>
      <w:pBdr>
        <w:top w:val="single" w:sz="4" w:space="0" w:color="auto"/>
        <w:left w:val="double" w:sz="6" w:space="0" w:color="auto"/>
        <w:bottom w:val="double" w:sz="6"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30">
    <w:name w:val="xl30"/>
    <w:basedOn w:val="a9"/>
    <w:qFormat/>
    <w:pPr>
      <w:widowControl/>
      <w:pBdr>
        <w:top w:val="single" w:sz="4" w:space="0" w:color="auto"/>
        <w:left w:val="single" w:sz="4" w:space="0" w:color="auto"/>
        <w:bottom w:val="double" w:sz="6"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31">
    <w:name w:val="xl31"/>
    <w:basedOn w:val="a9"/>
    <w:qFormat/>
    <w:pPr>
      <w:widowControl/>
      <w:pBdr>
        <w:top w:val="single" w:sz="4" w:space="0" w:color="auto"/>
        <w:left w:val="single" w:sz="4" w:space="0" w:color="auto"/>
        <w:bottom w:val="double" w:sz="6"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32">
    <w:name w:val="xl32"/>
    <w:basedOn w:val="a9"/>
    <w:qFormat/>
    <w:pPr>
      <w:widowControl/>
      <w:pBdr>
        <w:top w:val="single" w:sz="4" w:space="0" w:color="auto"/>
        <w:left w:val="single" w:sz="4" w:space="0" w:color="auto"/>
        <w:bottom w:val="double" w:sz="6" w:space="0" w:color="auto"/>
        <w:right w:val="double" w:sz="6"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34">
    <w:name w:val="xl34"/>
    <w:basedOn w:val="a9"/>
    <w:qFormat/>
    <w:pPr>
      <w:widowControl/>
      <w:pBdr>
        <w:top w:val="double" w:sz="6"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Unicode MS" w:eastAsia="Arial Unicode MS" w:hAnsi="Arial Unicode MS" w:cs="Arial Unicode MS"/>
      <w:b/>
      <w:bCs/>
      <w:kern w:val="0"/>
      <w:sz w:val="20"/>
      <w:szCs w:val="20"/>
    </w:rPr>
  </w:style>
  <w:style w:type="paragraph" w:customStyle="1" w:styleId="xl36">
    <w:name w:val="xl36"/>
    <w:basedOn w:val="a9"/>
    <w:pPr>
      <w:widowControl/>
      <w:spacing w:before="100" w:beforeAutospacing="1" w:after="100" w:afterAutospacing="1"/>
      <w:jc w:val="center"/>
      <w:textAlignment w:val="center"/>
    </w:pPr>
    <w:rPr>
      <w:rFonts w:ascii="黑体" w:eastAsia="黑体" w:hAnsi="Arial Unicode MS" w:cs="Arial Unicode MS" w:hint="eastAsia"/>
      <w:b/>
      <w:bCs/>
      <w:kern w:val="0"/>
      <w:sz w:val="32"/>
      <w:szCs w:val="32"/>
    </w:rPr>
  </w:style>
  <w:style w:type="paragraph" w:customStyle="1" w:styleId="xl37">
    <w:name w:val="xl37"/>
    <w:basedOn w:val="a9"/>
    <w:pPr>
      <w:widowControl/>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font5">
    <w:name w:val="font5"/>
    <w:basedOn w:val="a9"/>
    <w:qFormat/>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PosText">
    <w:name w:val="PosText"/>
    <w:basedOn w:val="a9"/>
    <w:qFormat/>
    <w:pPr>
      <w:widowControl/>
      <w:tabs>
        <w:tab w:val="right" w:pos="1276"/>
        <w:tab w:val="left" w:pos="1560"/>
        <w:tab w:val="right" w:pos="6946"/>
        <w:tab w:val="right" w:pos="8647"/>
      </w:tabs>
      <w:spacing w:after="240" w:line="220" w:lineRule="atLeast"/>
      <w:ind w:left="1560" w:hanging="1276"/>
      <w:jc w:val="left"/>
    </w:pPr>
    <w:rPr>
      <w:rFonts w:ascii="Arial" w:eastAsia="宋体" w:hAnsi="Arial" w:cs="Times New Roman"/>
      <w:kern w:val="0"/>
      <w:sz w:val="22"/>
      <w:szCs w:val="20"/>
      <w:lang w:val="de-DE" w:eastAsia="de-DE"/>
    </w:rPr>
  </w:style>
  <w:style w:type="paragraph" w:customStyle="1" w:styleId="PreisZus">
    <w:name w:val="PreisZus"/>
    <w:basedOn w:val="a9"/>
    <w:qFormat/>
    <w:pPr>
      <w:widowControl/>
      <w:tabs>
        <w:tab w:val="right" w:pos="1276"/>
        <w:tab w:val="left" w:pos="1560"/>
        <w:tab w:val="right" w:pos="5529"/>
        <w:tab w:val="right" w:pos="7088"/>
        <w:tab w:val="right" w:pos="8789"/>
      </w:tabs>
      <w:spacing w:after="120"/>
      <w:ind w:left="284"/>
      <w:jc w:val="left"/>
    </w:pPr>
    <w:rPr>
      <w:rFonts w:ascii="Arial" w:eastAsia="宋体" w:hAnsi="Arial" w:cs="Times New Roman"/>
      <w:kern w:val="0"/>
      <w:sz w:val="22"/>
      <w:szCs w:val="20"/>
      <w:lang w:val="en-GB" w:eastAsia="de-DE"/>
    </w:rPr>
  </w:style>
  <w:style w:type="paragraph" w:customStyle="1" w:styleId="CM1">
    <w:name w:val="CM1"/>
    <w:basedOn w:val="Default"/>
    <w:next w:val="Default"/>
    <w:uiPriority w:val="99"/>
    <w:qFormat/>
    <w:rPr>
      <w:rFonts w:ascii="CommonBullets" w:hAnsi="CommonBullets" w:cs="Times New Roman"/>
      <w:color w:val="auto"/>
      <w:sz w:val="20"/>
      <w:szCs w:val="20"/>
    </w:rPr>
  </w:style>
  <w:style w:type="paragraph" w:customStyle="1" w:styleId="CM14">
    <w:name w:val="CM14"/>
    <w:basedOn w:val="Default"/>
    <w:next w:val="Default"/>
    <w:qFormat/>
    <w:pPr>
      <w:spacing w:after="238"/>
    </w:pPr>
    <w:rPr>
      <w:rFonts w:ascii="CommonBullets" w:hAnsi="CommonBullets" w:cs="Times New Roman"/>
      <w:color w:val="auto"/>
      <w:sz w:val="20"/>
      <w:szCs w:val="20"/>
    </w:rPr>
  </w:style>
  <w:style w:type="paragraph" w:customStyle="1" w:styleId="CM8">
    <w:name w:val="CM8"/>
    <w:basedOn w:val="Default"/>
    <w:next w:val="Default"/>
    <w:qFormat/>
    <w:pPr>
      <w:spacing w:line="480" w:lineRule="atLeast"/>
    </w:pPr>
    <w:rPr>
      <w:rFonts w:ascii="CommonBullets" w:hAnsi="CommonBullets" w:cs="Times New Roman"/>
      <w:color w:val="auto"/>
      <w:sz w:val="20"/>
      <w:szCs w:val="20"/>
    </w:rPr>
  </w:style>
  <w:style w:type="paragraph" w:customStyle="1" w:styleId="CM18">
    <w:name w:val="CM18"/>
    <w:basedOn w:val="Default"/>
    <w:next w:val="Default"/>
    <w:qFormat/>
    <w:pPr>
      <w:spacing w:after="938"/>
    </w:pPr>
    <w:rPr>
      <w:rFonts w:ascii="CommonBullets" w:hAnsi="CommonBullets" w:cs="Times New Roman"/>
      <w:color w:val="auto"/>
      <w:sz w:val="20"/>
      <w:szCs w:val="20"/>
    </w:rPr>
  </w:style>
  <w:style w:type="paragraph" w:customStyle="1" w:styleId="CM13">
    <w:name w:val="CM13"/>
    <w:basedOn w:val="Default"/>
    <w:next w:val="Default"/>
    <w:qFormat/>
    <w:pPr>
      <w:spacing w:line="240" w:lineRule="atLeast"/>
    </w:pPr>
    <w:rPr>
      <w:rFonts w:ascii="CommonBullets" w:hAnsi="CommonBullets" w:cs="Times New Roman"/>
      <w:color w:val="auto"/>
      <w:sz w:val="20"/>
      <w:szCs w:val="20"/>
    </w:rPr>
  </w:style>
  <w:style w:type="paragraph" w:customStyle="1" w:styleId="CM6">
    <w:name w:val="CM6"/>
    <w:basedOn w:val="Default"/>
    <w:next w:val="Default"/>
    <w:uiPriority w:val="99"/>
    <w:qFormat/>
    <w:pPr>
      <w:spacing w:line="248" w:lineRule="atLeast"/>
    </w:pPr>
    <w:rPr>
      <w:rFonts w:ascii="CommonBullets" w:hAnsi="CommonBullets" w:cs="Times New Roman"/>
      <w:color w:val="auto"/>
      <w:sz w:val="20"/>
      <w:szCs w:val="20"/>
    </w:rPr>
  </w:style>
  <w:style w:type="paragraph" w:customStyle="1" w:styleId="CM5">
    <w:name w:val="CM5"/>
    <w:basedOn w:val="Default"/>
    <w:next w:val="Default"/>
    <w:pPr>
      <w:spacing w:line="238" w:lineRule="atLeast"/>
    </w:pPr>
    <w:rPr>
      <w:rFonts w:ascii="CommonBullets" w:hAnsi="CommonBullets" w:cs="Times New Roman"/>
      <w:color w:val="auto"/>
      <w:sz w:val="20"/>
      <w:szCs w:val="20"/>
    </w:rPr>
  </w:style>
  <w:style w:type="paragraph" w:customStyle="1" w:styleId="CM4">
    <w:name w:val="CM4"/>
    <w:basedOn w:val="Default"/>
    <w:next w:val="Default"/>
    <w:qFormat/>
    <w:pPr>
      <w:spacing w:line="240" w:lineRule="atLeast"/>
    </w:pPr>
    <w:rPr>
      <w:rFonts w:ascii="CommonBullets" w:hAnsi="CommonBullets" w:cs="Times New Roman"/>
      <w:color w:val="auto"/>
      <w:sz w:val="20"/>
      <w:szCs w:val="20"/>
    </w:rPr>
  </w:style>
  <w:style w:type="paragraph" w:customStyle="1" w:styleId="CM10">
    <w:name w:val="CM10"/>
    <w:basedOn w:val="CM5"/>
  </w:style>
  <w:style w:type="paragraph" w:customStyle="1" w:styleId="CM19">
    <w:name w:val="CM19"/>
    <w:basedOn w:val="Default"/>
    <w:next w:val="Default"/>
    <w:qFormat/>
    <w:pPr>
      <w:spacing w:after="718"/>
    </w:pPr>
    <w:rPr>
      <w:rFonts w:ascii="CommonBullets" w:hAnsi="CommonBullets" w:cs="Times New Roman"/>
      <w:color w:val="auto"/>
      <w:sz w:val="20"/>
      <w:szCs w:val="20"/>
    </w:rPr>
  </w:style>
  <w:style w:type="paragraph" w:customStyle="1" w:styleId="CM20">
    <w:name w:val="CM20"/>
    <w:basedOn w:val="Default"/>
    <w:next w:val="Default"/>
    <w:qFormat/>
    <w:pPr>
      <w:spacing w:after="240"/>
    </w:pPr>
    <w:rPr>
      <w:rFonts w:ascii="CommonBullets" w:hAnsi="CommonBullets" w:cs="Times New Roman"/>
      <w:color w:val="auto"/>
      <w:sz w:val="20"/>
      <w:szCs w:val="20"/>
    </w:rPr>
  </w:style>
  <w:style w:type="paragraph" w:customStyle="1" w:styleId="CM12">
    <w:name w:val="CM12"/>
    <w:basedOn w:val="Default"/>
    <w:next w:val="Default"/>
    <w:qFormat/>
    <w:pPr>
      <w:spacing w:line="240" w:lineRule="atLeast"/>
    </w:pPr>
    <w:rPr>
      <w:rFonts w:ascii="CommonBullets" w:hAnsi="CommonBullets" w:cs="Times New Roman"/>
      <w:color w:val="auto"/>
      <w:sz w:val="20"/>
      <w:szCs w:val="20"/>
    </w:rPr>
  </w:style>
  <w:style w:type="paragraph" w:customStyle="1" w:styleId="GB23120">
    <w:name w:val="正文文本缩进 + 楷体_GB2312"/>
    <w:basedOn w:val="afb"/>
    <w:qFormat/>
    <w:pPr>
      <w:spacing w:beforeLines="100" w:afterLines="50" w:line="360" w:lineRule="auto"/>
      <w:ind w:firstLineChars="200" w:firstLine="200"/>
    </w:pPr>
    <w:rPr>
      <w:rFonts w:ascii="楷体_GB2312" w:eastAsia="楷体_GB2312" w:hAnsi="宋体"/>
      <w:sz w:val="24"/>
      <w:szCs w:val="24"/>
      <w:lang w:val="de-DE"/>
    </w:rPr>
  </w:style>
  <w:style w:type="paragraph" w:customStyle="1" w:styleId="ReportLevel1">
    <w:name w:val="Report Level 1"/>
    <w:basedOn w:val="a9"/>
    <w:next w:val="a9"/>
    <w:pPr>
      <w:keepNext/>
      <w:widowControl/>
      <w:numPr>
        <w:numId w:val="14"/>
      </w:numPr>
      <w:jc w:val="left"/>
      <w:outlineLvl w:val="0"/>
    </w:pPr>
    <w:rPr>
      <w:rFonts w:ascii="Times New Roman" w:eastAsia="宋体" w:hAnsi="Times New Roman" w:cs="Times New Roman"/>
      <w:b/>
      <w:caps/>
      <w:kern w:val="0"/>
      <w:sz w:val="24"/>
      <w:szCs w:val="20"/>
      <w:lang w:val="en-GB" w:eastAsia="en-US"/>
    </w:rPr>
  </w:style>
  <w:style w:type="paragraph" w:customStyle="1" w:styleId="ReportLevel2">
    <w:name w:val="Report Level 2"/>
    <w:basedOn w:val="ReportLevel1"/>
    <w:next w:val="a9"/>
    <w:qFormat/>
    <w:pPr>
      <w:numPr>
        <w:ilvl w:val="1"/>
      </w:numPr>
      <w:outlineLvl w:val="1"/>
    </w:pPr>
    <w:rPr>
      <w:b w:val="0"/>
      <w:caps w:val="0"/>
    </w:rPr>
  </w:style>
  <w:style w:type="paragraph" w:customStyle="1" w:styleId="ReportLevel3">
    <w:name w:val="Report Level 3"/>
    <w:basedOn w:val="ReportLevel1"/>
    <w:next w:val="a9"/>
    <w:qFormat/>
    <w:pPr>
      <w:numPr>
        <w:ilvl w:val="2"/>
      </w:numPr>
      <w:jc w:val="both"/>
      <w:outlineLvl w:val="2"/>
    </w:pPr>
    <w:rPr>
      <w:b w:val="0"/>
      <w:caps w:val="0"/>
    </w:rPr>
  </w:style>
  <w:style w:type="paragraph" w:customStyle="1" w:styleId="ReportLevel4">
    <w:name w:val="Report Level 4"/>
    <w:basedOn w:val="ReportLevel3"/>
    <w:next w:val="a9"/>
    <w:qFormat/>
    <w:pPr>
      <w:numPr>
        <w:ilvl w:val="3"/>
      </w:numPr>
      <w:outlineLvl w:val="3"/>
    </w:pPr>
  </w:style>
  <w:style w:type="paragraph" w:customStyle="1" w:styleId="2f0">
    <w:name w:val="列出段落2"/>
    <w:basedOn w:val="a9"/>
    <w:qFormat/>
    <w:pPr>
      <w:ind w:firstLine="420"/>
    </w:pPr>
    <w:rPr>
      <w:rFonts w:ascii="Calibri" w:eastAsia="宋体" w:hAnsi="Calibri" w:cs="Times New Roman"/>
      <w:sz w:val="24"/>
    </w:rPr>
  </w:style>
  <w:style w:type="paragraph" w:customStyle="1" w:styleId="CharCharCharCharCharChar1Char">
    <w:name w:val="Char Char Char Char Char Char1 Char"/>
    <w:basedOn w:val="a9"/>
    <w:autoRedefine/>
    <w:qFormat/>
    <w:pPr>
      <w:widowControl/>
      <w:spacing w:after="160" w:line="240" w:lineRule="exact"/>
      <w:jc w:val="left"/>
    </w:pPr>
    <w:rPr>
      <w:rFonts w:ascii="Verdana" w:eastAsia="仿宋_GB2312" w:hAnsi="Verdana" w:cs="Times New Roman"/>
      <w:kern w:val="0"/>
      <w:sz w:val="30"/>
      <w:szCs w:val="30"/>
      <w:lang w:eastAsia="en-US"/>
    </w:rPr>
  </w:style>
  <w:style w:type="paragraph" w:customStyle="1" w:styleId="CharChar">
    <w:name w:val="Char Char"/>
    <w:basedOn w:val="af5"/>
    <w:autoRedefine/>
    <w:qFormat/>
    <w:pPr>
      <w:shd w:val="clear" w:color="auto" w:fill="000080"/>
      <w:spacing w:line="360" w:lineRule="auto"/>
      <w:ind w:firstLineChars="200" w:firstLine="200"/>
    </w:pPr>
    <w:rPr>
      <w:rFonts w:ascii="Tahoma" w:hAnsi="Tahoma"/>
      <w:sz w:val="24"/>
      <w:szCs w:val="24"/>
    </w:rPr>
  </w:style>
  <w:style w:type="paragraph" w:customStyle="1" w:styleId="ReportText">
    <w:name w:val="Report Text"/>
    <w:basedOn w:val="a9"/>
    <w:qFormat/>
    <w:pPr>
      <w:widowControl/>
      <w:ind w:left="1080"/>
    </w:pPr>
    <w:rPr>
      <w:rFonts w:ascii="Times New Roman" w:eastAsia="宋体" w:hAnsi="Times New Roman" w:cs="Times New Roman"/>
      <w:kern w:val="0"/>
      <w:sz w:val="24"/>
      <w:szCs w:val="20"/>
      <w:lang w:val="en-GB" w:eastAsia="en-US"/>
    </w:rPr>
  </w:style>
  <w:style w:type="paragraph" w:customStyle="1" w:styleId="ReportExecSummaryText">
    <w:name w:val="Report Exec Summary Text"/>
    <w:basedOn w:val="ReportText"/>
    <w:qFormat/>
    <w:pPr>
      <w:ind w:left="0"/>
      <w:jc w:val="left"/>
    </w:pPr>
  </w:style>
  <w:style w:type="paragraph" w:customStyle="1" w:styleId="Char110">
    <w:name w:val="Char11"/>
    <w:basedOn w:val="a9"/>
    <w:qFormat/>
    <w:rPr>
      <w:rFonts w:ascii="Times New Roman" w:eastAsia="宋体" w:hAnsi="Times New Roman" w:cs="Times New Roman"/>
      <w:sz w:val="24"/>
      <w:szCs w:val="24"/>
    </w:rPr>
  </w:style>
  <w:style w:type="paragraph" w:customStyle="1" w:styleId="CharCharCharCharCharCharCharCharCharCharCharCharCharCharCharCharCharChar">
    <w:name w:val="Char Char Char Char Char Char Char Char Char Char Char Char Char Char Char Char Char Char"/>
    <w:basedOn w:val="a9"/>
    <w:qFormat/>
    <w:pPr>
      <w:widowControl/>
      <w:spacing w:after="160" w:line="240" w:lineRule="exact"/>
      <w:jc w:val="left"/>
    </w:pPr>
    <w:rPr>
      <w:rFonts w:ascii="Verdana" w:eastAsia="仿宋_GB2312" w:hAnsi="Verdana" w:cs="Verdana"/>
      <w:kern w:val="0"/>
      <w:sz w:val="24"/>
      <w:szCs w:val="24"/>
      <w:lang w:eastAsia="en-US"/>
    </w:rPr>
  </w:style>
  <w:style w:type="paragraph" w:customStyle="1" w:styleId="affff3">
    <w:name w:val="正文(首行缩进)"/>
    <w:qFormat/>
    <w:pPr>
      <w:spacing w:line="360" w:lineRule="auto"/>
      <w:ind w:firstLineChars="200" w:firstLine="200"/>
      <w:jc w:val="both"/>
    </w:pPr>
    <w:rPr>
      <w:rFonts w:ascii="Times New Roman" w:eastAsia="仿宋_GB2312" w:hAnsi="Times New Roman" w:cs="Times New Roman"/>
      <w:spacing w:val="2"/>
      <w:kern w:val="24"/>
      <w:sz w:val="24"/>
    </w:rPr>
  </w:style>
  <w:style w:type="paragraph" w:customStyle="1" w:styleId="CharChar1CharCharCharCharCharCharCharCharCharCharCharCharChar">
    <w:name w:val="Char Char1 Char Char Char Char Char Char Char Char Char Char Char Char Char"/>
    <w:basedOn w:val="a9"/>
    <w:qFormat/>
    <w:rPr>
      <w:rFonts w:ascii="Calibri" w:eastAsia="宋体" w:hAnsi="Calibri" w:cs="Times New Roman"/>
      <w:sz w:val="24"/>
    </w:rPr>
  </w:style>
  <w:style w:type="paragraph" w:customStyle="1" w:styleId="affff4">
    <w:name w:val="宋体"/>
    <w:basedOn w:val="a9"/>
    <w:qFormat/>
    <w:pPr>
      <w:widowControl/>
      <w:ind w:firstLine="420"/>
    </w:pPr>
    <w:rPr>
      <w:rFonts w:ascii="宋体" w:eastAsia="宋体" w:hAnsi="宋体" w:cs="Times New Roman"/>
      <w:kern w:val="0"/>
      <w:sz w:val="24"/>
      <w:szCs w:val="21"/>
    </w:rPr>
  </w:style>
  <w:style w:type="character" w:customStyle="1" w:styleId="1Char1">
    <w:name w:val="字元 字元1 Char"/>
    <w:link w:val="1f1"/>
    <w:qFormat/>
    <w:rPr>
      <w:rFonts w:ascii="Arial" w:hAnsi="Arial"/>
    </w:rPr>
  </w:style>
  <w:style w:type="paragraph" w:customStyle="1" w:styleId="1f1">
    <w:name w:val="字元 字元1"/>
    <w:basedOn w:val="a9"/>
    <w:link w:val="1Char1"/>
    <w:qFormat/>
    <w:rPr>
      <w:rFonts w:ascii="Arial" w:hAnsi="Arial"/>
    </w:rPr>
  </w:style>
  <w:style w:type="paragraph" w:customStyle="1" w:styleId="1f2">
    <w:name w:val="修订1"/>
    <w:hidden/>
    <w:uiPriority w:val="99"/>
    <w:semiHidden/>
    <w:qFormat/>
    <w:rPr>
      <w:rFonts w:ascii="Calibri" w:eastAsia="宋体" w:hAnsi="Calibri" w:cs="Times New Roman"/>
      <w:kern w:val="2"/>
      <w:sz w:val="21"/>
      <w:szCs w:val="22"/>
    </w:rPr>
  </w:style>
  <w:style w:type="paragraph" w:customStyle="1" w:styleId="ParaChar">
    <w:name w:val="默认段落字体 Para Char"/>
    <w:basedOn w:val="2a"/>
    <w:autoRedefine/>
    <w:qFormat/>
    <w:pPr>
      <w:autoSpaceDE w:val="0"/>
      <w:autoSpaceDN w:val="0"/>
      <w:adjustRightInd w:val="0"/>
      <w:snapToGrid w:val="0"/>
      <w:spacing w:after="0" w:line="360" w:lineRule="auto"/>
      <w:ind w:leftChars="0" w:left="0" w:firstLineChars="0" w:firstLine="0"/>
      <w:jc w:val="left"/>
      <w:textAlignment w:val="baseline"/>
    </w:pPr>
    <w:rPr>
      <w:rFonts w:ascii="宋体" w:hAnsi="Times New Roman"/>
      <w:kern w:val="0"/>
      <w:sz w:val="28"/>
      <w:szCs w:val="20"/>
    </w:rPr>
  </w:style>
  <w:style w:type="character" w:customStyle="1" w:styleId="2Char2">
    <w:name w:val="正文首行缩进 2 Char"/>
    <w:basedOn w:val="Char10"/>
    <w:link w:val="2a"/>
    <w:uiPriority w:val="99"/>
    <w:qFormat/>
    <w:rPr>
      <w:rFonts w:ascii="Calibri" w:eastAsia="宋体" w:hAnsi="Calibri" w:cs="Times New Roman"/>
      <w:szCs w:val="21"/>
    </w:rPr>
  </w:style>
  <w:style w:type="paragraph" w:customStyle="1" w:styleId="CharCharCharCharCharCharCharCharCharCharCharCharCharCharCharChar">
    <w:name w:val="Char Char Char Char Char Char Char Char Char Char Char Char Char Char Char Char"/>
    <w:basedOn w:val="a9"/>
    <w:qFormat/>
    <w:pPr>
      <w:widowControl/>
      <w:spacing w:after="160" w:line="240" w:lineRule="exact"/>
      <w:jc w:val="left"/>
    </w:pPr>
    <w:rPr>
      <w:rFonts w:ascii="Verdana" w:eastAsia="仿宋_GB2312" w:hAnsi="Verdana" w:cs="Times New Roman"/>
      <w:kern w:val="0"/>
      <w:sz w:val="24"/>
      <w:szCs w:val="20"/>
      <w:lang w:eastAsia="en-US"/>
    </w:rPr>
  </w:style>
  <w:style w:type="table" w:customStyle="1" w:styleId="1f3">
    <w:name w:val="表格样式1"/>
    <w:basedOn w:val="afff"/>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Col">
      <w:rPr>
        <w:rFonts w:eastAsia="黑体"/>
        <w:sz w:val="28"/>
      </w:rPr>
    </w:tblStylePr>
  </w:style>
  <w:style w:type="paragraph" w:customStyle="1" w:styleId="Legal3">
    <w:name w:val="Legal 3"/>
    <w:basedOn w:val="Default"/>
    <w:next w:val="Default"/>
    <w:qFormat/>
    <w:pPr>
      <w:spacing w:after="120"/>
    </w:pPr>
    <w:rPr>
      <w:rFonts w:hAnsi="Times New Roman" w:cs="Times New Roman"/>
      <w:color w:val="auto"/>
    </w:rPr>
  </w:style>
  <w:style w:type="paragraph" w:customStyle="1" w:styleId="Legal4">
    <w:name w:val="Legal 4"/>
    <w:basedOn w:val="Default"/>
    <w:next w:val="Default"/>
    <w:pPr>
      <w:spacing w:after="120"/>
    </w:pPr>
    <w:rPr>
      <w:rFonts w:hAnsi="Times New Roman" w:cs="Times New Roman"/>
      <w:color w:val="auto"/>
    </w:rPr>
  </w:style>
  <w:style w:type="paragraph" w:customStyle="1" w:styleId="legal2">
    <w:name w:val="legal 2"/>
    <w:basedOn w:val="Default"/>
    <w:next w:val="Default"/>
    <w:qFormat/>
    <w:pPr>
      <w:spacing w:after="120"/>
    </w:pPr>
    <w:rPr>
      <w:rFonts w:hAnsi="Times New Roman" w:cs="Times New Roman"/>
      <w:color w:val="auto"/>
    </w:rPr>
  </w:style>
  <w:style w:type="paragraph" w:customStyle="1" w:styleId="Legal5">
    <w:name w:val="Legal 5"/>
    <w:basedOn w:val="Default"/>
    <w:next w:val="Default"/>
    <w:qFormat/>
    <w:pPr>
      <w:spacing w:after="120"/>
    </w:pPr>
    <w:rPr>
      <w:rFonts w:hAnsi="Times New Roman" w:cs="Times New Roman"/>
      <w:color w:val="auto"/>
    </w:rPr>
  </w:style>
  <w:style w:type="paragraph" w:customStyle="1" w:styleId="affff5">
    <w:name w:val="列表延续"/>
    <w:basedOn w:val="a9"/>
    <w:qFormat/>
    <w:pPr>
      <w:tabs>
        <w:tab w:val="left" w:pos="5202"/>
      </w:tabs>
      <w:adjustRightInd w:val="0"/>
      <w:ind w:left="5102" w:hanging="1700"/>
      <w:textAlignment w:val="baseline"/>
    </w:pPr>
    <w:rPr>
      <w:rFonts w:ascii="Times New Roman" w:eastAsia="楷体_GB2312" w:hAnsi="Tms Rmn" w:cs="Times New Roman"/>
      <w:kern w:val="28"/>
      <w:sz w:val="28"/>
      <w:szCs w:val="20"/>
    </w:rPr>
  </w:style>
  <w:style w:type="paragraph" w:customStyle="1" w:styleId="CharChar1">
    <w:name w:val="Char Char1"/>
    <w:basedOn w:val="a9"/>
    <w:qFormat/>
    <w:rPr>
      <w:rFonts w:ascii="Tahoma" w:eastAsia="宋体" w:hAnsi="Tahoma" w:cs="Times New Roman"/>
      <w:sz w:val="24"/>
      <w:szCs w:val="20"/>
    </w:rPr>
  </w:style>
  <w:style w:type="character" w:customStyle="1" w:styleId="gCharChar">
    <w:name w:val="g Char Char"/>
    <w:qFormat/>
    <w:rPr>
      <w:sz w:val="18"/>
      <w:szCs w:val="18"/>
    </w:rPr>
  </w:style>
  <w:style w:type="character" w:customStyle="1" w:styleId="CharChar7">
    <w:name w:val="Char Char7"/>
    <w:qFormat/>
    <w:rPr>
      <w:sz w:val="18"/>
      <w:szCs w:val="18"/>
    </w:rPr>
  </w:style>
  <w:style w:type="paragraph" w:customStyle="1" w:styleId="CM63">
    <w:name w:val="CM63"/>
    <w:basedOn w:val="a9"/>
    <w:next w:val="a9"/>
    <w:qFormat/>
    <w:pPr>
      <w:autoSpaceDE w:val="0"/>
      <w:autoSpaceDN w:val="0"/>
      <w:adjustRightInd w:val="0"/>
      <w:spacing w:after="143"/>
      <w:jc w:val="left"/>
    </w:pPr>
    <w:rPr>
      <w:rFonts w:ascii="宋体" w:eastAsia="宋体" w:hAnsi="Calibri" w:cs="Times New Roman"/>
      <w:kern w:val="0"/>
      <w:sz w:val="24"/>
      <w:szCs w:val="24"/>
    </w:rPr>
  </w:style>
  <w:style w:type="paragraph" w:customStyle="1" w:styleId="CharCharCharCharCharChar1CharChar">
    <w:name w:val="Char Char Char Char Char Char1 Char Char"/>
    <w:basedOn w:val="a9"/>
    <w:qFormat/>
    <w:rPr>
      <w:rFonts w:ascii="Times New Roman" w:eastAsia="宋体" w:hAnsi="Times New Roman" w:cs="Times New Roman"/>
      <w:sz w:val="24"/>
      <w:szCs w:val="24"/>
    </w:rPr>
  </w:style>
  <w:style w:type="paragraph" w:customStyle="1" w:styleId="CharCharCharCharCharChar1CharChar1">
    <w:name w:val="Char Char Char Char Char Char1 Char Char1"/>
    <w:basedOn w:val="a9"/>
    <w:qFormat/>
    <w:rPr>
      <w:rFonts w:ascii="Times New Roman" w:eastAsia="宋体" w:hAnsi="Times New Roman" w:cs="Times New Roman"/>
      <w:sz w:val="24"/>
      <w:szCs w:val="24"/>
    </w:rPr>
  </w:style>
  <w:style w:type="paragraph" w:customStyle="1" w:styleId="font0">
    <w:name w:val="font0"/>
    <w:basedOn w:val="a9"/>
    <w:qFormat/>
    <w:pPr>
      <w:widowControl/>
      <w:spacing w:before="100" w:beforeAutospacing="1" w:after="100" w:afterAutospacing="1"/>
      <w:jc w:val="left"/>
    </w:pPr>
    <w:rPr>
      <w:rFonts w:ascii="宋体" w:eastAsia="宋体" w:hAnsi="宋体" w:cs="宋体"/>
      <w:kern w:val="0"/>
      <w:sz w:val="24"/>
      <w:szCs w:val="24"/>
    </w:rPr>
  </w:style>
  <w:style w:type="paragraph" w:customStyle="1" w:styleId="font6">
    <w:name w:val="font6"/>
    <w:basedOn w:val="a9"/>
    <w:pPr>
      <w:widowControl/>
      <w:spacing w:before="100" w:beforeAutospacing="1" w:after="100" w:afterAutospacing="1"/>
      <w:jc w:val="left"/>
    </w:pPr>
    <w:rPr>
      <w:rFonts w:ascii="Arial" w:eastAsia="宋体" w:hAnsi="Arial" w:cs="Arial"/>
      <w:kern w:val="0"/>
      <w:sz w:val="18"/>
      <w:szCs w:val="18"/>
    </w:rPr>
  </w:style>
  <w:style w:type="paragraph" w:customStyle="1" w:styleId="font7">
    <w:name w:val="font7"/>
    <w:basedOn w:val="a9"/>
    <w:qFormat/>
    <w:pPr>
      <w:widowControl/>
      <w:spacing w:before="100" w:beforeAutospacing="1" w:after="100" w:afterAutospacing="1"/>
      <w:jc w:val="left"/>
    </w:pPr>
    <w:rPr>
      <w:rFonts w:ascii="宋体" w:eastAsia="宋体" w:hAnsi="宋体" w:cs="宋体"/>
      <w:kern w:val="0"/>
      <w:sz w:val="18"/>
      <w:szCs w:val="18"/>
    </w:rPr>
  </w:style>
  <w:style w:type="character" w:customStyle="1" w:styleId="px141">
    <w:name w:val="px141"/>
    <w:qFormat/>
    <w:rPr>
      <w:rFonts w:ascii="ˎ̥" w:hAnsi="ˎ̥" w:hint="default"/>
      <w:sz w:val="21"/>
      <w:szCs w:val="21"/>
    </w:rPr>
  </w:style>
  <w:style w:type="paragraph" w:customStyle="1" w:styleId="NewNewNewNewNewNewNew">
    <w:name w:val="正文 New New New New New New New"/>
    <w:qFormat/>
    <w:pPr>
      <w:widowControl w:val="0"/>
      <w:jc w:val="both"/>
    </w:pPr>
    <w:rPr>
      <w:rFonts w:ascii="Times New Roman" w:eastAsia="宋体" w:hAnsi="Times New Roman" w:cs="Times New Roman"/>
      <w:kern w:val="2"/>
      <w:sz w:val="21"/>
      <w:szCs w:val="24"/>
    </w:rPr>
  </w:style>
  <w:style w:type="character" w:customStyle="1" w:styleId="3Char3">
    <w:name w:val="样式3 Char"/>
    <w:link w:val="3a"/>
    <w:qFormat/>
    <w:rPr>
      <w:rFonts w:ascii="Arial Unicode MS" w:eastAsia="文鼎CS大黑" w:hAnsi="Arial Unicode MS" w:cs="Times New Roman"/>
      <w:color w:val="000000"/>
      <w:sz w:val="32"/>
      <w:szCs w:val="20"/>
    </w:rPr>
  </w:style>
  <w:style w:type="character" w:customStyle="1" w:styleId="6Char0">
    <w:name w:val="标题6 Char"/>
    <w:link w:val="64"/>
    <w:qFormat/>
  </w:style>
  <w:style w:type="paragraph" w:customStyle="1" w:styleId="64">
    <w:name w:val="标题6"/>
    <w:basedOn w:val="a9"/>
    <w:link w:val="6Char0"/>
    <w:qFormat/>
    <w:pPr>
      <w:keepNext/>
      <w:keepLines/>
      <w:spacing w:before="20" w:after="20" w:line="413" w:lineRule="auto"/>
      <w:outlineLvl w:val="2"/>
    </w:pPr>
  </w:style>
  <w:style w:type="character" w:customStyle="1" w:styleId="-6Char">
    <w:name w:val="黄军林-标题 6 Char"/>
    <w:link w:val="-6"/>
    <w:qFormat/>
    <w:rPr>
      <w:rFonts w:ascii="宋体" w:hAnsi="宋体" w:cs="宋体"/>
      <w:b/>
      <w:szCs w:val="21"/>
    </w:rPr>
  </w:style>
  <w:style w:type="paragraph" w:customStyle="1" w:styleId="-6">
    <w:name w:val="黄军林-标题 6"/>
    <w:basedOn w:val="60"/>
    <w:link w:val="-6Char"/>
    <w:qFormat/>
    <w:pPr>
      <w:keepNext/>
      <w:keepLines/>
      <w:numPr>
        <w:numId w:val="12"/>
      </w:numPr>
      <w:tabs>
        <w:tab w:val="left" w:pos="900"/>
      </w:tabs>
      <w:overflowPunct/>
      <w:adjustRightInd w:val="0"/>
      <w:spacing w:line="360" w:lineRule="auto"/>
      <w:ind w:left="899" w:hangingChars="428" w:hanging="899"/>
      <w:jc w:val="left"/>
      <w:textAlignment w:val="baseline"/>
    </w:pPr>
    <w:rPr>
      <w:rFonts w:ascii="宋体" w:hAnsi="宋体" w:cs="宋体"/>
      <w:b/>
      <w:bCs w:val="0"/>
      <w:szCs w:val="21"/>
    </w:rPr>
  </w:style>
  <w:style w:type="character" w:customStyle="1" w:styleId="2Char5">
    <w:name w:val="标题2 Char"/>
    <w:link w:val="2f"/>
    <w:qFormat/>
    <w:rPr>
      <w:rFonts w:ascii="宋体" w:eastAsia="楷体_GB2312" w:hAnsi="宋体" w:cs="Times New Roman"/>
      <w:b/>
      <w:sz w:val="28"/>
      <w:szCs w:val="28"/>
    </w:rPr>
  </w:style>
  <w:style w:type="character" w:customStyle="1" w:styleId="2CharCharChar">
    <w:name w:val="标题2（新） Char Char Char"/>
    <w:qFormat/>
    <w:rPr>
      <w:rFonts w:ascii="宋体" w:eastAsia="宋体" w:hAnsi="Arial" w:cs="宋体"/>
      <w:b/>
      <w:bCs/>
      <w:snapToGrid/>
      <w:kern w:val="2"/>
      <w:sz w:val="28"/>
      <w:szCs w:val="28"/>
      <w:lang w:val="en-US" w:eastAsia="zh-CN" w:bidi="ar-SA"/>
    </w:rPr>
  </w:style>
  <w:style w:type="character" w:customStyle="1" w:styleId="-5Char">
    <w:name w:val="黄军林-标题 5 Char"/>
    <w:link w:val="-5"/>
    <w:qFormat/>
    <w:rPr>
      <w:rFonts w:ascii="宋体" w:hAnsi="宋体" w:cs="宋体"/>
      <w:b/>
      <w:szCs w:val="21"/>
    </w:rPr>
  </w:style>
  <w:style w:type="paragraph" w:customStyle="1" w:styleId="-5">
    <w:name w:val="黄军林-标题 5"/>
    <w:basedOn w:val="51"/>
    <w:link w:val="-5Char"/>
    <w:qFormat/>
    <w:pPr>
      <w:keepNext/>
      <w:keepLines/>
      <w:numPr>
        <w:numId w:val="12"/>
      </w:numPr>
      <w:overflowPunct/>
      <w:adjustRightInd w:val="0"/>
      <w:spacing w:line="360" w:lineRule="auto"/>
      <w:ind w:left="899" w:hangingChars="428" w:hanging="899"/>
      <w:textAlignment w:val="baseline"/>
    </w:pPr>
    <w:rPr>
      <w:rFonts w:ascii="宋体" w:hAnsi="宋体" w:cs="宋体"/>
      <w:b/>
      <w:bCs w:val="0"/>
      <w:sz w:val="21"/>
      <w:szCs w:val="21"/>
    </w:rPr>
  </w:style>
  <w:style w:type="paragraph" w:customStyle="1" w:styleId="affff6">
    <w:name w:val="表格侧编号"/>
    <w:next w:val="a9"/>
    <w:qFormat/>
    <w:pPr>
      <w:widowControl w:val="0"/>
      <w:adjustRightInd w:val="0"/>
      <w:spacing w:line="480" w:lineRule="auto"/>
      <w:jc w:val="center"/>
      <w:textAlignment w:val="baseline"/>
    </w:pPr>
    <w:rPr>
      <w:rFonts w:ascii="Times New Roman" w:eastAsia="宋体" w:hAnsi="Times New Roman" w:cs="Times New Roman"/>
      <w:sz w:val="24"/>
    </w:rPr>
  </w:style>
  <w:style w:type="paragraph" w:customStyle="1" w:styleId="2Char7">
    <w:name w:val="标题2（新） Char"/>
    <w:basedOn w:val="20"/>
    <w:qFormat/>
    <w:pPr>
      <w:keepNext/>
      <w:keepLines/>
      <w:numPr>
        <w:ilvl w:val="0"/>
        <w:numId w:val="0"/>
      </w:numPr>
      <w:overflowPunct/>
      <w:spacing w:before="0" w:after="0" w:line="440" w:lineRule="exact"/>
      <w:ind w:left="576" w:hanging="576"/>
      <w:jc w:val="left"/>
      <w:textAlignment w:val="auto"/>
    </w:pPr>
    <w:rPr>
      <w:rFonts w:ascii="宋体" w:eastAsia="宋体" w:hAnsi="Arial" w:cs="宋体"/>
      <w:b w:val="0"/>
      <w:szCs w:val="28"/>
    </w:rPr>
  </w:style>
  <w:style w:type="paragraph" w:customStyle="1" w:styleId="affff7">
    <w:name w:val="中文报告书样式"/>
    <w:basedOn w:val="a9"/>
    <w:qFormat/>
    <w:pPr>
      <w:adjustRightInd w:val="0"/>
      <w:spacing w:line="480" w:lineRule="atLeast"/>
      <w:ind w:firstLine="482"/>
      <w:textAlignment w:val="baseline"/>
    </w:pPr>
    <w:rPr>
      <w:rFonts w:ascii="Times New Roman" w:eastAsia="宋体" w:hAnsi="Times New Roman" w:cs="Times New Roman"/>
      <w:kern w:val="24"/>
      <w:sz w:val="24"/>
      <w:szCs w:val="20"/>
    </w:rPr>
  </w:style>
  <w:style w:type="paragraph" w:customStyle="1" w:styleId="2f1">
    <w:name w:val="样式2"/>
    <w:basedOn w:val="a9"/>
    <w:qFormat/>
    <w:pPr>
      <w:adjustRightInd w:val="0"/>
      <w:spacing w:line="410" w:lineRule="atLeast"/>
      <w:jc w:val="left"/>
      <w:textAlignment w:val="baseline"/>
    </w:pPr>
    <w:rPr>
      <w:rFonts w:ascii="Times New Roman" w:eastAsia="宋体" w:hAnsi="Times New Roman" w:cs="Times New Roman"/>
      <w:kern w:val="0"/>
      <w:sz w:val="24"/>
      <w:szCs w:val="20"/>
    </w:rPr>
  </w:style>
  <w:style w:type="paragraph" w:customStyle="1" w:styleId="affff8">
    <w:name w:val="非居中表格"/>
    <w:basedOn w:val="afffe"/>
    <w:qFormat/>
    <w:pPr>
      <w:spacing w:before="60" w:after="60"/>
    </w:pPr>
    <w:rPr>
      <w:rFonts w:ascii="宋体"/>
      <w:spacing w:val="0"/>
    </w:rPr>
  </w:style>
  <w:style w:type="paragraph" w:customStyle="1" w:styleId="affff9">
    <w:name w:val="标准"/>
    <w:basedOn w:val="a9"/>
    <w:qFormat/>
    <w:pPr>
      <w:adjustRightInd w:val="0"/>
      <w:spacing w:line="240" w:lineRule="atLeast"/>
      <w:textAlignment w:val="baseline"/>
    </w:pPr>
    <w:rPr>
      <w:rFonts w:ascii="仿宋_GB2312" w:eastAsia="仿宋_GB2312" w:hAnsi="Times New Roman" w:cs="Times New Roman"/>
      <w:kern w:val="0"/>
      <w:sz w:val="24"/>
      <w:szCs w:val="20"/>
    </w:rPr>
  </w:style>
  <w:style w:type="paragraph" w:customStyle="1" w:styleId="ccf">
    <w:name w:val="ccf"/>
    <w:basedOn w:val="a9"/>
    <w:qFormat/>
    <w:pPr>
      <w:adjustRightInd w:val="0"/>
      <w:spacing w:line="312" w:lineRule="atLeast"/>
      <w:ind w:left="1191" w:hanging="1191"/>
      <w:textAlignment w:val="baseline"/>
    </w:pPr>
    <w:rPr>
      <w:rFonts w:ascii="Times New Roman" w:eastAsia="宋体" w:hAnsi="Times New Roman" w:cs="Times New Roman"/>
      <w:kern w:val="0"/>
      <w:sz w:val="26"/>
      <w:szCs w:val="26"/>
    </w:rPr>
  </w:style>
  <w:style w:type="paragraph" w:customStyle="1" w:styleId="affffa">
    <w:name w:val="居中文字"/>
    <w:basedOn w:val="a9"/>
    <w:qFormat/>
    <w:pPr>
      <w:adjustRightInd w:val="0"/>
      <w:spacing w:before="120" w:after="60"/>
      <w:jc w:val="center"/>
      <w:textAlignment w:val="baseline"/>
    </w:pPr>
    <w:rPr>
      <w:rFonts w:ascii="Times New Roman" w:eastAsia="宋体" w:hAnsi="Times New Roman" w:cs="Times New Roman"/>
      <w:kern w:val="0"/>
      <w:sz w:val="32"/>
      <w:szCs w:val="32"/>
    </w:rPr>
  </w:style>
  <w:style w:type="paragraph" w:customStyle="1" w:styleId="2CharChar0">
    <w:name w:val="标题2（新） Char Char"/>
    <w:basedOn w:val="20"/>
    <w:qFormat/>
    <w:pPr>
      <w:keepNext/>
      <w:keepLines/>
      <w:numPr>
        <w:ilvl w:val="0"/>
        <w:numId w:val="0"/>
      </w:numPr>
      <w:overflowPunct/>
      <w:spacing w:before="0" w:after="0" w:line="440" w:lineRule="exact"/>
      <w:ind w:left="576" w:hanging="576"/>
      <w:jc w:val="left"/>
      <w:textAlignment w:val="auto"/>
    </w:pPr>
    <w:rPr>
      <w:rFonts w:ascii="宋体" w:eastAsia="宋体" w:hAnsi="Arial" w:cs="宋体"/>
      <w:b w:val="0"/>
      <w:szCs w:val="28"/>
    </w:rPr>
  </w:style>
  <w:style w:type="paragraph" w:customStyle="1" w:styleId="affffb">
    <w:name w:val="附件"/>
    <w:basedOn w:val="a9"/>
    <w:qFormat/>
    <w:pPr>
      <w:adjustRightInd w:val="0"/>
      <w:spacing w:before="120" w:after="60"/>
      <w:jc w:val="center"/>
      <w:textAlignment w:val="center"/>
    </w:pPr>
    <w:rPr>
      <w:rFonts w:ascii="黑体" w:eastAsia="黑体" w:hAnsi="Times New Roman" w:cs="Times New Roman"/>
      <w:b/>
      <w:kern w:val="0"/>
      <w:sz w:val="32"/>
      <w:szCs w:val="32"/>
    </w:rPr>
  </w:style>
  <w:style w:type="paragraph" w:customStyle="1" w:styleId="1f4">
    <w:name w:val="日期1"/>
    <w:basedOn w:val="a9"/>
    <w:next w:val="a9"/>
    <w:qFormat/>
    <w:pPr>
      <w:adjustRightInd w:val="0"/>
      <w:spacing w:line="360" w:lineRule="atLeast"/>
      <w:textAlignment w:val="baseline"/>
    </w:pPr>
    <w:rPr>
      <w:rFonts w:ascii="宋体" w:eastAsia="Wingdings" w:hAnsi="Times New Roman" w:cs="Times New Roman"/>
      <w:kern w:val="0"/>
      <w:sz w:val="24"/>
      <w:szCs w:val="20"/>
    </w:rPr>
  </w:style>
  <w:style w:type="paragraph" w:customStyle="1" w:styleId="simontext1">
    <w:name w:val="simon text 1"/>
    <w:basedOn w:val="a9"/>
    <w:qFormat/>
    <w:pPr>
      <w:widowControl/>
      <w:spacing w:line="320" w:lineRule="exact"/>
    </w:pPr>
    <w:rPr>
      <w:rFonts w:ascii="宋体" w:eastAsia="宋体" w:hAnsi="Times New Roman" w:cs="Times New Roman"/>
      <w:kern w:val="0"/>
      <w:sz w:val="24"/>
      <w:szCs w:val="20"/>
    </w:rPr>
  </w:style>
  <w:style w:type="paragraph" w:customStyle="1" w:styleId="affffc">
    <w:name w:val="二级标题"/>
    <w:basedOn w:val="a9"/>
    <w:qFormat/>
    <w:pPr>
      <w:widowControl/>
      <w:spacing w:line="400" w:lineRule="exact"/>
      <w:jc w:val="left"/>
    </w:pPr>
    <w:rPr>
      <w:rFonts w:ascii="Times New Roman" w:eastAsia="宋体" w:hAnsi="Times New Roman" w:cs="Times New Roman"/>
      <w:b/>
      <w:kern w:val="0"/>
      <w:sz w:val="32"/>
      <w:szCs w:val="20"/>
    </w:rPr>
  </w:style>
  <w:style w:type="paragraph" w:customStyle="1" w:styleId="-3">
    <w:name w:val="黄军林-标题 3"/>
    <w:basedOn w:val="31"/>
    <w:qFormat/>
    <w:pPr>
      <w:keepNext/>
      <w:keepLines/>
      <w:numPr>
        <w:ilvl w:val="0"/>
        <w:numId w:val="0"/>
      </w:numPr>
      <w:tabs>
        <w:tab w:val="left" w:pos="0"/>
        <w:tab w:val="left" w:pos="284"/>
        <w:tab w:val="left" w:pos="720"/>
        <w:tab w:val="left" w:pos="900"/>
      </w:tabs>
      <w:overflowPunct/>
      <w:adjustRightInd w:val="0"/>
      <w:ind w:left="900" w:hanging="900"/>
      <w:jc w:val="left"/>
      <w:textAlignment w:val="baseline"/>
    </w:pPr>
    <w:rPr>
      <w:rFonts w:ascii="宋体" w:eastAsia="宋体" w:hAnsi="宋体" w:cs="宋体"/>
      <w:b/>
      <w:bCs w:val="0"/>
      <w:kern w:val="0"/>
      <w:sz w:val="21"/>
      <w:szCs w:val="21"/>
    </w:rPr>
  </w:style>
  <w:style w:type="paragraph" w:customStyle="1" w:styleId="-4">
    <w:name w:val="黄军林-标题 4"/>
    <w:basedOn w:val="40"/>
    <w:qFormat/>
    <w:pPr>
      <w:keepNext/>
      <w:keepLines/>
      <w:numPr>
        <w:ilvl w:val="0"/>
        <w:numId w:val="0"/>
      </w:numPr>
      <w:tabs>
        <w:tab w:val="left" w:pos="1984"/>
      </w:tabs>
      <w:overflowPunct/>
      <w:adjustRightInd w:val="0"/>
      <w:spacing w:line="360" w:lineRule="auto"/>
      <w:ind w:left="899" w:rightChars="100" w:right="210" w:hangingChars="428" w:hanging="899"/>
      <w:jc w:val="left"/>
      <w:textAlignment w:val="baseline"/>
    </w:pPr>
    <w:rPr>
      <w:rFonts w:ascii="宋体" w:eastAsia="宋体" w:hAnsi="宋体" w:cs="宋体"/>
      <w:b/>
      <w:bCs w:val="0"/>
      <w:kern w:val="0"/>
      <w:sz w:val="21"/>
      <w:szCs w:val="21"/>
    </w:rPr>
  </w:style>
  <w:style w:type="paragraph" w:customStyle="1" w:styleId="font8">
    <w:name w:val="font8"/>
    <w:basedOn w:val="a9"/>
    <w:qFormat/>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1hjl">
    <w:name w:val="章节1hjl"/>
    <w:basedOn w:val="a9"/>
    <w:qFormat/>
    <w:rPr>
      <w:rFonts w:ascii="Times New Roman" w:eastAsia="宋体" w:hAnsi="Times New Roman" w:cs="Times New Roman"/>
      <w:sz w:val="24"/>
      <w:szCs w:val="20"/>
    </w:rPr>
  </w:style>
  <w:style w:type="paragraph" w:customStyle="1" w:styleId="2hjl20505">
    <w:name w:val="样式 标题 2hjl标题 2 + 段前: 0.5 行 段后: 0.5 行"/>
    <w:basedOn w:val="20"/>
    <w:qFormat/>
    <w:pPr>
      <w:keepNext/>
      <w:keepLines/>
      <w:numPr>
        <w:ilvl w:val="0"/>
        <w:numId w:val="0"/>
      </w:numPr>
      <w:overflowPunct/>
      <w:spacing w:beforeLines="50" w:afterLines="50" w:line="360" w:lineRule="auto"/>
      <w:ind w:left="576" w:hanging="576"/>
      <w:jc w:val="left"/>
      <w:textAlignment w:val="auto"/>
    </w:pPr>
    <w:rPr>
      <w:rFonts w:ascii="Times New Roman" w:eastAsia="宋体" w:hAnsi="Times New Roman" w:cs="宋体"/>
      <w:b w:val="0"/>
      <w:kern w:val="0"/>
      <w:sz w:val="21"/>
      <w:szCs w:val="20"/>
      <w:lang w:val="zh-CN"/>
    </w:rPr>
  </w:style>
  <w:style w:type="paragraph" w:customStyle="1" w:styleId="1075">
    <w:name w:val="样式 标题 1 + 五号 首行缩进:  0.75 厘米"/>
    <w:basedOn w:val="1"/>
    <w:qFormat/>
    <w:pPr>
      <w:keepNext/>
      <w:keepLines/>
      <w:pageBreakBefore/>
      <w:widowControl/>
      <w:numPr>
        <w:numId w:val="0"/>
      </w:numPr>
      <w:tabs>
        <w:tab w:val="left" w:pos="425"/>
      </w:tabs>
      <w:overflowPunct/>
      <w:spacing w:after="120" w:line="360" w:lineRule="auto"/>
      <w:ind w:left="425" w:hanging="425"/>
      <w:textAlignment w:val="auto"/>
    </w:pPr>
    <w:rPr>
      <w:rFonts w:ascii="Times New Roman" w:eastAsia="宋体" w:hAnsi="Times New Roman" w:cs="宋体"/>
      <w:b w:val="0"/>
      <w:kern w:val="0"/>
      <w:sz w:val="21"/>
      <w:szCs w:val="20"/>
      <w:lang w:val="zh-CN"/>
    </w:rPr>
  </w:style>
  <w:style w:type="paragraph" w:customStyle="1" w:styleId="60015">
    <w:name w:val="样式 标题 6 + 五号 段前: 0 磅 段后: 0 磅 行距: 1.5 倍行距"/>
    <w:basedOn w:val="60"/>
    <w:qFormat/>
    <w:pPr>
      <w:keepNext/>
      <w:keepLines/>
      <w:numPr>
        <w:ilvl w:val="0"/>
        <w:numId w:val="0"/>
      </w:numPr>
      <w:tabs>
        <w:tab w:val="left" w:pos="1152"/>
        <w:tab w:val="left" w:pos="3260"/>
      </w:tabs>
      <w:overflowPunct/>
      <w:adjustRightInd w:val="0"/>
      <w:spacing w:line="360" w:lineRule="auto"/>
      <w:ind w:left="3260"/>
      <w:jc w:val="left"/>
      <w:textAlignment w:val="baseline"/>
    </w:pPr>
    <w:rPr>
      <w:rFonts w:ascii="Times New Roman" w:eastAsia="宋体" w:hAnsi="Times New Roman" w:cs="宋体"/>
      <w:b/>
      <w:bCs w:val="0"/>
      <w:kern w:val="0"/>
      <w:szCs w:val="20"/>
    </w:rPr>
  </w:style>
  <w:style w:type="paragraph" w:customStyle="1" w:styleId="CharCharCharCharChar">
    <w:name w:val="Char Char Char Char Char"/>
    <w:basedOn w:val="a9"/>
    <w:qFormat/>
    <w:rPr>
      <w:rFonts w:ascii="Times New Roman" w:eastAsia="宋体" w:hAnsi="Times New Roman" w:cs="Times New Roman"/>
      <w:sz w:val="24"/>
      <w:szCs w:val="24"/>
    </w:rPr>
  </w:style>
  <w:style w:type="paragraph" w:customStyle="1" w:styleId="200">
    <w:name w:val="样式 (西文) 宋体 行距: 固定值 20 磅"/>
    <w:basedOn w:val="a9"/>
    <w:qFormat/>
    <w:rPr>
      <w:rFonts w:ascii="宋体" w:eastAsia="仿宋_GB2312" w:hAnsi="宋体" w:cs="宋体"/>
      <w:sz w:val="24"/>
      <w:szCs w:val="20"/>
    </w:rPr>
  </w:style>
  <w:style w:type="paragraph" w:customStyle="1" w:styleId="1f5">
    <w:name w:val="用户正文1"/>
    <w:qFormat/>
    <w:pPr>
      <w:spacing w:line="360" w:lineRule="auto"/>
      <w:ind w:firstLine="573"/>
      <w:jc w:val="both"/>
      <w:textAlignment w:val="center"/>
    </w:pPr>
    <w:rPr>
      <w:rFonts w:ascii="Times New Roman" w:eastAsia="宋体" w:hAnsi="Times New Roman" w:cs="Times New Roman"/>
      <w:sz w:val="30"/>
    </w:rPr>
  </w:style>
  <w:style w:type="paragraph" w:customStyle="1" w:styleId="P3">
    <w:name w:val="P3"/>
    <w:qFormat/>
    <w:pPr>
      <w:widowControl w:val="0"/>
      <w:adjustRightInd w:val="0"/>
      <w:spacing w:after="240" w:line="240" w:lineRule="atLeast"/>
      <w:ind w:left="2880" w:hanging="576"/>
      <w:jc w:val="both"/>
      <w:textAlignment w:val="baseline"/>
    </w:pPr>
    <w:rPr>
      <w:rFonts w:ascii="Times New Roman" w:eastAsia="全真中明體" w:hAnsi="Times New Roman" w:cs="Times New Roman"/>
      <w:spacing w:val="30"/>
      <w:sz w:val="24"/>
      <w:szCs w:val="24"/>
      <w:lang w:val="en-GB" w:eastAsia="zh-TW"/>
    </w:rPr>
  </w:style>
  <w:style w:type="character" w:customStyle="1" w:styleId="Charf">
    <w:name w:val="副标题 Char"/>
    <w:basedOn w:val="aa"/>
    <w:link w:val="aff6"/>
    <w:qFormat/>
    <w:rPr>
      <w:rFonts w:ascii="Arial" w:eastAsia="宋体" w:hAnsi="Arial" w:cs="Arial"/>
      <w:b/>
      <w:bCs/>
      <w:kern w:val="28"/>
      <w:sz w:val="32"/>
      <w:szCs w:val="32"/>
    </w:rPr>
  </w:style>
  <w:style w:type="paragraph" w:customStyle="1" w:styleId="Char23">
    <w:name w:val="Char2"/>
    <w:basedOn w:val="a9"/>
    <w:qFormat/>
    <w:rPr>
      <w:rFonts w:ascii="宋体" w:eastAsia="宋体" w:hAnsi="宋体" w:cs="Courier New"/>
      <w:sz w:val="32"/>
      <w:szCs w:val="32"/>
    </w:rPr>
  </w:style>
  <w:style w:type="paragraph" w:customStyle="1" w:styleId="2f2">
    <w:name w:val="纯文本2"/>
    <w:basedOn w:val="a9"/>
    <w:qFormat/>
    <w:pPr>
      <w:autoSpaceDE w:val="0"/>
      <w:autoSpaceDN w:val="0"/>
      <w:adjustRightInd w:val="0"/>
      <w:jc w:val="left"/>
      <w:textAlignment w:val="baseline"/>
    </w:pPr>
    <w:rPr>
      <w:rFonts w:ascii="Times New Roman" w:eastAsia="宋体" w:hAnsi="Times New Roman" w:cs="Times New Roman"/>
      <w:sz w:val="24"/>
      <w:szCs w:val="20"/>
    </w:rPr>
  </w:style>
  <w:style w:type="paragraph" w:customStyle="1" w:styleId="Bullt">
    <w:name w:val="Bullt"/>
    <w:basedOn w:val="a2"/>
    <w:qFormat/>
    <w:pPr>
      <w:numPr>
        <w:numId w:val="0"/>
      </w:numPr>
      <w:autoSpaceDE w:val="0"/>
      <w:autoSpaceDN w:val="0"/>
      <w:adjustRightInd w:val="0"/>
      <w:ind w:left="1276" w:firstLineChars="200" w:hanging="425"/>
      <w:jc w:val="left"/>
      <w:textAlignment w:val="baseline"/>
    </w:pPr>
    <w:rPr>
      <w:rFonts w:ascii="Times New Roman" w:hAnsi="Times New Roman"/>
      <w:kern w:val="0"/>
    </w:rPr>
  </w:style>
  <w:style w:type="character" w:customStyle="1" w:styleId="CharChar4">
    <w:name w:val="Char Char4"/>
    <w:qFormat/>
    <w:rPr>
      <w:rFonts w:ascii="Arial" w:hAnsi="Arial"/>
      <w:sz w:val="22"/>
      <w:lang w:val="en-GB" w:eastAsia="zh-CN" w:bidi="ar-SA"/>
    </w:rPr>
  </w:style>
  <w:style w:type="paragraph" w:customStyle="1" w:styleId="tab1">
    <w:name w:val="tab1"/>
    <w:basedOn w:val="tab"/>
    <w:qFormat/>
    <w:pPr>
      <w:jc w:val="center"/>
    </w:pPr>
  </w:style>
  <w:style w:type="paragraph" w:customStyle="1" w:styleId="tab">
    <w:name w:val="tab"/>
    <w:basedOn w:val="a9"/>
    <w:qFormat/>
    <w:pPr>
      <w:autoSpaceDE w:val="0"/>
      <w:autoSpaceDN w:val="0"/>
      <w:adjustRightInd w:val="0"/>
      <w:jc w:val="left"/>
      <w:textAlignment w:val="baseline"/>
    </w:pPr>
    <w:rPr>
      <w:rFonts w:ascii="Times New Roman" w:eastAsia="宋体" w:hAnsi="Times New Roman" w:cs="Times New Roman"/>
      <w:sz w:val="24"/>
      <w:szCs w:val="20"/>
    </w:rPr>
  </w:style>
  <w:style w:type="paragraph" w:customStyle="1" w:styleId="TableText">
    <w:name w:val="Table Text"/>
    <w:basedOn w:val="a9"/>
    <w:qFormat/>
    <w:pPr>
      <w:widowControl/>
      <w:tabs>
        <w:tab w:val="left" w:pos="0"/>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s>
    </w:pPr>
    <w:rPr>
      <w:rFonts w:ascii="Times New Roman" w:eastAsia="宋体" w:hAnsi="Times New Roman" w:cs="Times New Roman"/>
      <w:kern w:val="0"/>
      <w:sz w:val="22"/>
      <w:szCs w:val="20"/>
      <w:lang w:val="en-GB"/>
    </w:rPr>
  </w:style>
  <w:style w:type="paragraph" w:customStyle="1" w:styleId="spec3">
    <w:name w:val="spec[3]"/>
    <w:basedOn w:val="a9"/>
    <w:qFormat/>
    <w:pPr>
      <w:jc w:val="left"/>
    </w:pPr>
    <w:rPr>
      <w:rFonts w:ascii="Courier New" w:eastAsia="Times New Roman" w:hAnsi="Courier New" w:cs="Times New Roman"/>
      <w:snapToGrid w:val="0"/>
      <w:kern w:val="0"/>
      <w:sz w:val="24"/>
      <w:szCs w:val="20"/>
    </w:rPr>
  </w:style>
  <w:style w:type="paragraph" w:customStyle="1" w:styleId="278">
    <w:name w:val="样式 正文改动 + 四号 首行缩进:  2 字符 段后: 7.8 磅"/>
    <w:basedOn w:val="a9"/>
    <w:autoRedefine/>
    <w:qFormat/>
    <w:pPr>
      <w:spacing w:line="500" w:lineRule="exact"/>
      <w:ind w:firstLine="560"/>
    </w:pPr>
    <w:rPr>
      <w:rFonts w:ascii="Times New Roman" w:eastAsia="宋体" w:hAnsi="Times New Roman" w:cs="Times New Roman"/>
      <w:sz w:val="28"/>
      <w:szCs w:val="20"/>
    </w:rPr>
  </w:style>
  <w:style w:type="character" w:customStyle="1" w:styleId="278Char">
    <w:name w:val="样式 正文改动 + 四号 首行缩进:  2 字符 段后: 7.8 磅 Char"/>
    <w:qFormat/>
    <w:rPr>
      <w:rFonts w:eastAsia="宋体"/>
      <w:kern w:val="2"/>
      <w:sz w:val="28"/>
      <w:lang w:val="en-US" w:eastAsia="zh-CN" w:bidi="ar-SA"/>
    </w:rPr>
  </w:style>
  <w:style w:type="paragraph" w:customStyle="1" w:styleId="025">
    <w:name w:val="样式 四号 段前: 0 磅 行距: 固定值 25 磅"/>
    <w:basedOn w:val="a9"/>
    <w:autoRedefine/>
    <w:qFormat/>
    <w:pPr>
      <w:spacing w:afterLines="50" w:line="300" w:lineRule="auto"/>
      <w:ind w:firstLine="480"/>
    </w:pPr>
    <w:rPr>
      <w:rFonts w:ascii="Times New Roman" w:eastAsia="宋体" w:hAnsi="Times New Roman" w:cs="宋体"/>
      <w:sz w:val="28"/>
      <w:szCs w:val="20"/>
    </w:rPr>
  </w:style>
  <w:style w:type="paragraph" w:customStyle="1" w:styleId="SectionVIIHeader2">
    <w:name w:val="Section VII Header2"/>
    <w:basedOn w:val="1"/>
    <w:autoRedefine/>
    <w:qFormat/>
    <w:pPr>
      <w:keepNext/>
      <w:widowControl/>
      <w:numPr>
        <w:numId w:val="0"/>
      </w:numPr>
      <w:tabs>
        <w:tab w:val="left" w:pos="425"/>
      </w:tabs>
      <w:overflowPunct/>
      <w:spacing w:after="200" w:line="240" w:lineRule="auto"/>
      <w:ind w:left="425" w:firstLineChars="100" w:firstLine="241"/>
      <w:jc w:val="left"/>
      <w:textAlignment w:val="auto"/>
    </w:pPr>
    <w:rPr>
      <w:rFonts w:ascii="仿宋_GB2312" w:eastAsia="仿宋_GB2312" w:hAnsi="Times New Roman" w:cs="Times New Roman"/>
      <w:b w:val="0"/>
      <w:bCs w:val="0"/>
      <w:kern w:val="28"/>
      <w:sz w:val="24"/>
      <w:szCs w:val="24"/>
      <w:lang w:eastAsia="en-US"/>
    </w:rPr>
  </w:style>
  <w:style w:type="character" w:customStyle="1" w:styleId="CharChar3">
    <w:name w:val="Char Char3"/>
    <w:qFormat/>
    <w:rPr>
      <w:rFonts w:ascii="宋体" w:eastAsia="宋体" w:hAnsi="Arial"/>
      <w:sz w:val="24"/>
      <w:lang w:val="en-US" w:eastAsia="zh-CN" w:bidi="ar-SA"/>
    </w:rPr>
  </w:style>
  <w:style w:type="paragraph" w:customStyle="1" w:styleId="112">
    <w:name w:val="样式 标题 1 + 宋体 小四 行距: 最小值 12 磅"/>
    <w:basedOn w:val="a9"/>
    <w:qFormat/>
    <w:pPr>
      <w:tabs>
        <w:tab w:val="left" w:pos="425"/>
      </w:tabs>
      <w:ind w:left="425" w:hanging="425"/>
    </w:pPr>
    <w:rPr>
      <w:rFonts w:ascii="Times New Roman" w:eastAsia="宋体" w:hAnsi="Times New Roman" w:cs="Times New Roman"/>
      <w:sz w:val="28"/>
      <w:szCs w:val="20"/>
    </w:rPr>
  </w:style>
  <w:style w:type="character" w:customStyle="1" w:styleId="style221">
    <w:name w:val="style221"/>
    <w:qFormat/>
    <w:rPr>
      <w:color w:val="000000"/>
    </w:rPr>
  </w:style>
  <w:style w:type="paragraph" w:customStyle="1" w:styleId="ParaCharCharCharChar">
    <w:name w:val="默认段落字体 Para Char Char Char Char"/>
    <w:basedOn w:val="a9"/>
    <w:qFormat/>
    <w:rPr>
      <w:rFonts w:ascii="Times New Roman" w:eastAsia="宋体" w:hAnsi="Times New Roman" w:cs="Times New Roman"/>
      <w:sz w:val="24"/>
      <w:szCs w:val="24"/>
    </w:rPr>
  </w:style>
  <w:style w:type="paragraph" w:customStyle="1" w:styleId="CharCharChar1">
    <w:name w:val="Char Char Char1"/>
    <w:basedOn w:val="a9"/>
    <w:qFormat/>
    <w:rPr>
      <w:rFonts w:ascii="Times New Roman" w:eastAsia="宋体" w:hAnsi="Times New Roman" w:cs="Times New Roman"/>
      <w:sz w:val="24"/>
      <w:szCs w:val="24"/>
    </w:rPr>
  </w:style>
  <w:style w:type="paragraph" w:customStyle="1" w:styleId="3b">
    <w:name w:val="正文3"/>
    <w:qFormat/>
    <w:pPr>
      <w:widowControl w:val="0"/>
      <w:adjustRightInd w:val="0"/>
      <w:spacing w:line="312" w:lineRule="atLeast"/>
      <w:jc w:val="both"/>
      <w:textAlignment w:val="baseline"/>
    </w:pPr>
    <w:rPr>
      <w:rFonts w:ascii="Times New Roman" w:eastAsia="宋体" w:hAnsi="Times New Roman" w:cs="Times New Roman"/>
      <w:sz w:val="24"/>
    </w:rPr>
  </w:style>
  <w:style w:type="paragraph" w:customStyle="1" w:styleId="Char3CharChar">
    <w:name w:val="Char3 Char Char"/>
    <w:basedOn w:val="a9"/>
    <w:qFormat/>
    <w:rPr>
      <w:rFonts w:ascii="Times New Roman" w:eastAsia="宋体" w:hAnsi="Times New Roman" w:cs="Times New Roman"/>
      <w:sz w:val="24"/>
      <w:szCs w:val="20"/>
    </w:rPr>
  </w:style>
  <w:style w:type="paragraph" w:customStyle="1" w:styleId="1f6">
    <w:name w:val="用户标题1"/>
    <w:basedOn w:val="a9"/>
    <w:autoRedefine/>
    <w:qFormat/>
    <w:pPr>
      <w:widowControl/>
      <w:jc w:val="center"/>
      <w:textAlignment w:val="center"/>
    </w:pPr>
    <w:rPr>
      <w:rFonts w:ascii="Arial" w:eastAsia="黑体" w:hAnsi="Arial" w:cs="Arial"/>
      <w:b/>
      <w:bCs/>
      <w:sz w:val="32"/>
      <w:szCs w:val="32"/>
    </w:rPr>
  </w:style>
  <w:style w:type="paragraph" w:customStyle="1" w:styleId="CharCharCharCharCharCharCharCharCharCharCharCharCharCharCharCharChar1">
    <w:name w:val="Char Char Char Char Char Char Char Char Char Char Char Char Char Char Char Char Char1"/>
    <w:basedOn w:val="a9"/>
    <w:qFormat/>
    <w:rPr>
      <w:rFonts w:ascii="Times New Roman" w:eastAsia="宋体" w:hAnsi="Times New Roman" w:cs="Times New Roman"/>
      <w:sz w:val="24"/>
      <w:szCs w:val="24"/>
    </w:rPr>
  </w:style>
  <w:style w:type="character" w:customStyle="1" w:styleId="-2Char">
    <w:name w:val="正文-2 Char"/>
    <w:link w:val="-2"/>
    <w:qFormat/>
    <w:rPr>
      <w:rFonts w:ascii="宋体"/>
      <w:sz w:val="28"/>
      <w:szCs w:val="24"/>
    </w:rPr>
  </w:style>
  <w:style w:type="paragraph" w:customStyle="1" w:styleId="-2">
    <w:name w:val="正文-2"/>
    <w:basedOn w:val="a9"/>
    <w:link w:val="-2Char"/>
    <w:qFormat/>
    <w:pPr>
      <w:widowControl/>
      <w:snapToGrid w:val="0"/>
      <w:spacing w:line="500" w:lineRule="exact"/>
      <w:jc w:val="left"/>
    </w:pPr>
    <w:rPr>
      <w:rFonts w:ascii="宋体"/>
      <w:sz w:val="28"/>
      <w:szCs w:val="24"/>
    </w:rPr>
  </w:style>
  <w:style w:type="paragraph" w:customStyle="1" w:styleId="CM335">
    <w:name w:val="CM335"/>
    <w:basedOn w:val="Default"/>
    <w:next w:val="Default"/>
    <w:uiPriority w:val="99"/>
    <w:qFormat/>
    <w:rPr>
      <w:rFonts w:cs="Times New Roman"/>
      <w:color w:val="auto"/>
    </w:rPr>
  </w:style>
  <w:style w:type="paragraph" w:customStyle="1" w:styleId="CM25">
    <w:name w:val="CM25"/>
    <w:basedOn w:val="Default"/>
    <w:next w:val="Default"/>
    <w:uiPriority w:val="99"/>
    <w:qFormat/>
    <w:pPr>
      <w:spacing w:line="340" w:lineRule="atLeast"/>
    </w:pPr>
    <w:rPr>
      <w:rFonts w:cs="Times New Roman"/>
      <w:color w:val="auto"/>
    </w:rPr>
  </w:style>
  <w:style w:type="paragraph" w:customStyle="1" w:styleId="CM47">
    <w:name w:val="CM47"/>
    <w:basedOn w:val="Default"/>
    <w:next w:val="Default"/>
    <w:uiPriority w:val="99"/>
    <w:qFormat/>
    <w:pPr>
      <w:spacing w:line="340" w:lineRule="atLeast"/>
    </w:pPr>
    <w:rPr>
      <w:rFonts w:cs="Times New Roman"/>
      <w:color w:val="auto"/>
    </w:rPr>
  </w:style>
  <w:style w:type="paragraph" w:customStyle="1" w:styleId="Pa0">
    <w:name w:val="Pa0"/>
    <w:basedOn w:val="Default"/>
    <w:next w:val="Default"/>
    <w:qFormat/>
    <w:rPr>
      <w:rFonts w:ascii="ATRotisSemiSans-Bold" w:eastAsia="ATRotisSemiSans-Bold" w:hAnsi="Times New Roman" w:cs="Times New Roman"/>
      <w:color w:val="auto"/>
      <w:sz w:val="20"/>
      <w:szCs w:val="20"/>
    </w:rPr>
  </w:style>
  <w:style w:type="character" w:customStyle="1" w:styleId="Char19">
    <w:name w:val="批注框文本 Char1"/>
    <w:basedOn w:val="aa"/>
    <w:uiPriority w:val="99"/>
    <w:qFormat/>
    <w:rPr>
      <w:rFonts w:ascii="Times New Roman" w:eastAsia="宋体" w:hAnsi="Times New Roman" w:cs="Times New Roman"/>
      <w:sz w:val="18"/>
      <w:szCs w:val="18"/>
    </w:rPr>
  </w:style>
  <w:style w:type="character" w:customStyle="1" w:styleId="Char1a">
    <w:name w:val="文档结构图 Char1"/>
    <w:basedOn w:val="aa"/>
    <w:uiPriority w:val="99"/>
    <w:semiHidden/>
    <w:qFormat/>
    <w:rPr>
      <w:rFonts w:ascii="Microsoft YaHei UI" w:eastAsia="Microsoft YaHei UI" w:hAnsi="Times New Roman" w:cs="Times New Roman"/>
      <w:sz w:val="18"/>
      <w:szCs w:val="18"/>
    </w:rPr>
  </w:style>
  <w:style w:type="paragraph" w:customStyle="1" w:styleId="Char120">
    <w:name w:val="Char12"/>
    <w:basedOn w:val="a9"/>
    <w:qFormat/>
    <w:rPr>
      <w:rFonts w:ascii="Times New Roman" w:eastAsia="宋体" w:hAnsi="Times New Roman" w:cs="Times New Roman"/>
      <w:sz w:val="24"/>
      <w:szCs w:val="24"/>
    </w:rPr>
  </w:style>
  <w:style w:type="paragraph" w:customStyle="1" w:styleId="Char30">
    <w:name w:val="Char3"/>
    <w:basedOn w:val="a9"/>
    <w:qFormat/>
    <w:rPr>
      <w:rFonts w:ascii="Times New Roman" w:eastAsia="宋体" w:hAnsi="Times New Roman" w:cs="Times New Roman"/>
      <w:sz w:val="24"/>
      <w:szCs w:val="24"/>
    </w:rPr>
  </w:style>
  <w:style w:type="paragraph" w:customStyle="1" w:styleId="CharCharCharChar1">
    <w:name w:val="Char Char Char Char1"/>
    <w:basedOn w:val="a9"/>
    <w:qFormat/>
    <w:rPr>
      <w:rFonts w:ascii="Times New Roman" w:eastAsia="宋体" w:hAnsi="Times New Roman" w:cs="Times New Roman"/>
      <w:sz w:val="24"/>
      <w:szCs w:val="24"/>
    </w:rPr>
  </w:style>
  <w:style w:type="paragraph" w:customStyle="1" w:styleId="CharCharCharCharCharChar1">
    <w:name w:val="Char Char Char Char Char Char1"/>
    <w:basedOn w:val="a9"/>
    <w:qFormat/>
    <w:rPr>
      <w:rFonts w:ascii="Times New Roman" w:eastAsia="宋体" w:hAnsi="Times New Roman" w:cs="Times New Roman"/>
      <w:sz w:val="24"/>
      <w:szCs w:val="24"/>
    </w:rPr>
  </w:style>
  <w:style w:type="paragraph" w:customStyle="1" w:styleId="110">
    <w:name w:val="字元 字元11"/>
    <w:basedOn w:val="a9"/>
    <w:qFormat/>
    <w:rPr>
      <w:rFonts w:ascii="Times New Roman" w:eastAsia="宋体" w:hAnsi="Times New Roman" w:cs="Times New Roman"/>
      <w:sz w:val="24"/>
      <w:szCs w:val="24"/>
    </w:rPr>
  </w:style>
  <w:style w:type="character" w:customStyle="1" w:styleId="CharChar2">
    <w:name w:val="Char Char2"/>
    <w:qFormat/>
    <w:rPr>
      <w:rFonts w:eastAsia="宋体"/>
      <w:color w:val="FF0000"/>
      <w:sz w:val="22"/>
      <w:szCs w:val="21"/>
      <w:lang w:val="en-US" w:eastAsia="zh-CN" w:bidi="ar-SA"/>
    </w:rPr>
  </w:style>
  <w:style w:type="paragraph" w:customStyle="1" w:styleId="Char210">
    <w:name w:val="Char21"/>
    <w:basedOn w:val="a9"/>
    <w:qFormat/>
    <w:rPr>
      <w:rFonts w:ascii="宋体" w:eastAsia="宋体" w:hAnsi="宋体" w:cs="Courier New"/>
      <w:sz w:val="32"/>
      <w:szCs w:val="32"/>
    </w:rPr>
  </w:style>
  <w:style w:type="paragraph" w:customStyle="1" w:styleId="CharCharCharCharCharChar1Char1">
    <w:name w:val="Char Char Char Char Char Char1 Char1"/>
    <w:basedOn w:val="a9"/>
    <w:qFormat/>
    <w:rPr>
      <w:rFonts w:ascii="Times New Roman" w:eastAsia="宋体" w:hAnsi="Times New Roman" w:cs="Times New Roman"/>
      <w:sz w:val="24"/>
      <w:szCs w:val="24"/>
    </w:rPr>
  </w:style>
  <w:style w:type="paragraph" w:customStyle="1" w:styleId="affffd">
    <w:name w:val="表文"/>
    <w:basedOn w:val="a9"/>
    <w:qFormat/>
    <w:pPr>
      <w:topLinePunct/>
      <w:spacing w:before="40" w:after="40" w:line="240" w:lineRule="auto"/>
      <w:ind w:firstLineChars="0" w:firstLine="0"/>
    </w:pPr>
    <w:rPr>
      <w:rFonts w:ascii="仿宋_GB2312" w:eastAsia="仿宋_GB2312" w:hAnsi="仿宋_GB2312" w:cs="Times New Roman"/>
      <w:sz w:val="18"/>
      <w:szCs w:val="20"/>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9"/>
    <w:qFormat/>
    <w:pPr>
      <w:tabs>
        <w:tab w:val="left" w:pos="740"/>
      </w:tabs>
      <w:spacing w:line="240" w:lineRule="auto"/>
      <w:ind w:left="740" w:firstLineChars="0" w:hanging="425"/>
    </w:pPr>
    <w:rPr>
      <w:rFonts w:ascii="Times New Roman" w:eastAsia="宋体" w:hAnsi="Times New Roman" w:cs="Times New Roman"/>
      <w:szCs w:val="20"/>
    </w:rPr>
  </w:style>
  <w:style w:type="paragraph" w:customStyle="1" w:styleId="CM343">
    <w:name w:val="CM343"/>
    <w:basedOn w:val="Default"/>
    <w:next w:val="Default"/>
    <w:uiPriority w:val="99"/>
    <w:qFormat/>
    <w:rPr>
      <w:rFonts w:hAnsiTheme="minorHAnsi" w:cstheme="minorBidi"/>
      <w:color w:val="auto"/>
    </w:rPr>
  </w:style>
  <w:style w:type="paragraph" w:customStyle="1" w:styleId="CM338">
    <w:name w:val="CM338"/>
    <w:basedOn w:val="Default"/>
    <w:next w:val="Default"/>
    <w:uiPriority w:val="99"/>
    <w:qFormat/>
    <w:rPr>
      <w:rFonts w:hAnsiTheme="minorHAnsi" w:cstheme="minorBidi"/>
      <w:color w:val="auto"/>
    </w:rPr>
  </w:style>
  <w:style w:type="paragraph" w:customStyle="1" w:styleId="affffe">
    <w:name w:val="文档正文"/>
    <w:basedOn w:val="a9"/>
    <w:qFormat/>
    <w:pPr>
      <w:adjustRightInd w:val="0"/>
      <w:spacing w:line="480" w:lineRule="exact"/>
      <w:ind w:firstLineChars="0" w:firstLine="0"/>
      <w:jc w:val="center"/>
      <w:textAlignment w:val="baseline"/>
    </w:pPr>
    <w:rPr>
      <w:rFonts w:ascii="Times New Roman" w:eastAsia="宋体" w:hAnsi="Times New Roman" w:cs="Times New Roman"/>
      <w:kern w:val="0"/>
      <w:sz w:val="24"/>
      <w:szCs w:val="20"/>
    </w:rPr>
  </w:style>
  <w:style w:type="character" w:customStyle="1" w:styleId="ask-title2">
    <w:name w:val="ask-title2"/>
    <w:basedOn w:val="aa"/>
    <w:qFormat/>
  </w:style>
  <w:style w:type="paragraph" w:customStyle="1" w:styleId="Char130">
    <w:name w:val="Char13"/>
    <w:basedOn w:val="a9"/>
    <w:qFormat/>
    <w:rPr>
      <w:rFonts w:ascii="Times New Roman" w:eastAsia="宋体" w:hAnsi="Times New Roman" w:cs="Times New Roman"/>
      <w:sz w:val="24"/>
      <w:szCs w:val="24"/>
    </w:rPr>
  </w:style>
  <w:style w:type="paragraph" w:customStyle="1" w:styleId="Char40">
    <w:name w:val="Char4"/>
    <w:basedOn w:val="a9"/>
    <w:qFormat/>
    <w:rPr>
      <w:rFonts w:ascii="Times New Roman" w:eastAsia="宋体" w:hAnsi="Times New Roman" w:cs="Times New Roman"/>
      <w:sz w:val="24"/>
      <w:szCs w:val="24"/>
    </w:rPr>
  </w:style>
  <w:style w:type="paragraph" w:customStyle="1" w:styleId="CharCharCharChar2">
    <w:name w:val="Char Char Char Char2"/>
    <w:basedOn w:val="a9"/>
    <w:qFormat/>
    <w:rPr>
      <w:rFonts w:ascii="Times New Roman" w:eastAsia="宋体" w:hAnsi="Times New Roman" w:cs="Times New Roman"/>
      <w:sz w:val="24"/>
      <w:szCs w:val="24"/>
    </w:rPr>
  </w:style>
  <w:style w:type="paragraph" w:customStyle="1" w:styleId="CharCharCharCharCharChar2">
    <w:name w:val="Char Char Char Char Char Char2"/>
    <w:basedOn w:val="a9"/>
    <w:qFormat/>
    <w:rPr>
      <w:rFonts w:ascii="Times New Roman" w:eastAsia="宋体" w:hAnsi="Times New Roman" w:cs="Times New Roman"/>
      <w:sz w:val="24"/>
      <w:szCs w:val="24"/>
    </w:rPr>
  </w:style>
  <w:style w:type="paragraph" w:customStyle="1" w:styleId="120">
    <w:name w:val="字元 字元12"/>
    <w:basedOn w:val="a9"/>
    <w:qFormat/>
    <w:rPr>
      <w:rFonts w:ascii="Times New Roman" w:eastAsia="宋体" w:hAnsi="Times New Roman" w:cs="Times New Roman"/>
      <w:sz w:val="24"/>
      <w:szCs w:val="24"/>
    </w:rPr>
  </w:style>
  <w:style w:type="character" w:customStyle="1" w:styleId="CharChar5">
    <w:name w:val="Char Char5"/>
    <w:rPr>
      <w:rFonts w:eastAsia="宋体"/>
      <w:color w:val="FF0000"/>
      <w:sz w:val="22"/>
      <w:szCs w:val="21"/>
      <w:lang w:val="en-US" w:eastAsia="zh-CN" w:bidi="ar-SA"/>
    </w:rPr>
  </w:style>
  <w:style w:type="paragraph" w:customStyle="1" w:styleId="Char220">
    <w:name w:val="Char22"/>
    <w:basedOn w:val="a9"/>
    <w:qFormat/>
    <w:rPr>
      <w:rFonts w:ascii="宋体" w:eastAsia="宋体" w:hAnsi="宋体" w:cs="Courier New"/>
      <w:sz w:val="32"/>
      <w:szCs w:val="32"/>
    </w:rPr>
  </w:style>
  <w:style w:type="paragraph" w:customStyle="1" w:styleId="CharCharCharCharCharChar1Char2">
    <w:name w:val="Char Char Char Char Char Char1 Char2"/>
    <w:basedOn w:val="a9"/>
    <w:qFormat/>
    <w:rPr>
      <w:rFonts w:ascii="Times New Roman" w:eastAsia="宋体" w:hAnsi="Times New Roman" w:cs="Times New Roman"/>
      <w:sz w:val="24"/>
      <w:szCs w:val="24"/>
    </w:rPr>
  </w:style>
  <w:style w:type="paragraph" w:customStyle="1" w:styleId="footnotedescription">
    <w:name w:val="footnote description"/>
    <w:next w:val="a9"/>
    <w:link w:val="footnotedescriptionChar"/>
    <w:qFormat/>
    <w:pPr>
      <w:spacing w:line="259" w:lineRule="auto"/>
      <w:ind w:left="14"/>
    </w:pPr>
    <w:rPr>
      <w:rFonts w:ascii="微软雅黑" w:eastAsia="微软雅黑" w:hAnsi="微软雅黑" w:cs="微软雅黑"/>
      <w:color w:val="000000"/>
      <w:kern w:val="2"/>
      <w:szCs w:val="22"/>
    </w:rPr>
  </w:style>
  <w:style w:type="character" w:customStyle="1" w:styleId="footnotedescriptionChar">
    <w:name w:val="footnote description Char"/>
    <w:link w:val="footnotedescription"/>
    <w:qFormat/>
    <w:rPr>
      <w:rFonts w:ascii="微软雅黑" w:eastAsia="微软雅黑" w:hAnsi="微软雅黑" w:cs="微软雅黑"/>
      <w:color w:val="000000"/>
      <w:sz w:val="20"/>
    </w:rPr>
  </w:style>
  <w:style w:type="table" w:customStyle="1" w:styleId="TableGrid">
    <w:name w:val="TableGrid"/>
    <w:qFormat/>
    <w:tblPr>
      <w:tblCellMar>
        <w:top w:w="0" w:type="dxa"/>
        <w:left w:w="0" w:type="dxa"/>
        <w:bottom w:w="0" w:type="dxa"/>
        <w:right w:w="0" w:type="dxa"/>
      </w:tblCellMar>
    </w:tblPr>
  </w:style>
  <w:style w:type="character" w:customStyle="1" w:styleId="UnresolvedMention">
    <w:name w:val="Unresolved Mention"/>
    <w:basedOn w:val="aa"/>
    <w:uiPriority w:val="99"/>
    <w:semiHidden/>
    <w:unhideWhenUsed/>
    <w:qFormat/>
    <w:rPr>
      <w:color w:val="808080"/>
      <w:shd w:val="clear" w:color="auto" w:fill="E6E6E6"/>
    </w:rPr>
  </w:style>
  <w:style w:type="paragraph" w:customStyle="1" w:styleId="afffff">
    <w:name w:val="图表标题"/>
    <w:basedOn w:val="a9"/>
    <w:link w:val="Charfe"/>
    <w:qFormat/>
    <w:pPr>
      <w:wordWrap w:val="0"/>
      <w:adjustRightInd w:val="0"/>
      <w:snapToGrid w:val="0"/>
      <w:spacing w:beforeLines="50" w:afterLines="50" w:line="240" w:lineRule="auto"/>
      <w:ind w:leftChars="-1" w:left="-1" w:hangingChars="1" w:hanging="2"/>
      <w:jc w:val="center"/>
      <w:outlineLvl w:val="3"/>
    </w:pPr>
    <w:rPr>
      <w:rFonts w:ascii="黑体" w:eastAsia="黑体" w:hAnsi="Times New Roman" w:cs="Times New Roman"/>
      <w:spacing w:val="12"/>
      <w:szCs w:val="21"/>
    </w:rPr>
  </w:style>
  <w:style w:type="character" w:customStyle="1" w:styleId="Charfe">
    <w:name w:val="图表标题 Char"/>
    <w:link w:val="afffff"/>
    <w:qFormat/>
    <w:rPr>
      <w:rFonts w:ascii="黑体" w:eastAsia="黑体" w:hAnsi="Times New Roman" w:cs="Times New Roman"/>
      <w:spacing w:val="12"/>
      <w:szCs w:val="21"/>
    </w:rPr>
  </w:style>
  <w:style w:type="paragraph" w:customStyle="1" w:styleId="P2">
    <w:name w:val="P2"/>
    <w:qFormat/>
    <w:pPr>
      <w:widowControl w:val="0"/>
      <w:adjustRightInd w:val="0"/>
      <w:spacing w:after="240" w:line="0" w:lineRule="atLeast"/>
      <w:ind w:left="1728"/>
      <w:jc w:val="both"/>
      <w:textAlignment w:val="baseline"/>
    </w:pPr>
    <w:rPr>
      <w:rFonts w:ascii="Times New Roman" w:eastAsia="全真中明體" w:hAnsi="Times New Roman" w:cs="Times New Roman"/>
      <w:spacing w:val="20"/>
      <w:sz w:val="24"/>
      <w:lang w:val="en-GB" w:eastAsia="zh-TW"/>
    </w:rPr>
  </w:style>
  <w:style w:type="paragraph" w:customStyle="1" w:styleId="afffff0">
    <w:name w:val="。"/>
    <w:basedOn w:val="Default"/>
    <w:next w:val="Default"/>
    <w:uiPriority w:val="99"/>
    <w:qFormat/>
    <w:rPr>
      <w:rFonts w:hAnsi="Times New Roman"/>
      <w:color w:val="auto"/>
    </w:rPr>
  </w:style>
  <w:style w:type="character" w:customStyle="1" w:styleId="afffff1">
    <w:name w:val="无"/>
    <w:uiPriority w:val="99"/>
    <w:qFormat/>
  </w:style>
  <w:style w:type="paragraph" w:customStyle="1" w:styleId="111">
    <w:name w:val="列出段落11"/>
    <w:uiPriority w:val="99"/>
    <w:qFormat/>
    <w:pPr>
      <w:widowControl w:val="0"/>
      <w:spacing w:line="360" w:lineRule="auto"/>
      <w:ind w:left="720"/>
      <w:jc w:val="both"/>
    </w:pPr>
    <w:rPr>
      <w:rFonts w:ascii="Arial Unicode MS" w:eastAsia="宋体" w:hAnsi="Arial Unicode MS" w:cs="Arial Unicode MS"/>
      <w:color w:val="000000"/>
      <w:kern w:val="2"/>
      <w:sz w:val="21"/>
      <w:szCs w:val="21"/>
      <w:u w:color="000000"/>
    </w:rPr>
  </w:style>
  <w:style w:type="paragraph" w:customStyle="1" w:styleId="52">
    <w:name w:val="列出段落5"/>
    <w:basedOn w:val="afff8"/>
    <w:uiPriority w:val="99"/>
    <w:qFormat/>
    <w:pPr>
      <w:numPr>
        <w:numId w:val="15"/>
      </w:numPr>
      <w:ind w:firstLineChars="0" w:firstLine="0"/>
    </w:pPr>
  </w:style>
  <w:style w:type="paragraph" w:customStyle="1" w:styleId="p0">
    <w:name w:val="p0"/>
    <w:basedOn w:val="a9"/>
    <w:qFormat/>
    <w:pPr>
      <w:widowControl/>
      <w:spacing w:line="240" w:lineRule="auto"/>
      <w:ind w:firstLineChars="0" w:firstLine="0"/>
    </w:pPr>
    <w:rPr>
      <w:rFonts w:ascii="Calibri" w:eastAsia="宋体" w:hAnsi="Calibri" w:cs="宋体"/>
      <w:kern w:val="0"/>
      <w:szCs w:val="21"/>
    </w:rPr>
  </w:style>
  <w:style w:type="character" w:customStyle="1" w:styleId="-Char">
    <w:name w:val="文整-正文 Char"/>
    <w:basedOn w:val="aa"/>
    <w:link w:val="-"/>
    <w:qFormat/>
    <w:rPr>
      <w:rFonts w:ascii="宋体" w:hAnsi="宋体"/>
      <w:sz w:val="24"/>
      <w:szCs w:val="28"/>
    </w:rPr>
  </w:style>
  <w:style w:type="paragraph" w:customStyle="1" w:styleId="-">
    <w:name w:val="文整-正文"/>
    <w:basedOn w:val="a9"/>
    <w:link w:val="-Char"/>
    <w:qFormat/>
    <w:rPr>
      <w:rFonts w:ascii="宋体" w:hAnsi="宋体"/>
      <w:sz w:val="24"/>
      <w:szCs w:val="28"/>
    </w:rPr>
  </w:style>
  <w:style w:type="paragraph" w:customStyle="1" w:styleId="3050">
    <w:name w:val="样式 标题 3 + 加粗 左侧:  0 厘米 段前: 5 磅 段后: 0 磅"/>
    <w:basedOn w:val="31"/>
    <w:qFormat/>
    <w:pPr>
      <w:keepNext/>
      <w:keepLines/>
      <w:widowControl w:val="0"/>
      <w:numPr>
        <w:ilvl w:val="0"/>
        <w:numId w:val="0"/>
      </w:numPr>
      <w:tabs>
        <w:tab w:val="left" w:pos="720"/>
      </w:tabs>
      <w:overflowPunct/>
      <w:spacing w:before="100" w:beforeAutospacing="1"/>
      <w:ind w:left="720" w:hanging="720"/>
      <w:textAlignment w:val="auto"/>
    </w:pPr>
    <w:rPr>
      <w:rFonts w:ascii="Times New Roman" w:eastAsia="宋体" w:hAnsi="Times New Roman" w:cs="宋体"/>
      <w:b/>
      <w:szCs w:val="20"/>
    </w:rPr>
  </w:style>
  <w:style w:type="paragraph" w:customStyle="1" w:styleId="CharCharCharCharCharCharCharCharCharChar">
    <w:name w:val="Char Char Char Char Char Char Char Char Char Char"/>
    <w:basedOn w:val="a9"/>
    <w:qFormat/>
    <w:pPr>
      <w:adjustRightInd w:val="0"/>
      <w:ind w:firstLineChars="0" w:firstLine="0"/>
    </w:pPr>
    <w:rPr>
      <w:rFonts w:ascii="Times New Roman" w:eastAsia="宋体" w:hAnsi="Times New Roman" w:cs="Times New Roman"/>
      <w:kern w:val="0"/>
      <w:sz w:val="24"/>
      <w:szCs w:val="20"/>
    </w:rPr>
  </w:style>
  <w:style w:type="paragraph" w:customStyle="1" w:styleId="TOC10">
    <w:name w:val="TOC 标题1"/>
    <w:basedOn w:val="1"/>
    <w:next w:val="a9"/>
    <w:uiPriority w:val="39"/>
    <w:unhideWhenUsed/>
    <w:qFormat/>
    <w:pPr>
      <w:keepNext/>
      <w:keepLines/>
      <w:widowControl/>
      <w:numPr>
        <w:numId w:val="0"/>
      </w:numPr>
      <w:tabs>
        <w:tab w:val="left" w:pos="425"/>
      </w:tabs>
      <w:overflowPunct/>
      <w:spacing w:before="120" w:after="80" w:line="360" w:lineRule="auto"/>
      <w:ind w:left="425" w:hanging="425"/>
      <w:jc w:val="left"/>
      <w:textAlignment w:val="auto"/>
      <w:outlineLvl w:val="9"/>
    </w:pPr>
    <w:rPr>
      <w:rFonts w:ascii="Times New Roman" w:eastAsia="宋体" w:hAnsi="Times New Roman" w:cs="Times New Roman"/>
      <w:b w:val="0"/>
      <w:sz w:val="28"/>
    </w:rPr>
  </w:style>
  <w:style w:type="character" w:customStyle="1" w:styleId="1f7">
    <w:name w:val="不明显强调1"/>
    <w:uiPriority w:val="19"/>
    <w:qFormat/>
    <w:rPr>
      <w:i/>
      <w:iCs/>
      <w:color w:val="808080"/>
    </w:rPr>
  </w:style>
  <w:style w:type="character" w:customStyle="1" w:styleId="1f8">
    <w:name w:val="明显强调1"/>
    <w:uiPriority w:val="21"/>
    <w:qFormat/>
    <w:rPr>
      <w:b/>
      <w:bCs/>
      <w:i/>
      <w:iCs/>
      <w:color w:val="4F81BD"/>
    </w:rPr>
  </w:style>
  <w:style w:type="paragraph" w:customStyle="1" w:styleId="Char121">
    <w:name w:val="Char121"/>
    <w:basedOn w:val="a9"/>
    <w:qFormat/>
    <w:rPr>
      <w:rFonts w:ascii="Times New Roman" w:eastAsia="宋体" w:hAnsi="Times New Roman" w:cs="Times New Roman"/>
      <w:sz w:val="24"/>
      <w:szCs w:val="24"/>
    </w:rPr>
  </w:style>
  <w:style w:type="paragraph" w:customStyle="1" w:styleId="1f9">
    <w:name w:val="修订1"/>
    <w:hidden/>
    <w:uiPriority w:val="99"/>
    <w:semiHidden/>
    <w:qFormat/>
    <w:rPr>
      <w:rFonts w:ascii="Calibri" w:eastAsia="宋体" w:hAnsi="Calibri" w:cs="Times New Roman"/>
      <w:kern w:val="2"/>
      <w:sz w:val="21"/>
      <w:szCs w:val="22"/>
    </w:rPr>
  </w:style>
  <w:style w:type="paragraph" w:customStyle="1" w:styleId="Char211">
    <w:name w:val="Char211"/>
    <w:basedOn w:val="a9"/>
    <w:qFormat/>
    <w:rPr>
      <w:rFonts w:ascii="Times New Roman" w:eastAsia="宋体" w:hAnsi="Times New Roman" w:cs="Times New Roman"/>
      <w:sz w:val="24"/>
      <w:szCs w:val="24"/>
    </w:rPr>
  </w:style>
  <w:style w:type="paragraph" w:customStyle="1" w:styleId="CharCharCharChar11">
    <w:name w:val="Char Char Char Char11"/>
    <w:basedOn w:val="a9"/>
    <w:qFormat/>
    <w:rPr>
      <w:rFonts w:ascii="Times New Roman" w:eastAsia="宋体" w:hAnsi="Times New Roman" w:cs="Times New Roman"/>
      <w:sz w:val="24"/>
      <w:szCs w:val="24"/>
    </w:rPr>
  </w:style>
  <w:style w:type="paragraph" w:customStyle="1" w:styleId="CharCharCharCharCharChar11">
    <w:name w:val="Char Char Char Char Char Char11"/>
    <w:basedOn w:val="a9"/>
    <w:qFormat/>
    <w:rPr>
      <w:rFonts w:ascii="Times New Roman" w:eastAsia="宋体" w:hAnsi="Times New Roman" w:cs="Times New Roman"/>
      <w:sz w:val="24"/>
      <w:szCs w:val="24"/>
    </w:rPr>
  </w:style>
  <w:style w:type="paragraph" w:customStyle="1" w:styleId="1110">
    <w:name w:val="字元 字元111"/>
    <w:basedOn w:val="a9"/>
    <w:qFormat/>
    <w:rPr>
      <w:rFonts w:ascii="Times New Roman" w:eastAsia="宋体" w:hAnsi="Times New Roman" w:cs="Times New Roman"/>
      <w:sz w:val="24"/>
      <w:szCs w:val="24"/>
    </w:rPr>
  </w:style>
  <w:style w:type="character" w:customStyle="1" w:styleId="CharChar21">
    <w:name w:val="Char Char21"/>
    <w:qFormat/>
    <w:rPr>
      <w:rFonts w:eastAsia="宋体"/>
      <w:color w:val="FF0000"/>
      <w:sz w:val="22"/>
      <w:szCs w:val="21"/>
      <w:lang w:val="en-US" w:eastAsia="zh-CN" w:bidi="ar-SA"/>
    </w:rPr>
  </w:style>
  <w:style w:type="paragraph" w:customStyle="1" w:styleId="Char221">
    <w:name w:val="Char221"/>
    <w:basedOn w:val="a9"/>
    <w:qFormat/>
    <w:rPr>
      <w:rFonts w:ascii="宋体" w:eastAsia="宋体" w:hAnsi="宋体" w:cs="Courier New"/>
      <w:sz w:val="32"/>
      <w:szCs w:val="32"/>
    </w:rPr>
  </w:style>
  <w:style w:type="paragraph" w:customStyle="1" w:styleId="CharCharCharCharCharChar1Char11">
    <w:name w:val="Char Char Char Char Char Char1 Char11"/>
    <w:basedOn w:val="a9"/>
    <w:qFormat/>
    <w:rPr>
      <w:rFonts w:ascii="Times New Roman" w:eastAsia="宋体" w:hAnsi="Times New Roman" w:cs="Times New Roman"/>
      <w:sz w:val="24"/>
      <w:szCs w:val="24"/>
    </w:rPr>
  </w:style>
  <w:style w:type="paragraph" w:customStyle="1" w:styleId="Alina-">
    <w:name w:val="Alinéa -"/>
    <w:qFormat/>
    <w:pPr>
      <w:tabs>
        <w:tab w:val="left" w:pos="1381"/>
      </w:tabs>
      <w:ind w:left="284"/>
      <w:jc w:val="both"/>
    </w:pPr>
    <w:rPr>
      <w:rFonts w:ascii="Arial" w:eastAsia="宋体" w:hAnsi="Arial" w:cs="Arial"/>
      <w:lang w:val="en-GB" w:eastAsia="fr-FR"/>
    </w:rPr>
  </w:style>
  <w:style w:type="paragraph" w:customStyle="1" w:styleId="CPara-">
    <w:name w:val="CPara-"/>
    <w:qFormat/>
    <w:pPr>
      <w:tabs>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after="100" w:afterAutospacing="1" w:line="220" w:lineRule="atLeast"/>
      <w:ind w:left="576"/>
    </w:pPr>
    <w:rPr>
      <w:rFonts w:ascii="宋体" w:eastAsia="宋体" w:hAnsi="宋体" w:cs="Times New Roman"/>
      <w:lang w:eastAsia="en-US"/>
    </w:rPr>
  </w:style>
  <w:style w:type="character" w:customStyle="1" w:styleId="CPara-Char">
    <w:name w:val="CPara- Char"/>
    <w:qFormat/>
    <w:rPr>
      <w:rFonts w:ascii="宋体" w:eastAsia="宋体" w:hAnsi="宋体"/>
      <w:lang w:val="en-US" w:eastAsia="en-US" w:bidi="ar-SA"/>
    </w:rPr>
  </w:style>
  <w:style w:type="paragraph" w:customStyle="1" w:styleId="Para-">
    <w:name w:val="Para-"/>
    <w:qFormat/>
    <w:pPr>
      <w:keepNext/>
      <w:numPr>
        <w:numId w:val="16"/>
      </w:numPr>
      <w:tabs>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before="100" w:beforeAutospacing="1" w:after="14" w:line="220" w:lineRule="atLeast"/>
    </w:pPr>
    <w:rPr>
      <w:rFonts w:ascii="Arial" w:eastAsia="宋体" w:hAnsi="Arial" w:cs="Times New Roman"/>
      <w:lang w:eastAsia="en-US"/>
    </w:rPr>
  </w:style>
  <w:style w:type="character" w:customStyle="1" w:styleId="Para-Char">
    <w:name w:val="Para- Char"/>
    <w:qFormat/>
    <w:rPr>
      <w:rFonts w:ascii="Arial" w:eastAsia="宋体" w:hAnsi="Arial"/>
      <w:lang w:val="en-US" w:eastAsia="en-US" w:bidi="ar-SA"/>
    </w:rPr>
  </w:style>
  <w:style w:type="paragraph" w:customStyle="1" w:styleId="Para--">
    <w:name w:val="Para--"/>
    <w:pPr>
      <w:keepNext/>
      <w:numPr>
        <w:ilvl w:val="1"/>
        <w:numId w:val="16"/>
      </w:numPr>
      <w:tabs>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before="100" w:beforeAutospacing="1" w:after="14" w:line="220" w:lineRule="atLeast"/>
    </w:pPr>
    <w:rPr>
      <w:rFonts w:ascii="Arial" w:eastAsia="宋体" w:hAnsi="Arial" w:cs="Times New Roman"/>
      <w:lang w:eastAsia="en-US"/>
    </w:rPr>
  </w:style>
  <w:style w:type="paragraph" w:customStyle="1" w:styleId="Para---">
    <w:name w:val="Para---"/>
    <w:pPr>
      <w:keepNext/>
      <w:numPr>
        <w:ilvl w:val="2"/>
        <w:numId w:val="16"/>
      </w:numPr>
      <w:tabs>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before="100" w:beforeAutospacing="1" w:after="14" w:line="220" w:lineRule="atLeast"/>
    </w:pPr>
    <w:rPr>
      <w:rFonts w:ascii="Arial" w:eastAsia="宋体" w:hAnsi="Arial" w:cs="Times New Roman"/>
      <w:lang w:eastAsia="en-US"/>
    </w:rPr>
  </w:style>
  <w:style w:type="paragraph" w:customStyle="1" w:styleId="Para----">
    <w:name w:val="Para----"/>
    <w:pPr>
      <w:keepNext/>
      <w:numPr>
        <w:ilvl w:val="3"/>
        <w:numId w:val="16"/>
      </w:numPr>
      <w:tabs>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before="100" w:beforeAutospacing="1"/>
    </w:pPr>
    <w:rPr>
      <w:rFonts w:ascii="Arial" w:eastAsia="宋体" w:hAnsi="Arial" w:cs="Times New Roman"/>
      <w:lang w:eastAsia="en-US"/>
    </w:rPr>
  </w:style>
  <w:style w:type="paragraph" w:customStyle="1" w:styleId="Para-----">
    <w:name w:val="Para-----"/>
    <w:autoRedefine/>
    <w:pPr>
      <w:numPr>
        <w:ilvl w:val="4"/>
        <w:numId w:val="16"/>
      </w:numPr>
      <w:tabs>
        <w:tab w:val="left" w:pos="1152"/>
        <w:tab w:val="left" w:pos="1728"/>
        <w:tab w:val="left" w:pos="2304"/>
        <w:tab w:val="left" w:pos="3456"/>
        <w:tab w:val="left" w:pos="4032"/>
        <w:tab w:val="left" w:pos="4608"/>
        <w:tab w:val="left" w:pos="5184"/>
        <w:tab w:val="left" w:leader="underscore" w:pos="5760"/>
        <w:tab w:val="left" w:pos="6912"/>
        <w:tab w:val="left" w:pos="7488"/>
        <w:tab w:val="left" w:pos="8064"/>
        <w:tab w:val="left" w:pos="8640"/>
      </w:tabs>
      <w:spacing w:before="100" w:beforeAutospacing="1"/>
    </w:pPr>
    <w:rPr>
      <w:rFonts w:ascii="Arial" w:eastAsia="宋体" w:hAnsi="Arial" w:cs="Times New Roman"/>
      <w:lang w:eastAsia="en-US"/>
    </w:rPr>
  </w:style>
  <w:style w:type="paragraph" w:customStyle="1" w:styleId="CPara---">
    <w:name w:val="CPara---"/>
    <w:autoRedefine/>
    <w:pPr>
      <w:tabs>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after="100" w:afterAutospacing="1" w:line="220" w:lineRule="atLeast"/>
      <w:ind w:left="1728"/>
    </w:pPr>
    <w:rPr>
      <w:rFonts w:ascii="Arial" w:eastAsia="宋体" w:hAnsi="Arial" w:cs="Times New Roman"/>
      <w:lang w:eastAsia="en-US"/>
    </w:rPr>
  </w:style>
  <w:style w:type="character" w:customStyle="1" w:styleId="CPara---Char">
    <w:name w:val="CPara--- Char"/>
    <w:rPr>
      <w:rFonts w:ascii="Arial" w:eastAsia="宋体" w:hAnsi="Arial"/>
      <w:lang w:val="en-US" w:eastAsia="en-US" w:bidi="ar-SA"/>
    </w:rPr>
  </w:style>
  <w:style w:type="paragraph" w:customStyle="1" w:styleId="BJ-01">
    <w:name w:val="BJ-01"/>
    <w:pPr>
      <w:numPr>
        <w:numId w:val="17"/>
      </w:numPr>
      <w:spacing w:before="240"/>
      <w:jc w:val="both"/>
    </w:pPr>
    <w:rPr>
      <w:rFonts w:ascii="Arial" w:eastAsia="宋体" w:hAnsi="Arial" w:cs="Times New Roman"/>
      <w:sz w:val="24"/>
      <w:lang w:val="en-GB" w:eastAsia="de-DE"/>
    </w:rPr>
  </w:style>
  <w:style w:type="paragraph" w:customStyle="1" w:styleId="BJ-02">
    <w:name w:val="BJ-02"/>
    <w:next w:val="a2"/>
    <w:pPr>
      <w:numPr>
        <w:numId w:val="18"/>
      </w:numPr>
      <w:spacing w:before="240"/>
      <w:jc w:val="both"/>
    </w:pPr>
    <w:rPr>
      <w:rFonts w:ascii="Arial" w:eastAsia="宋体" w:hAnsi="Arial" w:cs="Times New Roman"/>
      <w:sz w:val="24"/>
      <w:lang w:val="en-GB" w:eastAsia="de-DE"/>
    </w:rPr>
  </w:style>
  <w:style w:type="paragraph" w:customStyle="1" w:styleId="RechtlicheStellungUnterzeichner">
    <w:name w:val="Rechtliche Stellung Unterzeichner"/>
    <w:basedOn w:val="aff4"/>
    <w:pPr>
      <w:numPr>
        <w:numId w:val="19"/>
      </w:numPr>
      <w:tabs>
        <w:tab w:val="clear" w:pos="1492"/>
        <w:tab w:val="left" w:pos="567"/>
        <w:tab w:val="left" w:pos="1134"/>
        <w:tab w:val="right" w:pos="9639"/>
      </w:tabs>
      <w:ind w:left="4252" w:firstLine="0"/>
      <w:jc w:val="both"/>
    </w:pPr>
    <w:rPr>
      <w:rFonts w:ascii="Arial" w:hAnsi="Arial"/>
      <w:lang w:val="de-DE" w:eastAsia="de-DE"/>
    </w:rPr>
  </w:style>
  <w:style w:type="character" w:customStyle="1" w:styleId="Chare">
    <w:name w:val="签名 Char"/>
    <w:basedOn w:val="aa"/>
    <w:link w:val="aff4"/>
    <w:qFormat/>
    <w:rPr>
      <w:rFonts w:ascii="Times New Roman" w:eastAsia="宋体" w:hAnsi="Times New Roman" w:cs="Times New Roman"/>
      <w:kern w:val="0"/>
      <w:sz w:val="24"/>
      <w:szCs w:val="20"/>
      <w:lang w:eastAsia="en-US"/>
    </w:rPr>
  </w:style>
  <w:style w:type="paragraph" w:customStyle="1" w:styleId="BJ-03">
    <w:name w:val="BJ-03"/>
    <w:pPr>
      <w:widowControl w:val="0"/>
      <w:numPr>
        <w:numId w:val="20"/>
      </w:numPr>
      <w:spacing w:before="120" w:after="120"/>
      <w:jc w:val="both"/>
    </w:pPr>
    <w:rPr>
      <w:rFonts w:ascii="Arial" w:eastAsia="宋体" w:hAnsi="Arial" w:cs="Times New Roman"/>
      <w:sz w:val="24"/>
      <w:lang w:val="de-DE" w:eastAsia="de-DE"/>
    </w:rPr>
  </w:style>
  <w:style w:type="paragraph" w:customStyle="1" w:styleId="BJ-03-T">
    <w:name w:val="BJ-03-T"/>
    <w:pPr>
      <w:numPr>
        <w:ilvl w:val="1"/>
        <w:numId w:val="20"/>
      </w:numPr>
      <w:spacing w:before="120" w:after="120"/>
      <w:jc w:val="both"/>
    </w:pPr>
    <w:rPr>
      <w:rFonts w:ascii="Arial" w:eastAsia="宋体" w:hAnsi="Arial" w:cs="Times New Roman"/>
      <w:sz w:val="24"/>
      <w:lang w:val="en-GB" w:eastAsia="de-DE"/>
    </w:rPr>
  </w:style>
  <w:style w:type="paragraph" w:customStyle="1" w:styleId="BJ-02-T">
    <w:name w:val="BJ-02-T"/>
    <w:pPr>
      <w:spacing w:before="120"/>
      <w:ind w:left="1985"/>
      <w:jc w:val="both"/>
    </w:pPr>
    <w:rPr>
      <w:rFonts w:ascii="Arial" w:eastAsia="宋体" w:hAnsi="Arial" w:cs="Times New Roman"/>
      <w:sz w:val="24"/>
      <w:lang w:val="en-GB" w:eastAsia="de-DE"/>
    </w:rPr>
  </w:style>
  <w:style w:type="paragraph" w:customStyle="1" w:styleId="BJ-01-T">
    <w:name w:val="BJ-01-T"/>
    <w:pPr>
      <w:spacing w:before="120"/>
      <w:ind w:left="1418"/>
      <w:jc w:val="both"/>
    </w:pPr>
    <w:rPr>
      <w:rFonts w:ascii="Arial" w:eastAsia="宋体" w:hAnsi="Arial" w:cs="Times New Roman"/>
      <w:sz w:val="24"/>
      <w:lang w:val="en-GB" w:eastAsia="de-DE"/>
    </w:rPr>
  </w:style>
  <w:style w:type="paragraph" w:customStyle="1" w:styleId="BJ-Blob">
    <w:name w:val="BJ-Blob"/>
    <w:pPr>
      <w:numPr>
        <w:numId w:val="21"/>
      </w:numPr>
      <w:spacing w:before="40" w:after="40"/>
      <w:jc w:val="both"/>
    </w:pPr>
    <w:rPr>
      <w:rFonts w:ascii="Arial" w:eastAsia="宋体" w:hAnsi="Arial" w:cs="Times New Roman"/>
      <w:sz w:val="24"/>
      <w:lang w:val="en-GB" w:eastAsia="de-DE"/>
    </w:rPr>
  </w:style>
  <w:style w:type="paragraph" w:customStyle="1" w:styleId="ARTICLE">
    <w:name w:val="ARTICLE"/>
    <w:autoRedefine/>
    <w:pPr>
      <w:keepNext/>
      <w:keepLines/>
      <w:spacing w:before="100" w:beforeAutospacing="1" w:after="100" w:afterAutospacing="1"/>
    </w:pPr>
    <w:rPr>
      <w:rFonts w:ascii="Arial" w:eastAsia="宋体" w:hAnsi="Arial" w:cs="Arial"/>
      <w:caps/>
      <w:u w:val="single"/>
      <w:lang w:eastAsia="en-US"/>
    </w:rPr>
  </w:style>
  <w:style w:type="character" w:customStyle="1" w:styleId="longtext">
    <w:name w:val="long_text"/>
    <w:basedOn w:val="aa"/>
  </w:style>
  <w:style w:type="paragraph" w:customStyle="1" w:styleId="CM3">
    <w:name w:val="CM3"/>
    <w:basedOn w:val="a9"/>
    <w:next w:val="a9"/>
    <w:uiPriority w:val="99"/>
    <w:pPr>
      <w:autoSpaceDE w:val="0"/>
      <w:autoSpaceDN w:val="0"/>
      <w:adjustRightInd w:val="0"/>
      <w:spacing w:line="240" w:lineRule="auto"/>
      <w:ind w:firstLineChars="0" w:firstLine="0"/>
      <w:jc w:val="left"/>
    </w:pPr>
    <w:rPr>
      <w:rFonts w:ascii="Arial" w:eastAsia="宋体" w:hAnsi="Arial" w:cs="Arial"/>
      <w:kern w:val="0"/>
      <w:sz w:val="24"/>
      <w:szCs w:val="24"/>
    </w:rPr>
  </w:style>
  <w:style w:type="paragraph" w:customStyle="1" w:styleId="CM2">
    <w:name w:val="CM2"/>
    <w:basedOn w:val="a9"/>
    <w:next w:val="a9"/>
    <w:uiPriority w:val="99"/>
    <w:pPr>
      <w:autoSpaceDE w:val="0"/>
      <w:autoSpaceDN w:val="0"/>
      <w:adjustRightInd w:val="0"/>
      <w:spacing w:line="260" w:lineRule="atLeast"/>
      <w:ind w:firstLineChars="0" w:firstLine="0"/>
      <w:jc w:val="left"/>
    </w:pPr>
    <w:rPr>
      <w:rFonts w:ascii="Arial" w:eastAsia="宋体" w:hAnsi="Arial" w:cs="Arial"/>
      <w:kern w:val="0"/>
      <w:sz w:val="24"/>
      <w:szCs w:val="24"/>
    </w:rPr>
  </w:style>
  <w:style w:type="paragraph" w:customStyle="1" w:styleId="Flietext">
    <w:name w:val="Fließtext"/>
    <w:basedOn w:val="a9"/>
    <w:pPr>
      <w:widowControl/>
      <w:spacing w:line="240" w:lineRule="auto"/>
      <w:ind w:firstLineChars="0" w:firstLine="0"/>
      <w:jc w:val="left"/>
    </w:pPr>
    <w:rPr>
      <w:rFonts w:ascii="Times New Roman" w:eastAsia="宋体" w:hAnsi="Times New Roman" w:cs="Times New Roman"/>
      <w:kern w:val="0"/>
      <w:sz w:val="22"/>
      <w:szCs w:val="20"/>
      <w:lang w:val="de-DE" w:eastAsia="de-DE"/>
    </w:rPr>
  </w:style>
  <w:style w:type="paragraph" w:customStyle="1" w:styleId="ZchnZchn2">
    <w:name w:val="Zchn Zchn2"/>
    <w:basedOn w:val="af5"/>
    <w:pPr>
      <w:shd w:val="clear" w:color="auto" w:fill="000080"/>
    </w:pPr>
    <w:rPr>
      <w:rFonts w:ascii="Tahoma" w:hAnsi="Tahoma"/>
      <w:kern w:val="0"/>
      <w:sz w:val="20"/>
      <w:szCs w:val="20"/>
      <w:lang w:val="de-DE" w:eastAsia="de-DE"/>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autoRedefine/>
    <w:pPr>
      <w:widowControl/>
      <w:spacing w:after="160" w:line="240" w:lineRule="exact"/>
      <w:ind w:firstLineChars="0" w:firstLine="0"/>
      <w:jc w:val="left"/>
    </w:pPr>
    <w:rPr>
      <w:rFonts w:ascii="Verdana" w:eastAsia="仿宋_GB2312" w:hAnsi="Verdana" w:cs="Times New Roman"/>
      <w:kern w:val="0"/>
      <w:sz w:val="24"/>
      <w:szCs w:val="20"/>
      <w:lang w:eastAsia="en-US"/>
    </w:rPr>
  </w:style>
  <w:style w:type="paragraph" w:customStyle="1" w:styleId="1fa">
    <w:name w:val="样式 正文文本 + 居中1"/>
    <w:basedOn w:val="afa"/>
    <w:next w:val="a9"/>
    <w:qFormat/>
    <w:pPr>
      <w:spacing w:line="240" w:lineRule="auto"/>
      <w:ind w:firstLineChars="0" w:firstLine="0"/>
      <w:jc w:val="center"/>
    </w:pPr>
    <w:rPr>
      <w:color w:val="auto"/>
      <w:sz w:val="24"/>
      <w:szCs w:val="20"/>
    </w:rPr>
  </w:style>
  <w:style w:type="character" w:customStyle="1" w:styleId="text2">
    <w:name w:val="text2"/>
    <w:rPr>
      <w:spacing w:val="240"/>
      <w:sz w:val="24"/>
      <w:szCs w:val="24"/>
    </w:rPr>
  </w:style>
  <w:style w:type="paragraph" w:customStyle="1" w:styleId="afffff2">
    <w:name w:val="附录章标题"/>
    <w:next w:val="a9"/>
    <w:pPr>
      <w:wordWrap w:val="0"/>
      <w:overflowPunct w:val="0"/>
      <w:autoSpaceDE w:val="0"/>
      <w:spacing w:before="156" w:after="156"/>
      <w:jc w:val="both"/>
      <w:textAlignment w:val="baseline"/>
      <w:outlineLvl w:val="1"/>
    </w:pPr>
    <w:rPr>
      <w:rFonts w:ascii="黑体" w:eastAsia="黑体" w:hAnsi="Times New Roman" w:cs="Times New Roman"/>
      <w:kern w:val="21"/>
      <w:sz w:val="21"/>
    </w:rPr>
  </w:style>
  <w:style w:type="paragraph" w:customStyle="1" w:styleId="CM71">
    <w:name w:val="CM71"/>
    <w:basedOn w:val="a9"/>
    <w:next w:val="a9"/>
    <w:pPr>
      <w:autoSpaceDE w:val="0"/>
      <w:autoSpaceDN w:val="0"/>
      <w:adjustRightInd w:val="0"/>
      <w:spacing w:after="240" w:line="240" w:lineRule="auto"/>
      <w:ind w:firstLineChars="0" w:firstLine="0"/>
      <w:jc w:val="left"/>
    </w:pPr>
    <w:rPr>
      <w:rFonts w:ascii="宋体" w:eastAsia="宋体" w:hAnsi="Times New Roman" w:cs="Times New Roman"/>
      <w:kern w:val="0"/>
      <w:sz w:val="24"/>
      <w:szCs w:val="24"/>
    </w:rPr>
  </w:style>
  <w:style w:type="paragraph" w:customStyle="1" w:styleId="CM75">
    <w:name w:val="CM75"/>
    <w:basedOn w:val="a9"/>
    <w:next w:val="a9"/>
    <w:pPr>
      <w:autoSpaceDE w:val="0"/>
      <w:autoSpaceDN w:val="0"/>
      <w:adjustRightInd w:val="0"/>
      <w:spacing w:after="125" w:line="240" w:lineRule="auto"/>
      <w:ind w:firstLineChars="0" w:firstLine="0"/>
      <w:jc w:val="left"/>
    </w:pPr>
    <w:rPr>
      <w:rFonts w:ascii="宋体" w:eastAsia="宋体" w:hAnsi="Times New Roman" w:cs="Times New Roman"/>
      <w:kern w:val="0"/>
      <w:sz w:val="24"/>
      <w:szCs w:val="24"/>
    </w:rPr>
  </w:style>
  <w:style w:type="paragraph" w:customStyle="1" w:styleId="CM76">
    <w:name w:val="CM76"/>
    <w:basedOn w:val="a9"/>
    <w:next w:val="a9"/>
    <w:pPr>
      <w:autoSpaceDE w:val="0"/>
      <w:autoSpaceDN w:val="0"/>
      <w:adjustRightInd w:val="0"/>
      <w:spacing w:after="132" w:line="240" w:lineRule="auto"/>
      <w:ind w:firstLineChars="0" w:firstLine="0"/>
      <w:jc w:val="left"/>
    </w:pPr>
    <w:rPr>
      <w:rFonts w:ascii="宋体" w:eastAsia="宋体" w:hAnsi="Times New Roman" w:cs="Times New Roman"/>
      <w:kern w:val="0"/>
      <w:sz w:val="24"/>
      <w:szCs w:val="24"/>
    </w:rPr>
  </w:style>
  <w:style w:type="paragraph" w:customStyle="1" w:styleId="CM70">
    <w:name w:val="CM70"/>
    <w:basedOn w:val="Default"/>
    <w:next w:val="Default"/>
    <w:pPr>
      <w:spacing w:after="493"/>
    </w:pPr>
    <w:rPr>
      <w:rFonts w:hAnsi="Times New Roman" w:cs="Times New Roman"/>
      <w:color w:val="auto"/>
    </w:rPr>
  </w:style>
  <w:style w:type="paragraph" w:customStyle="1" w:styleId="CM77">
    <w:name w:val="CM77"/>
    <w:basedOn w:val="Default"/>
    <w:next w:val="Default"/>
    <w:pPr>
      <w:spacing w:after="595"/>
    </w:pPr>
    <w:rPr>
      <w:rFonts w:hAnsi="Times New Roman" w:cs="Times New Roman"/>
      <w:color w:val="auto"/>
    </w:rPr>
  </w:style>
  <w:style w:type="paragraph" w:customStyle="1" w:styleId="CM78">
    <w:name w:val="CM78"/>
    <w:basedOn w:val="Default"/>
    <w:next w:val="Default"/>
    <w:pPr>
      <w:spacing w:after="940"/>
    </w:pPr>
    <w:rPr>
      <w:rFonts w:hAnsi="Times New Roman" w:cs="Times New Roman"/>
      <w:color w:val="auto"/>
    </w:rPr>
  </w:style>
  <w:style w:type="paragraph" w:customStyle="1" w:styleId="CM83">
    <w:name w:val="CM83"/>
    <w:basedOn w:val="Default"/>
    <w:next w:val="Default"/>
    <w:pPr>
      <w:spacing w:after="748"/>
    </w:pPr>
    <w:rPr>
      <w:rFonts w:hAnsi="Times New Roman" w:cs="Times New Roman"/>
      <w:color w:val="auto"/>
    </w:rPr>
  </w:style>
  <w:style w:type="paragraph" w:customStyle="1" w:styleId="CM84">
    <w:name w:val="CM84"/>
    <w:basedOn w:val="Default"/>
    <w:next w:val="Default"/>
    <w:pPr>
      <w:spacing w:after="2553"/>
    </w:pPr>
    <w:rPr>
      <w:rFonts w:hAnsi="Times New Roman" w:cs="Times New Roman"/>
      <w:color w:val="auto"/>
    </w:rPr>
  </w:style>
  <w:style w:type="paragraph" w:customStyle="1" w:styleId="1fb">
    <w:name w:val="1级标题"/>
    <w:basedOn w:val="1"/>
    <w:pPr>
      <w:keepNext/>
      <w:keepLines/>
      <w:pageBreakBefore/>
      <w:numPr>
        <w:numId w:val="0"/>
      </w:numPr>
      <w:tabs>
        <w:tab w:val="left" w:pos="432"/>
      </w:tabs>
      <w:overflowPunct/>
      <w:spacing w:beforeLines="250" w:afterLines="150"/>
    </w:pPr>
    <w:rPr>
      <w:rFonts w:ascii="宋体" w:eastAsia="宋体" w:hAnsi="宋体" w:cs="宋体"/>
      <w:sz w:val="28"/>
      <w:szCs w:val="20"/>
    </w:rPr>
  </w:style>
  <w:style w:type="paragraph" w:customStyle="1" w:styleId="2f3">
    <w:name w:val="2级标题"/>
    <w:basedOn w:val="20"/>
    <w:pPr>
      <w:keepNext/>
      <w:keepLines/>
      <w:widowControl w:val="0"/>
      <w:numPr>
        <w:ilvl w:val="0"/>
        <w:numId w:val="0"/>
      </w:numPr>
      <w:overflowPunct/>
      <w:spacing w:beforeLines="150" w:afterLines="100"/>
      <w:jc w:val="center"/>
      <w:textAlignment w:val="auto"/>
    </w:pPr>
    <w:rPr>
      <w:rFonts w:ascii="宋体" w:eastAsia="宋体" w:hAnsi="宋体" w:cs="宋体"/>
      <w:b w:val="0"/>
      <w:szCs w:val="20"/>
    </w:rPr>
  </w:style>
  <w:style w:type="paragraph" w:customStyle="1" w:styleId="3c">
    <w:name w:val="3级标题"/>
    <w:basedOn w:val="31"/>
    <w:pPr>
      <w:keepNext/>
      <w:keepLines/>
      <w:widowControl w:val="0"/>
      <w:numPr>
        <w:ilvl w:val="0"/>
        <w:numId w:val="0"/>
      </w:numPr>
      <w:overflowPunct/>
      <w:spacing w:beforeLines="50" w:afterLines="50" w:line="480" w:lineRule="auto"/>
      <w:textAlignment w:val="auto"/>
    </w:pPr>
    <w:rPr>
      <w:rFonts w:ascii="宋体" w:eastAsia="宋体" w:hAnsi="宋体" w:cs="宋体"/>
      <w:bCs w:val="0"/>
      <w:szCs w:val="20"/>
    </w:rPr>
  </w:style>
  <w:style w:type="paragraph" w:customStyle="1" w:styleId="CM180">
    <w:name w:val="CM180"/>
    <w:basedOn w:val="Default"/>
    <w:next w:val="Default"/>
    <w:uiPriority w:val="99"/>
    <w:pPr>
      <w:spacing w:line="468" w:lineRule="atLeast"/>
    </w:pPr>
    <w:rPr>
      <w:rFonts w:ascii="..ì." w:eastAsia="..ì." w:cs="Times New Roman"/>
      <w:color w:val="auto"/>
    </w:rPr>
  </w:style>
  <w:style w:type="paragraph" w:customStyle="1" w:styleId="CM204">
    <w:name w:val="CM204"/>
    <w:basedOn w:val="Default"/>
    <w:next w:val="Default"/>
    <w:uiPriority w:val="99"/>
    <w:qFormat/>
    <w:pPr>
      <w:spacing w:line="473" w:lineRule="atLeast"/>
    </w:pPr>
    <w:rPr>
      <w:rFonts w:ascii="..ì." w:eastAsia="..ì." w:cs="Times New Roman"/>
      <w:color w:val="auto"/>
    </w:rPr>
  </w:style>
  <w:style w:type="paragraph" w:customStyle="1" w:styleId="CM264">
    <w:name w:val="CM264"/>
    <w:basedOn w:val="Default"/>
    <w:next w:val="Default"/>
    <w:uiPriority w:val="99"/>
    <w:pPr>
      <w:spacing w:after="360"/>
    </w:pPr>
    <w:rPr>
      <w:rFonts w:ascii="..ì." w:eastAsia="..ì." w:cs="Times New Roman"/>
      <w:color w:val="auto"/>
    </w:rPr>
  </w:style>
  <w:style w:type="paragraph" w:customStyle="1" w:styleId="CM276">
    <w:name w:val="CM276"/>
    <w:basedOn w:val="Default"/>
    <w:next w:val="Default"/>
    <w:uiPriority w:val="99"/>
    <w:pPr>
      <w:spacing w:after="165"/>
    </w:pPr>
    <w:rPr>
      <w:rFonts w:ascii="..ì." w:eastAsia="..ì." w:cs="Times New Roman"/>
      <w:color w:val="auto"/>
    </w:rPr>
  </w:style>
  <w:style w:type="paragraph" w:customStyle="1" w:styleId="CM285">
    <w:name w:val="CM285"/>
    <w:basedOn w:val="Default"/>
    <w:next w:val="Default"/>
    <w:uiPriority w:val="99"/>
    <w:pPr>
      <w:spacing w:after="275"/>
    </w:pPr>
    <w:rPr>
      <w:rFonts w:ascii="..ì." w:eastAsia="..ì." w:cs="Times New Roman"/>
      <w:color w:val="auto"/>
    </w:rPr>
  </w:style>
  <w:style w:type="paragraph" w:customStyle="1" w:styleId="CM289">
    <w:name w:val="CM289"/>
    <w:basedOn w:val="Default"/>
    <w:next w:val="Default"/>
    <w:uiPriority w:val="99"/>
    <w:pPr>
      <w:spacing w:after="407"/>
    </w:pPr>
    <w:rPr>
      <w:rFonts w:ascii="..ì." w:eastAsia="..ì." w:cs="Times New Roman"/>
      <w:color w:val="auto"/>
    </w:rPr>
  </w:style>
  <w:style w:type="paragraph" w:customStyle="1" w:styleId="CM112">
    <w:name w:val="CM112"/>
    <w:basedOn w:val="Default"/>
    <w:next w:val="Default"/>
    <w:uiPriority w:val="99"/>
    <w:pPr>
      <w:spacing w:line="471" w:lineRule="atLeast"/>
    </w:pPr>
    <w:rPr>
      <w:rFonts w:ascii="..ì." w:eastAsia="..ì." w:cs="Times New Roman"/>
      <w:color w:val="auto"/>
    </w:rPr>
  </w:style>
  <w:style w:type="paragraph" w:customStyle="1" w:styleId="CM114">
    <w:name w:val="CM114"/>
    <w:basedOn w:val="Default"/>
    <w:next w:val="Default"/>
    <w:uiPriority w:val="99"/>
    <w:pPr>
      <w:spacing w:line="468" w:lineRule="atLeast"/>
    </w:pPr>
    <w:rPr>
      <w:rFonts w:ascii="..ì." w:eastAsia="..ì." w:cs="Times New Roman"/>
      <w:color w:val="auto"/>
    </w:rPr>
  </w:style>
  <w:style w:type="paragraph" w:customStyle="1" w:styleId="CM270">
    <w:name w:val="CM270"/>
    <w:basedOn w:val="Default"/>
    <w:next w:val="Default"/>
    <w:uiPriority w:val="99"/>
    <w:pPr>
      <w:spacing w:after="438"/>
    </w:pPr>
    <w:rPr>
      <w:rFonts w:ascii="..ì." w:eastAsia="..ì." w:cs="Times New Roman"/>
      <w:color w:val="auto"/>
    </w:rPr>
  </w:style>
  <w:style w:type="character" w:customStyle="1" w:styleId="style21">
    <w:name w:val="style21"/>
    <w:rPr>
      <w:color w:val="006CA6"/>
    </w:rPr>
  </w:style>
  <w:style w:type="paragraph" w:customStyle="1" w:styleId="style2">
    <w:name w:val="style2"/>
    <w:basedOn w:val="a9"/>
    <w:pPr>
      <w:widowControl/>
      <w:spacing w:before="100" w:beforeAutospacing="1" w:after="100" w:afterAutospacing="1" w:line="240" w:lineRule="auto"/>
      <w:ind w:firstLineChars="0" w:firstLine="0"/>
      <w:jc w:val="left"/>
    </w:pPr>
    <w:rPr>
      <w:rFonts w:ascii="宋体" w:eastAsia="宋体" w:hAnsi="宋体" w:cs="宋体"/>
      <w:color w:val="006CA6"/>
      <w:kern w:val="0"/>
      <w:sz w:val="24"/>
      <w:szCs w:val="24"/>
    </w:rPr>
  </w:style>
  <w:style w:type="paragraph" w:customStyle="1" w:styleId="3d">
    <w:name w:val="正文文字3"/>
    <w:basedOn w:val="a9"/>
    <w:next w:val="a9"/>
    <w:pPr>
      <w:spacing w:line="240" w:lineRule="auto"/>
      <w:ind w:firstLineChars="0" w:firstLine="0"/>
    </w:pPr>
    <w:rPr>
      <w:rFonts w:ascii="Times New Roman" w:eastAsia="楷体_GB2312" w:hAnsi="Times New Roman" w:cs="Times New Roman"/>
      <w:sz w:val="24"/>
      <w:szCs w:val="20"/>
    </w:rPr>
  </w:style>
  <w:style w:type="character" w:customStyle="1" w:styleId="1Char0">
    <w:name w:val="样式1 Char"/>
    <w:link w:val="1e"/>
    <w:rPr>
      <w:rFonts w:ascii="宋体" w:eastAsia="宋体" w:hAnsi="Times New Roman" w:cs="Times New Roman"/>
      <w:kern w:val="0"/>
      <w:sz w:val="24"/>
      <w:szCs w:val="20"/>
    </w:rPr>
  </w:style>
  <w:style w:type="paragraph" w:customStyle="1" w:styleId="CPara----">
    <w:name w:val="CPara----"/>
    <w:autoRedefine/>
    <w:pPr>
      <w:tabs>
        <w:tab w:val="left" w:pos="2304"/>
        <w:tab w:val="left" w:pos="2880"/>
        <w:tab w:val="left" w:pos="3456"/>
        <w:tab w:val="left" w:pos="4032"/>
        <w:tab w:val="left" w:pos="4608"/>
        <w:tab w:val="left" w:pos="5184"/>
        <w:tab w:val="left" w:pos="5760"/>
        <w:tab w:val="left" w:pos="6336"/>
        <w:tab w:val="left" w:pos="6912"/>
        <w:tab w:val="left" w:pos="7488"/>
        <w:tab w:val="left" w:pos="8064"/>
      </w:tabs>
      <w:autoSpaceDE w:val="0"/>
      <w:autoSpaceDN w:val="0"/>
      <w:adjustRightInd w:val="0"/>
      <w:spacing w:line="220" w:lineRule="atLeast"/>
      <w:ind w:rightChars="100" w:right="240"/>
      <w:jc w:val="center"/>
    </w:pPr>
    <w:rPr>
      <w:rFonts w:ascii="Arial" w:eastAsia="宋体" w:hAnsi="Arial" w:cs="Arial"/>
      <w:color w:val="000000"/>
      <w:lang w:val="de-CH"/>
    </w:rPr>
  </w:style>
  <w:style w:type="paragraph" w:customStyle="1" w:styleId="1fc">
    <w:name w:val="正文文本缩进1"/>
    <w:basedOn w:val="a9"/>
    <w:pPr>
      <w:widowControl/>
      <w:spacing w:line="240" w:lineRule="auto"/>
      <w:ind w:left="1800" w:firstLineChars="0" w:hanging="360"/>
      <w:jc w:val="left"/>
    </w:pPr>
    <w:rPr>
      <w:rFonts w:ascii="Arial" w:eastAsia="宋体" w:hAnsi="Arial" w:cs="Arial"/>
      <w:kern w:val="0"/>
      <w:sz w:val="20"/>
      <w:szCs w:val="20"/>
      <w:lang w:eastAsia="en-US"/>
    </w:rPr>
  </w:style>
  <w:style w:type="paragraph" w:customStyle="1" w:styleId="1121">
    <w:name w:val="样式11 首行缩进:  2 字符1"/>
    <w:basedOn w:val="a9"/>
    <w:link w:val="1121CharChar"/>
    <w:pPr>
      <w:spacing w:beforeLines="50" w:afterLines="50" w:line="300" w:lineRule="auto"/>
      <w:ind w:firstLine="480"/>
    </w:pPr>
    <w:rPr>
      <w:rFonts w:ascii="Times New Roman" w:eastAsia="宋体" w:hAnsi="Times New Roman" w:cs="Times New Roman"/>
      <w:sz w:val="24"/>
      <w:szCs w:val="24"/>
    </w:rPr>
  </w:style>
  <w:style w:type="character" w:customStyle="1" w:styleId="1121CharChar">
    <w:name w:val="样式11 首行缩进:  2 字符1 Char Char"/>
    <w:basedOn w:val="aa"/>
    <w:link w:val="1121"/>
    <w:qFormat/>
    <w:rPr>
      <w:rFonts w:ascii="Times New Roman" w:eastAsia="宋体" w:hAnsi="Times New Roman" w:cs="Times New Roman"/>
      <w:sz w:val="24"/>
      <w:szCs w:val="24"/>
    </w:rPr>
  </w:style>
  <w:style w:type="paragraph" w:customStyle="1" w:styleId="a1">
    <w:name w:val="正文表标题"/>
    <w:next w:val="a9"/>
    <w:pPr>
      <w:numPr>
        <w:numId w:val="22"/>
      </w:numPr>
      <w:spacing w:beforeLines="50" w:afterLines="50"/>
      <w:jc w:val="center"/>
    </w:pPr>
    <w:rPr>
      <w:rFonts w:ascii="黑体" w:eastAsia="黑体" w:hAnsi="Times New Roman" w:cs="Times New Roman"/>
      <w:sz w:val="21"/>
    </w:rPr>
  </w:style>
  <w:style w:type="paragraph" w:customStyle="1" w:styleId="12">
    <w:name w:val="内容1"/>
    <w:basedOn w:val="a9"/>
    <w:link w:val="1Char2"/>
    <w:qFormat/>
    <w:pPr>
      <w:numPr>
        <w:numId w:val="23"/>
      </w:numPr>
      <w:spacing w:line="240" w:lineRule="auto"/>
      <w:ind w:firstLineChars="0" w:firstLine="0"/>
      <w:jc w:val="left"/>
    </w:pPr>
    <w:rPr>
      <w:rFonts w:ascii="微软雅黑" w:eastAsia="微软雅黑" w:hAnsi="微软雅黑" w:cs="Times New Roman"/>
      <w:szCs w:val="21"/>
    </w:rPr>
  </w:style>
  <w:style w:type="character" w:customStyle="1" w:styleId="1Char2">
    <w:name w:val="内容1 Char"/>
    <w:link w:val="12"/>
    <w:rPr>
      <w:rFonts w:ascii="微软雅黑" w:eastAsia="微软雅黑" w:hAnsi="微软雅黑" w:cs="Times New Roman"/>
      <w:szCs w:val="21"/>
    </w:rPr>
  </w:style>
  <w:style w:type="paragraph" w:customStyle="1" w:styleId="22">
    <w:name w:val="内容2"/>
    <w:basedOn w:val="12"/>
    <w:link w:val="2Char8"/>
    <w:qFormat/>
    <w:pPr>
      <w:numPr>
        <w:numId w:val="24"/>
      </w:numPr>
    </w:pPr>
  </w:style>
  <w:style w:type="character" w:customStyle="1" w:styleId="2Char8">
    <w:name w:val="内容2 Char"/>
    <w:link w:val="22"/>
    <w:rPr>
      <w:rFonts w:ascii="微软雅黑" w:eastAsia="微软雅黑" w:hAnsi="微软雅黑" w:cs="Times New Roman"/>
      <w:szCs w:val="21"/>
    </w:rPr>
  </w:style>
  <w:style w:type="paragraph" w:customStyle="1" w:styleId="afffff3">
    <w:name w:val="单行正文"/>
    <w:basedOn w:val="a9"/>
    <w:link w:val="Charff"/>
    <w:qFormat/>
    <w:pPr>
      <w:spacing w:line="240" w:lineRule="auto"/>
      <w:ind w:firstLineChars="0" w:firstLine="0"/>
    </w:pPr>
    <w:rPr>
      <w:rFonts w:ascii="微软雅黑" w:eastAsia="微软雅黑" w:hAnsi="微软雅黑" w:cs="Times New Roman"/>
      <w:szCs w:val="21"/>
    </w:rPr>
  </w:style>
  <w:style w:type="character" w:customStyle="1" w:styleId="Charff">
    <w:name w:val="单行正文 Char"/>
    <w:link w:val="afffff3"/>
    <w:rPr>
      <w:rFonts w:ascii="微软雅黑" w:eastAsia="微软雅黑" w:hAnsi="微软雅黑" w:cs="Times New Roman"/>
      <w:szCs w:val="21"/>
    </w:rPr>
  </w:style>
  <w:style w:type="character" w:customStyle="1" w:styleId="1fd">
    <w:name w:val="未处理的提及1"/>
    <w:basedOn w:val="aa"/>
    <w:uiPriority w:val="99"/>
    <w:semiHidden/>
    <w:unhideWhenUsed/>
    <w:qFormat/>
    <w:rPr>
      <w:color w:val="808080"/>
      <w:shd w:val="clear" w:color="auto" w:fill="E6E6E6"/>
    </w:rPr>
  </w:style>
  <w:style w:type="character" w:styleId="afffff4">
    <w:name w:val="Placeholder Text"/>
    <w:basedOn w:val="aa"/>
    <w:uiPriority w:val="99"/>
    <w:semiHidden/>
    <w:rPr>
      <w:color w:val="808080"/>
    </w:rPr>
  </w:style>
  <w:style w:type="character" w:customStyle="1" w:styleId="Char">
    <w:name w:val="宏文本 Char"/>
    <w:basedOn w:val="aa"/>
    <w:link w:val="ad"/>
    <w:semiHidden/>
    <w:qFormat/>
    <w:rPr>
      <w:rFonts w:ascii="Courier New" w:eastAsia="宋体" w:hAnsi="Courier New" w:cs="Courier New"/>
      <w:sz w:val="24"/>
      <w:szCs w:val="24"/>
    </w:rPr>
  </w:style>
  <w:style w:type="character" w:customStyle="1" w:styleId="Char0">
    <w:name w:val="注释标题 Char"/>
    <w:basedOn w:val="aa"/>
    <w:link w:val="af"/>
    <w:qFormat/>
    <w:rPr>
      <w:rFonts w:ascii="Times New Roman" w:eastAsia="宋体" w:hAnsi="Times New Roman" w:cs="Times New Roman"/>
      <w:szCs w:val="24"/>
    </w:rPr>
  </w:style>
  <w:style w:type="character" w:customStyle="1" w:styleId="Char1">
    <w:name w:val="电子邮件签名 Char"/>
    <w:basedOn w:val="aa"/>
    <w:link w:val="af0"/>
    <w:qFormat/>
    <w:rPr>
      <w:rFonts w:ascii="Times New Roman" w:eastAsia="宋体" w:hAnsi="Times New Roman" w:cs="Times New Roman"/>
      <w:szCs w:val="24"/>
    </w:rPr>
  </w:style>
  <w:style w:type="character" w:customStyle="1" w:styleId="Char5">
    <w:name w:val="称呼 Char"/>
    <w:basedOn w:val="aa"/>
    <w:link w:val="af8"/>
    <w:rPr>
      <w:rFonts w:ascii="Times New Roman" w:eastAsia="宋体" w:hAnsi="Times New Roman" w:cs="Times New Roman"/>
      <w:szCs w:val="24"/>
    </w:rPr>
  </w:style>
  <w:style w:type="character" w:customStyle="1" w:styleId="Char6">
    <w:name w:val="结束语 Char"/>
    <w:basedOn w:val="aa"/>
    <w:link w:val="af9"/>
    <w:qFormat/>
    <w:rPr>
      <w:rFonts w:ascii="Times New Roman" w:eastAsia="宋体" w:hAnsi="Times New Roman" w:cs="Times New Roman"/>
      <w:szCs w:val="24"/>
    </w:rPr>
  </w:style>
  <w:style w:type="character" w:customStyle="1" w:styleId="HTMLChar">
    <w:name w:val="HTML 地址 Char"/>
    <w:basedOn w:val="aa"/>
    <w:link w:val="HTML"/>
    <w:qFormat/>
    <w:rPr>
      <w:rFonts w:ascii="Times New Roman" w:eastAsia="宋体" w:hAnsi="Times New Roman" w:cs="Times New Roman"/>
      <w:i/>
      <w:iCs/>
      <w:szCs w:val="24"/>
    </w:rPr>
  </w:style>
  <w:style w:type="character" w:customStyle="1" w:styleId="Chara">
    <w:name w:val="尾注文本 Char"/>
    <w:basedOn w:val="aa"/>
    <w:link w:val="aff"/>
    <w:qFormat/>
    <w:rPr>
      <w:rFonts w:ascii="Times New Roman" w:eastAsia="宋体" w:hAnsi="Times New Roman" w:cs="Times New Roman"/>
      <w:szCs w:val="24"/>
    </w:rPr>
  </w:style>
  <w:style w:type="character" w:customStyle="1" w:styleId="Charf0">
    <w:name w:val="脚注文本 Char"/>
    <w:basedOn w:val="aa"/>
    <w:link w:val="aff8"/>
    <w:semiHidden/>
    <w:rPr>
      <w:rFonts w:ascii="Times New Roman" w:eastAsia="宋体" w:hAnsi="Times New Roman" w:cs="Times New Roman"/>
      <w:sz w:val="18"/>
      <w:szCs w:val="18"/>
    </w:rPr>
  </w:style>
  <w:style w:type="character" w:customStyle="1" w:styleId="Charf1">
    <w:name w:val="信息标题 Char"/>
    <w:basedOn w:val="aa"/>
    <w:link w:val="affa"/>
    <w:qFormat/>
    <w:rPr>
      <w:rFonts w:ascii="Arial" w:eastAsia="宋体" w:hAnsi="Arial" w:cs="Arial"/>
      <w:sz w:val="24"/>
      <w:szCs w:val="24"/>
      <w:shd w:val="pct20" w:color="auto" w:fill="auto"/>
    </w:rPr>
  </w:style>
  <w:style w:type="character" w:customStyle="1" w:styleId="1Char10">
    <w:name w:val="标题 1 Char1"/>
    <w:qFormat/>
    <w:rPr>
      <w:rFonts w:ascii="微软雅黑" w:eastAsia="微软雅黑" w:hAnsi="微软雅黑" w:cs="Times New Roman"/>
      <w:b/>
      <w:bCs/>
      <w:kern w:val="0"/>
      <w:sz w:val="36"/>
      <w:szCs w:val="36"/>
    </w:rPr>
  </w:style>
  <w:style w:type="character" w:customStyle="1" w:styleId="Charff0">
    <w:name w:val="内容格式 Char"/>
    <w:link w:val="afffff5"/>
    <w:qFormat/>
    <w:rPr>
      <w:sz w:val="24"/>
      <w:szCs w:val="24"/>
    </w:rPr>
  </w:style>
  <w:style w:type="paragraph" w:customStyle="1" w:styleId="afffff5">
    <w:name w:val="内容格式"/>
    <w:basedOn w:val="a9"/>
    <w:link w:val="Charff0"/>
    <w:qFormat/>
    <w:pPr>
      <w:spacing w:line="500" w:lineRule="exact"/>
    </w:pPr>
    <w:rPr>
      <w:sz w:val="24"/>
      <w:szCs w:val="24"/>
    </w:rPr>
  </w:style>
  <w:style w:type="paragraph" w:customStyle="1" w:styleId="afffff6">
    <w:name w:val="正文齐中"/>
    <w:basedOn w:val="2d"/>
    <w:link w:val="Charff1"/>
    <w:qFormat/>
    <w:pPr>
      <w:jc w:val="center"/>
    </w:pPr>
  </w:style>
  <w:style w:type="character" w:customStyle="1" w:styleId="Charff1">
    <w:name w:val="正文齐中 Char"/>
    <w:basedOn w:val="2Char3"/>
    <w:link w:val="afffff6"/>
    <w:qFormat/>
    <w:rPr>
      <w:rFonts w:ascii="宋体" w:eastAsia="宋体" w:hAnsi="宋体" w:cs="Times New Roman"/>
      <w:sz w:val="28"/>
      <w:szCs w:val="28"/>
    </w:rPr>
  </w:style>
  <w:style w:type="paragraph" w:customStyle="1" w:styleId="afffff7">
    <w:name w:val="图片正文"/>
    <w:basedOn w:val="a9"/>
    <w:link w:val="Charff2"/>
    <w:qFormat/>
    <w:pPr>
      <w:spacing w:line="240" w:lineRule="auto"/>
      <w:ind w:firstLineChars="0" w:firstLine="0"/>
    </w:pPr>
    <w:rPr>
      <w:rFonts w:ascii="宋体" w:eastAsia="宋体" w:hAnsi="宋体" w:cs="Times New Roman"/>
      <w:szCs w:val="28"/>
    </w:rPr>
  </w:style>
  <w:style w:type="paragraph" w:customStyle="1" w:styleId="TableParagraph">
    <w:name w:val="Table Paragraph"/>
    <w:basedOn w:val="a9"/>
    <w:uiPriority w:val="1"/>
    <w:qFormat/>
    <w:pPr>
      <w:spacing w:line="240" w:lineRule="auto"/>
      <w:ind w:firstLineChars="0" w:firstLine="0"/>
      <w:jc w:val="left"/>
    </w:pPr>
    <w:rPr>
      <w:rFonts w:ascii="Calibri" w:eastAsia="宋体" w:hAnsi="Calibri" w:cs="Times New Roman"/>
      <w:kern w:val="0"/>
      <w:sz w:val="22"/>
      <w:lang w:eastAsia="en-US"/>
    </w:rPr>
  </w:style>
  <w:style w:type="character" w:customStyle="1" w:styleId="Charff2">
    <w:name w:val="图片正文 Char"/>
    <w:basedOn w:val="aa"/>
    <w:link w:val="afffff7"/>
    <w:qFormat/>
    <w:rPr>
      <w:rFonts w:ascii="宋体" w:eastAsia="宋体" w:hAnsi="宋体" w:cs="Times New Roman"/>
      <w:szCs w:val="28"/>
    </w:rPr>
  </w:style>
  <w:style w:type="character" w:customStyle="1" w:styleId="4Char3">
    <w:name w:val="标题 4 Char3"/>
    <w:rPr>
      <w:rFonts w:ascii="楷体_GB2312" w:eastAsia="楷体_GB2312" w:hAnsi="Arial" w:cs="Times New Roman"/>
      <w:bCs/>
      <w:kern w:val="2"/>
      <w:sz w:val="28"/>
      <w:szCs w:val="28"/>
    </w:rPr>
  </w:style>
  <w:style w:type="character" w:customStyle="1" w:styleId="biao3">
    <w:name w:val="biao3"/>
    <w:basedOn w:val="aa"/>
    <w:rPr>
      <w:rFonts w:ascii="楷体_GB2312" w:eastAsia="楷体_GB2312" w:hAnsi="楷体_GB2312"/>
      <w:b/>
      <w:bCs/>
      <w:color w:val="000000"/>
      <w:sz w:val="28"/>
    </w:rPr>
  </w:style>
  <w:style w:type="paragraph" w:customStyle="1" w:styleId="P1">
    <w:name w:val="P1"/>
    <w:pPr>
      <w:widowControl w:val="0"/>
      <w:adjustRightInd w:val="0"/>
      <w:spacing w:after="240"/>
      <w:ind w:left="2304" w:hanging="576"/>
      <w:jc w:val="both"/>
      <w:textAlignment w:val="baseline"/>
    </w:pPr>
    <w:rPr>
      <w:rFonts w:ascii="Times New Roman" w:eastAsia="全真中明體" w:hAnsi="Times New Roman" w:cs="Times New Roman"/>
      <w:spacing w:val="30"/>
      <w:sz w:val="24"/>
      <w:lang w:val="en-GB" w:eastAsia="zh-TW"/>
    </w:rPr>
  </w:style>
  <w:style w:type="paragraph" w:customStyle="1" w:styleId="P6">
    <w:name w:val="P6"/>
    <w:pPr>
      <w:widowControl w:val="0"/>
      <w:adjustRightInd w:val="0"/>
      <w:spacing w:after="240"/>
      <w:ind w:left="3456" w:hanging="576"/>
      <w:jc w:val="both"/>
      <w:textAlignment w:val="baseline"/>
    </w:pPr>
    <w:rPr>
      <w:rFonts w:ascii="Times New Roman" w:eastAsia="全真中明體" w:hAnsi="Times New Roman" w:cs="Times New Roman"/>
      <w:spacing w:val="30"/>
      <w:sz w:val="24"/>
      <w:lang w:val="en-GB" w:eastAsia="zh-TW"/>
    </w:rPr>
  </w:style>
  <w:style w:type="character" w:customStyle="1" w:styleId="3Char11">
    <w:name w:val="标题 3 Char1"/>
    <w:basedOn w:val="aa"/>
    <w:rPr>
      <w:rFonts w:ascii="Arial" w:eastAsia="华文细黑" w:hAnsi="Arial" w:cs="Times New Roman"/>
      <w:b/>
      <w:kern w:val="44"/>
      <w:sz w:val="28"/>
      <w:szCs w:val="32"/>
    </w:rPr>
  </w:style>
  <w:style w:type="character" w:customStyle="1" w:styleId="4Char2">
    <w:name w:val="标题 4 Char2"/>
    <w:basedOn w:val="aa"/>
    <w:rPr>
      <w:rFonts w:ascii="Arial" w:eastAsia="黑体" w:hAnsi="Arial"/>
      <w:b/>
      <w:bCs/>
      <w:kern w:val="2"/>
      <w:sz w:val="28"/>
      <w:szCs w:val="28"/>
      <w:lang w:val="en-US" w:eastAsia="zh-CN" w:bidi="ar-SA"/>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9"/>
    <w:pPr>
      <w:widowControl/>
      <w:spacing w:after="160" w:line="240" w:lineRule="exact"/>
      <w:ind w:firstLineChars="0" w:firstLine="0"/>
      <w:jc w:val="left"/>
    </w:pPr>
    <w:rPr>
      <w:rFonts w:ascii="Verdana" w:eastAsia="宋体" w:hAnsi="Verdana" w:cs="Times New Roman"/>
      <w:kern w:val="0"/>
      <w:sz w:val="20"/>
      <w:szCs w:val="20"/>
      <w:lang w:eastAsia="en-US"/>
    </w:rPr>
  </w:style>
  <w:style w:type="paragraph" w:customStyle="1" w:styleId="afffff8">
    <w:name w:val="方案正文"/>
    <w:basedOn w:val="a9"/>
    <w:pPr>
      <w:adjustRightInd w:val="0"/>
      <w:snapToGrid w:val="0"/>
      <w:spacing w:before="60" w:line="420" w:lineRule="exact"/>
      <w:ind w:firstLineChars="0" w:firstLine="567"/>
      <w:textAlignment w:val="baseline"/>
    </w:pPr>
    <w:rPr>
      <w:rFonts w:ascii="Arial" w:eastAsia="宋体" w:hAnsi="Arial" w:cs="Times New Roman"/>
      <w:snapToGrid w:val="0"/>
      <w:spacing w:val="14"/>
      <w:kern w:val="0"/>
      <w:sz w:val="24"/>
      <w:szCs w:val="20"/>
    </w:rPr>
  </w:style>
  <w:style w:type="character" w:customStyle="1" w:styleId="1fe">
    <w:name w:val="明显参考1"/>
    <w:qFormat/>
    <w:rPr>
      <w:b/>
      <w:bCs/>
      <w:smallCaps/>
      <w:color w:val="C0504D"/>
      <w:spacing w:val="5"/>
      <w:u w:val="single"/>
    </w:rPr>
  </w:style>
  <w:style w:type="paragraph" w:customStyle="1" w:styleId="CharCharCharCharCharChar0">
    <w:name w:val="Char Char 字元 字元 字元 Char Char Char Char"/>
    <w:basedOn w:val="a9"/>
    <w:pPr>
      <w:adjustRightInd w:val="0"/>
      <w:ind w:firstLineChars="0" w:firstLine="0"/>
    </w:pPr>
    <w:rPr>
      <w:rFonts w:ascii="Times New Roman" w:eastAsia="宋体" w:hAnsi="Times New Roman" w:cs="Times New Roman"/>
      <w:kern w:val="0"/>
      <w:sz w:val="24"/>
      <w:szCs w:val="20"/>
    </w:rPr>
  </w:style>
  <w:style w:type="character" w:customStyle="1" w:styleId="-04">
    <w:name w:val="标题-04"/>
    <w:basedOn w:val="aa"/>
    <w:rPr>
      <w:rFonts w:eastAsia="宋体"/>
      <w:sz w:val="24"/>
    </w:rPr>
  </w:style>
  <w:style w:type="paragraph" w:customStyle="1" w:styleId="afffff9">
    <w:name w:val="表项目及备注栏"/>
    <w:basedOn w:val="a9"/>
    <w:qFormat/>
    <w:pPr>
      <w:spacing w:line="240" w:lineRule="auto"/>
      <w:ind w:firstLineChars="0" w:firstLine="0"/>
    </w:pPr>
    <w:rPr>
      <w:rFonts w:ascii="Times New Roman" w:eastAsia="仿宋_GB2312" w:hAnsi="Times New Roman" w:cs="Times New Roman"/>
      <w:sz w:val="24"/>
      <w:szCs w:val="24"/>
    </w:rPr>
  </w:style>
  <w:style w:type="paragraph" w:customStyle="1" w:styleId="afffffa">
    <w:name w:val="表内容"/>
    <w:basedOn w:val="a9"/>
    <w:qFormat/>
    <w:pPr>
      <w:spacing w:line="240" w:lineRule="auto"/>
      <w:ind w:firstLineChars="0" w:firstLine="0"/>
      <w:jc w:val="center"/>
    </w:pPr>
    <w:rPr>
      <w:rFonts w:ascii="Times New Roman" w:eastAsia="仿宋_GB2312" w:hAnsi="Times New Roman" w:cs="Times New Roman"/>
      <w:sz w:val="24"/>
      <w:szCs w:val="24"/>
    </w:rPr>
  </w:style>
  <w:style w:type="paragraph" w:customStyle="1" w:styleId="20015">
    <w:name w:val="样式 标题 2 + 四号 非加粗 段前: 0 磅 段后: 0 磅 行距: 1.5 倍行距"/>
    <w:basedOn w:val="20"/>
    <w:pPr>
      <w:widowControl w:val="0"/>
      <w:numPr>
        <w:numId w:val="0"/>
      </w:numPr>
      <w:tabs>
        <w:tab w:val="left" w:pos="576"/>
      </w:tabs>
      <w:overflowPunct/>
      <w:spacing w:before="0" w:after="0" w:line="360" w:lineRule="auto"/>
      <w:ind w:left="576" w:hanging="576"/>
      <w:textAlignment w:val="auto"/>
    </w:pPr>
    <w:rPr>
      <w:rFonts w:ascii="宋体" w:eastAsia="宋体" w:hAnsi="宋体" w:cs="宋体"/>
      <w:b w:val="0"/>
      <w:szCs w:val="24"/>
    </w:rPr>
  </w:style>
  <w:style w:type="paragraph" w:customStyle="1" w:styleId="30015">
    <w:name w:val="样式 标题 3 + 新宋体 四号 非加粗 左 段前: 0 磅 段后: 0 磅 行距: 1.5 倍行距"/>
    <w:basedOn w:val="31"/>
    <w:qFormat/>
    <w:pPr>
      <w:widowControl w:val="0"/>
      <w:numPr>
        <w:numId w:val="0"/>
      </w:numPr>
      <w:tabs>
        <w:tab w:val="left" w:pos="1080"/>
        <w:tab w:val="left" w:pos="1249"/>
      </w:tabs>
      <w:overflowPunct/>
      <w:ind w:left="720" w:hanging="720"/>
      <w:jc w:val="left"/>
      <w:textAlignment w:val="auto"/>
    </w:pPr>
    <w:rPr>
      <w:rFonts w:ascii="新宋体" w:eastAsia="新宋体" w:hAnsi="新宋体" w:cs="宋体"/>
      <w:bCs w:val="0"/>
      <w:szCs w:val="20"/>
    </w:rPr>
  </w:style>
  <w:style w:type="paragraph" w:customStyle="1" w:styleId="202022">
    <w:name w:val="样式 正文缩进 + 首行缩进:  2 字符 段前: 0.2 行 段后: 0.2 行 + 首行缩进:  2 字符 段前: ..."/>
    <w:basedOn w:val="a9"/>
    <w:pPr>
      <w:spacing w:beforeLines="20" w:afterLines="20" w:line="240" w:lineRule="auto"/>
    </w:pPr>
    <w:rPr>
      <w:rFonts w:ascii="Times New Roman" w:eastAsia="宋体" w:hAnsi="Times New Roman" w:cs="宋体"/>
      <w:sz w:val="28"/>
      <w:szCs w:val="28"/>
    </w:rPr>
  </w:style>
  <w:style w:type="paragraph" w:customStyle="1" w:styleId="CharChar0">
    <w:name w:val="表名称 Char Char"/>
    <w:basedOn w:val="a9"/>
    <w:next w:val="afffffb"/>
    <w:link w:val="CharCharChar0"/>
    <w:qFormat/>
    <w:pPr>
      <w:keepNext/>
      <w:spacing w:line="240" w:lineRule="auto"/>
      <w:ind w:left="403" w:firstLineChars="0" w:firstLine="0"/>
      <w:outlineLvl w:val="4"/>
    </w:pPr>
    <w:rPr>
      <w:rFonts w:ascii="Times New Roman" w:eastAsia="宋体" w:hAnsi="Times New Roman" w:cs="Times New Roman"/>
      <w:sz w:val="28"/>
      <w:szCs w:val="28"/>
    </w:rPr>
  </w:style>
  <w:style w:type="paragraph" w:customStyle="1" w:styleId="afffffb">
    <w:name w:val="表头"/>
    <w:basedOn w:val="a9"/>
    <w:link w:val="Charff3"/>
    <w:qFormat/>
    <w:pPr>
      <w:spacing w:line="300" w:lineRule="auto"/>
      <w:ind w:firstLineChars="0" w:firstLine="0"/>
      <w:jc w:val="center"/>
      <w:outlineLvl w:val="2"/>
    </w:pPr>
    <w:rPr>
      <w:rFonts w:ascii="Times New Roman" w:eastAsia="仿宋_GB2312" w:hAnsi="Times New Roman" w:cs="Times New Roman"/>
      <w:sz w:val="24"/>
      <w:szCs w:val="24"/>
    </w:rPr>
  </w:style>
  <w:style w:type="character" w:customStyle="1" w:styleId="CharCharChar0">
    <w:name w:val="表名称 Char Char Char"/>
    <w:basedOn w:val="aa"/>
    <w:link w:val="CharChar0"/>
    <w:qFormat/>
    <w:rPr>
      <w:rFonts w:ascii="Times New Roman" w:eastAsia="宋体" w:hAnsi="Times New Roman" w:cs="Times New Roman"/>
      <w:sz w:val="28"/>
      <w:szCs w:val="28"/>
    </w:rPr>
  </w:style>
  <w:style w:type="paragraph" w:customStyle="1" w:styleId="1ff">
    <w:name w:val="编号1"/>
    <w:basedOn w:val="25"/>
    <w:pPr>
      <w:tabs>
        <w:tab w:val="left" w:pos="425"/>
      </w:tabs>
      <w:overflowPunct/>
      <w:autoSpaceDE/>
      <w:autoSpaceDN/>
      <w:adjustRightInd/>
      <w:spacing w:beforeLines="50" w:afterLines="50" w:line="300" w:lineRule="auto"/>
      <w:ind w:left="425" w:firstLineChars="0" w:hanging="425"/>
      <w:contextualSpacing/>
      <w:textAlignment w:val="auto"/>
      <w:outlineLvl w:val="5"/>
    </w:pPr>
    <w:rPr>
      <w:rFonts w:ascii="Times New Roman"/>
      <w:kern w:val="2"/>
      <w:szCs w:val="24"/>
      <w:lang w:bidi="ar-SA"/>
    </w:rPr>
  </w:style>
  <w:style w:type="paragraph" w:customStyle="1" w:styleId="303031">
    <w:name w:val="样式 标题 3 + 非加粗 段前: 0.3 行 段后: 0.3 行1"/>
    <w:basedOn w:val="31"/>
    <w:qFormat/>
    <w:pPr>
      <w:widowControl w:val="0"/>
      <w:numPr>
        <w:numId w:val="0"/>
      </w:numPr>
      <w:tabs>
        <w:tab w:val="left" w:pos="975"/>
        <w:tab w:val="left" w:pos="1249"/>
      </w:tabs>
      <w:overflowPunct/>
      <w:snapToGrid w:val="0"/>
      <w:spacing w:beforeLines="30" w:afterLines="30" w:line="300" w:lineRule="auto"/>
      <w:ind w:left="300" w:hangingChars="300" w:hanging="300"/>
      <w:textAlignment w:val="auto"/>
    </w:pPr>
    <w:rPr>
      <w:rFonts w:ascii="Times New Roman" w:eastAsia="宋体" w:hAnsi="Times New Roman" w:cs="宋体"/>
      <w:bCs w:val="0"/>
      <w:szCs w:val="20"/>
    </w:rPr>
  </w:style>
  <w:style w:type="paragraph" w:customStyle="1" w:styleId="3e">
    <w:name w:val="#国航标题3"/>
    <w:pPr>
      <w:tabs>
        <w:tab w:val="left" w:pos="0"/>
        <w:tab w:val="left" w:pos="567"/>
      </w:tabs>
      <w:ind w:left="567" w:hanging="567"/>
    </w:pPr>
    <w:rPr>
      <w:rFonts w:ascii="Times New Roman" w:eastAsia="宋体" w:hAnsi="Times New Roman" w:cs="Times New Roman"/>
      <w:color w:val="333399"/>
    </w:rPr>
  </w:style>
  <w:style w:type="paragraph" w:customStyle="1" w:styleId="122">
    <w:name w:val="样式 标题 1 + 段前: 2 行 段后: 2 行"/>
    <w:basedOn w:val="1"/>
    <w:pPr>
      <w:pageBreakBefore/>
      <w:numPr>
        <w:numId w:val="0"/>
      </w:numPr>
      <w:tabs>
        <w:tab w:val="left" w:pos="642"/>
      </w:tabs>
      <w:overflowPunct/>
      <w:spacing w:beforeLines="200" w:afterLines="200" w:line="360" w:lineRule="auto"/>
      <w:ind w:left="431" w:hanging="431"/>
      <w:jc w:val="both"/>
      <w:textAlignment w:val="auto"/>
    </w:pPr>
    <w:rPr>
      <w:rFonts w:ascii="Arial" w:eastAsia="黑体" w:hAnsi="Arial" w:cs="宋体"/>
      <w:sz w:val="28"/>
      <w:szCs w:val="20"/>
    </w:rPr>
  </w:style>
  <w:style w:type="paragraph" w:customStyle="1" w:styleId="1ALTZCharC">
    <w:name w:val="样式 样式 正文缩进正文（首行缩进两字）表正文正文非缩进段1特点ALT+Z水上软件正文不缩进四号特点 Char C... + 首..."/>
    <w:basedOn w:val="a9"/>
    <w:pPr>
      <w:ind w:firstLineChars="225" w:firstLine="540"/>
      <w:outlineLvl w:val="5"/>
    </w:pPr>
    <w:rPr>
      <w:rFonts w:ascii="Times New Roman" w:eastAsia="宋体" w:hAnsi="Times New Roman" w:cs="宋体"/>
      <w:sz w:val="24"/>
      <w:szCs w:val="24"/>
    </w:rPr>
  </w:style>
  <w:style w:type="paragraph" w:customStyle="1" w:styleId="315">
    <w:name w:val="样式 标题 3 + 宋体 行距: 1.5 倍行距"/>
    <w:basedOn w:val="31"/>
    <w:link w:val="315Char"/>
    <w:qFormat/>
    <w:pPr>
      <w:keepNext/>
      <w:keepLines/>
      <w:widowControl w:val="0"/>
      <w:numPr>
        <w:ilvl w:val="0"/>
        <w:numId w:val="0"/>
      </w:numPr>
      <w:overflowPunct/>
      <w:spacing w:beforeLines="100" w:afterLines="100"/>
      <w:textAlignment w:val="auto"/>
    </w:pPr>
    <w:rPr>
      <w:rFonts w:ascii="宋体" w:eastAsia="宋体" w:hAnsi="宋体" w:cs="宋体"/>
      <w:b/>
      <w:szCs w:val="20"/>
    </w:rPr>
  </w:style>
  <w:style w:type="paragraph" w:customStyle="1" w:styleId="44Char">
    <w:name w:val="样式 标题 4标题 4 Char + (西文) 宋体"/>
    <w:basedOn w:val="40"/>
    <w:qFormat/>
    <w:pPr>
      <w:keepNext/>
      <w:keepLines/>
      <w:widowControl w:val="0"/>
      <w:numPr>
        <w:ilvl w:val="0"/>
        <w:numId w:val="0"/>
      </w:numPr>
      <w:overflowPunct/>
      <w:snapToGrid w:val="0"/>
      <w:spacing w:beforeLines="100" w:line="360" w:lineRule="auto"/>
      <w:textAlignment w:val="auto"/>
    </w:pPr>
    <w:rPr>
      <w:rFonts w:ascii="宋体" w:eastAsia="宋体" w:hAnsi="宋体" w:cs="Times New Roman"/>
      <w:b/>
      <w:szCs w:val="24"/>
    </w:rPr>
  </w:style>
  <w:style w:type="character" w:customStyle="1" w:styleId="Char2">
    <w:name w:val="正文缩进 Char"/>
    <w:basedOn w:val="aa"/>
    <w:link w:val="af2"/>
    <w:qFormat/>
    <w:rPr>
      <w:rFonts w:ascii="Times New Roman" w:eastAsia="宋体" w:hAnsi="Times New Roman" w:cs="Times New Roman"/>
      <w:sz w:val="24"/>
      <w:szCs w:val="24"/>
    </w:rPr>
  </w:style>
  <w:style w:type="paragraph" w:customStyle="1" w:styleId="xl38">
    <w:name w:val="xl38"/>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0"/>
      <w:szCs w:val="20"/>
    </w:rPr>
  </w:style>
  <w:style w:type="paragraph" w:customStyle="1" w:styleId="xl39">
    <w:name w:val="xl39"/>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40">
    <w:name w:val="xl40"/>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w:eastAsia="宋体" w:hAnsi="Arial" w:cs="Arial"/>
      <w:kern w:val="0"/>
      <w:sz w:val="20"/>
      <w:szCs w:val="20"/>
    </w:rPr>
  </w:style>
  <w:style w:type="paragraph" w:customStyle="1" w:styleId="xl42">
    <w:name w:val="xl4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43">
    <w:name w:val="xl4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Arial" w:eastAsia="宋体" w:hAnsi="Arial" w:cs="Arial"/>
      <w:kern w:val="0"/>
      <w:sz w:val="20"/>
      <w:szCs w:val="20"/>
    </w:rPr>
  </w:style>
  <w:style w:type="paragraph" w:customStyle="1" w:styleId="xl44">
    <w:name w:val="xl44"/>
    <w:basedOn w:val="a9"/>
    <w:pPr>
      <w:widowControl/>
      <w:pBdr>
        <w:top w:val="single" w:sz="4" w:space="0" w:color="auto"/>
        <w:left w:val="single" w:sz="4" w:space="0" w:color="auto"/>
        <w:bottom w:val="single" w:sz="4" w:space="0" w:color="auto"/>
        <w:right w:val="double" w:sz="6" w:space="0" w:color="auto"/>
      </w:pBdr>
      <w:spacing w:before="100" w:beforeAutospacing="1" w:after="100" w:afterAutospacing="1" w:line="240" w:lineRule="auto"/>
      <w:ind w:firstLineChars="0" w:firstLine="0"/>
      <w:jc w:val="center"/>
      <w:textAlignment w:val="bottom"/>
    </w:pPr>
    <w:rPr>
      <w:rFonts w:ascii="Arial" w:eastAsia="宋体" w:hAnsi="Arial" w:cs="Arial"/>
      <w:kern w:val="0"/>
      <w:sz w:val="20"/>
      <w:szCs w:val="20"/>
    </w:rPr>
  </w:style>
  <w:style w:type="paragraph" w:customStyle="1" w:styleId="xl46">
    <w:name w:val="xl46"/>
    <w:basedOn w:val="a9"/>
    <w:pPr>
      <w:widowControl/>
      <w:pBdr>
        <w:top w:val="single" w:sz="4" w:space="0" w:color="auto"/>
        <w:left w:val="single" w:sz="4" w:space="0" w:color="auto"/>
        <w:bottom w:val="single" w:sz="4" w:space="0" w:color="auto"/>
        <w:right w:val="double" w:sz="6" w:space="0" w:color="auto"/>
      </w:pBdr>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47">
    <w:name w:val="xl47"/>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bottom"/>
    </w:pPr>
    <w:rPr>
      <w:rFonts w:ascii="宋体" w:eastAsia="宋体" w:hAnsi="宋体" w:cs="宋体"/>
      <w:kern w:val="0"/>
      <w:sz w:val="20"/>
      <w:szCs w:val="20"/>
    </w:rPr>
  </w:style>
  <w:style w:type="paragraph" w:customStyle="1" w:styleId="xl48">
    <w:name w:val="xl48"/>
    <w:basedOn w:val="a9"/>
    <w:pPr>
      <w:widowControl/>
      <w:pBdr>
        <w:top w:val="single" w:sz="4" w:space="0" w:color="auto"/>
        <w:left w:val="single" w:sz="4" w:space="0" w:color="auto"/>
        <w:bottom w:val="double" w:sz="6"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0"/>
      <w:szCs w:val="20"/>
    </w:rPr>
  </w:style>
  <w:style w:type="paragraph" w:customStyle="1" w:styleId="xl49">
    <w:name w:val="xl49"/>
    <w:basedOn w:val="a9"/>
    <w:pPr>
      <w:widowControl/>
      <w:pBdr>
        <w:top w:val="single" w:sz="4" w:space="0" w:color="auto"/>
        <w:left w:val="single" w:sz="4" w:space="0" w:color="auto"/>
        <w:bottom w:val="double" w:sz="6" w:space="0" w:color="auto"/>
        <w:right w:val="single" w:sz="4" w:space="0" w:color="auto"/>
      </w:pBdr>
      <w:spacing w:before="100" w:beforeAutospacing="1" w:after="100" w:afterAutospacing="1" w:line="240" w:lineRule="auto"/>
      <w:ind w:firstLineChars="0" w:firstLine="0"/>
      <w:jc w:val="right"/>
      <w:textAlignment w:val="bottom"/>
    </w:pPr>
    <w:rPr>
      <w:rFonts w:ascii="Arial" w:eastAsia="宋体" w:hAnsi="Arial" w:cs="Arial"/>
      <w:kern w:val="0"/>
      <w:sz w:val="20"/>
      <w:szCs w:val="20"/>
    </w:rPr>
  </w:style>
  <w:style w:type="paragraph" w:customStyle="1" w:styleId="xl50">
    <w:name w:val="xl50"/>
    <w:basedOn w:val="a9"/>
    <w:pPr>
      <w:widowControl/>
      <w:pBdr>
        <w:top w:val="single" w:sz="4" w:space="0" w:color="auto"/>
        <w:left w:val="single" w:sz="4" w:space="0" w:color="auto"/>
        <w:bottom w:val="double" w:sz="6" w:space="0" w:color="auto"/>
        <w:right w:val="double" w:sz="6" w:space="0" w:color="auto"/>
      </w:pBdr>
      <w:spacing w:before="100" w:beforeAutospacing="1" w:after="100" w:afterAutospacing="1" w:line="240" w:lineRule="auto"/>
      <w:ind w:firstLineChars="0" w:firstLine="0"/>
      <w:jc w:val="right"/>
      <w:textAlignment w:val="bottom"/>
    </w:pPr>
    <w:rPr>
      <w:rFonts w:ascii="Arial" w:eastAsia="宋体" w:hAnsi="Arial" w:cs="Arial"/>
      <w:b/>
      <w:bCs/>
      <w:kern w:val="0"/>
      <w:sz w:val="20"/>
      <w:szCs w:val="20"/>
    </w:rPr>
  </w:style>
  <w:style w:type="paragraph" w:customStyle="1" w:styleId="xl51">
    <w:name w:val="xl51"/>
    <w:basedOn w:val="a9"/>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ind w:firstLineChars="0" w:firstLine="0"/>
      <w:jc w:val="right"/>
      <w:textAlignment w:val="bottom"/>
    </w:pPr>
    <w:rPr>
      <w:rFonts w:ascii="Arial" w:eastAsia="宋体" w:hAnsi="Arial" w:cs="Arial"/>
      <w:kern w:val="0"/>
      <w:sz w:val="20"/>
      <w:szCs w:val="20"/>
    </w:rPr>
  </w:style>
  <w:style w:type="paragraph" w:customStyle="1" w:styleId="xl52">
    <w:name w:val="xl5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53">
    <w:name w:val="xl5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Arial" w:eastAsia="宋体" w:hAnsi="Arial" w:cs="Arial"/>
      <w:kern w:val="0"/>
      <w:sz w:val="20"/>
      <w:szCs w:val="20"/>
    </w:rPr>
  </w:style>
  <w:style w:type="paragraph" w:customStyle="1" w:styleId="xl55">
    <w:name w:val="xl55"/>
    <w:basedOn w:val="a9"/>
    <w:pPr>
      <w:widowControl/>
      <w:pBdr>
        <w:top w:val="double" w:sz="6" w:space="0" w:color="auto"/>
        <w:left w:val="double" w:sz="6" w:space="0" w:color="auto"/>
        <w:bottom w:val="single" w:sz="4" w:space="0" w:color="auto"/>
        <w:right w:val="single" w:sz="4" w:space="0" w:color="auto"/>
      </w:pBdr>
      <w:spacing w:before="100" w:beforeAutospacing="1" w:after="100" w:afterAutospacing="1" w:line="240" w:lineRule="auto"/>
      <w:ind w:firstLineChars="0" w:firstLine="0"/>
      <w:jc w:val="left"/>
      <w:textAlignment w:val="bottom"/>
    </w:pPr>
    <w:rPr>
      <w:rFonts w:ascii="宋体" w:eastAsia="宋体" w:hAnsi="宋体" w:cs="宋体"/>
      <w:kern w:val="0"/>
      <w:sz w:val="24"/>
      <w:szCs w:val="24"/>
    </w:rPr>
  </w:style>
  <w:style w:type="paragraph" w:customStyle="1" w:styleId="xl56">
    <w:name w:val="xl56"/>
    <w:basedOn w:val="a9"/>
    <w:pPr>
      <w:widowControl/>
      <w:pBdr>
        <w:top w:val="double" w:sz="6"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bottom"/>
    </w:pPr>
    <w:rPr>
      <w:rFonts w:ascii="宋体" w:eastAsia="宋体" w:hAnsi="宋体" w:cs="宋体"/>
      <w:kern w:val="0"/>
      <w:sz w:val="24"/>
      <w:szCs w:val="24"/>
    </w:rPr>
  </w:style>
  <w:style w:type="paragraph" w:customStyle="1" w:styleId="xl57">
    <w:name w:val="xl57"/>
    <w:basedOn w:val="a9"/>
    <w:pPr>
      <w:widowControl/>
      <w:pBdr>
        <w:top w:val="double" w:sz="6" w:space="0" w:color="auto"/>
        <w:left w:val="single" w:sz="4" w:space="0" w:color="auto"/>
        <w:bottom w:val="single" w:sz="4" w:space="0" w:color="auto"/>
        <w:right w:val="double" w:sz="6" w:space="0" w:color="auto"/>
      </w:pBdr>
      <w:spacing w:before="100" w:beforeAutospacing="1" w:after="100" w:afterAutospacing="1" w:line="240" w:lineRule="auto"/>
      <w:ind w:firstLineChars="0" w:firstLine="0"/>
      <w:jc w:val="left"/>
      <w:textAlignment w:val="bottom"/>
    </w:pPr>
    <w:rPr>
      <w:rFonts w:ascii="宋体" w:eastAsia="宋体" w:hAnsi="宋体" w:cs="宋体"/>
      <w:kern w:val="0"/>
      <w:sz w:val="24"/>
      <w:szCs w:val="24"/>
    </w:rPr>
  </w:style>
  <w:style w:type="paragraph" w:customStyle="1" w:styleId="xl58">
    <w:name w:val="xl58"/>
    <w:basedOn w:val="a9"/>
    <w:pPr>
      <w:widowControl/>
      <w:pBdr>
        <w:top w:val="single" w:sz="4" w:space="0" w:color="auto"/>
        <w:left w:val="double" w:sz="6"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59">
    <w:name w:val="xl59"/>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60">
    <w:name w:val="xl60"/>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eastAsia="宋体" w:hAnsi="宋体" w:cs="宋体"/>
      <w:kern w:val="0"/>
      <w:sz w:val="20"/>
      <w:szCs w:val="20"/>
    </w:rPr>
  </w:style>
  <w:style w:type="paragraph" w:customStyle="1" w:styleId="xl61">
    <w:name w:val="xl61"/>
    <w:basedOn w:val="a9"/>
    <w:pPr>
      <w:widowControl/>
      <w:pBdr>
        <w:top w:val="single" w:sz="4" w:space="0" w:color="auto"/>
        <w:left w:val="single" w:sz="4" w:space="0" w:color="auto"/>
        <w:bottom w:val="single" w:sz="4" w:space="0" w:color="auto"/>
        <w:right w:val="double" w:sz="6" w:space="0" w:color="auto"/>
      </w:pBdr>
      <w:spacing w:before="100" w:beforeAutospacing="1" w:after="100" w:afterAutospacing="1" w:line="240" w:lineRule="auto"/>
      <w:ind w:firstLineChars="0" w:firstLine="0"/>
      <w:jc w:val="center"/>
      <w:textAlignment w:val="bottom"/>
    </w:pPr>
    <w:rPr>
      <w:rFonts w:ascii="宋体" w:eastAsia="宋体" w:hAnsi="宋体" w:cs="宋体"/>
      <w:kern w:val="0"/>
      <w:sz w:val="20"/>
      <w:szCs w:val="20"/>
    </w:rPr>
  </w:style>
  <w:style w:type="paragraph" w:customStyle="1" w:styleId="StyleHeading2H2Heading2HiddenHeading2CCBS2ndlevelh22H">
    <w:name w:val="Style Heading 2H2Heading 2 HiddenHeading 2 CCBS2nd levelh22H..."/>
    <w:basedOn w:val="20"/>
    <w:link w:val="StyleHeading2H2Heading2HiddenHeading2CCBS2ndlevelh22HChar"/>
    <w:pPr>
      <w:keepNext/>
      <w:keepLines/>
      <w:widowControl w:val="0"/>
      <w:numPr>
        <w:ilvl w:val="0"/>
        <w:numId w:val="0"/>
      </w:numPr>
      <w:tabs>
        <w:tab w:val="left" w:pos="720"/>
      </w:tabs>
      <w:overflowPunct/>
      <w:spacing w:before="260" w:afterLines="50" w:line="416" w:lineRule="auto"/>
      <w:textAlignment w:val="auto"/>
    </w:pPr>
    <w:rPr>
      <w:rFonts w:ascii="Times New Roman" w:eastAsia="宋体" w:hAnsi="Times New Roman" w:cs="Times New Roman"/>
      <w:kern w:val="0"/>
      <w:szCs w:val="24"/>
    </w:rPr>
  </w:style>
  <w:style w:type="character" w:customStyle="1" w:styleId="StyleHeading2H2Heading2HiddenHeading2CCBS2ndlevelh22HChar">
    <w:name w:val="Style Heading 2H2Heading 2 HiddenHeading 2 CCBS2nd levelh22H... Char"/>
    <w:basedOn w:val="aa"/>
    <w:link w:val="StyleHeading2H2Heading2HiddenHeading2CCBS2ndlevelh22H"/>
    <w:qFormat/>
    <w:rPr>
      <w:rFonts w:ascii="Times New Roman" w:eastAsia="宋体" w:hAnsi="Times New Roman" w:cs="Times New Roman"/>
      <w:b/>
      <w:bCs/>
      <w:kern w:val="0"/>
      <w:sz w:val="24"/>
      <w:szCs w:val="24"/>
    </w:rPr>
  </w:style>
  <w:style w:type="paragraph" w:customStyle="1" w:styleId="3H4PIM4s15">
    <w:name w:val="标题3  H4章PIM 4s + 两端对齐 + 宋体 非加粗 行距: 1.5 倍行距"/>
    <w:basedOn w:val="a9"/>
    <w:next w:val="31"/>
    <w:pPr>
      <w:keepNext/>
      <w:keepLines/>
      <w:spacing w:before="260" w:after="260"/>
      <w:ind w:firstLineChars="0" w:firstLine="0"/>
      <w:outlineLvl w:val="2"/>
    </w:pPr>
    <w:rPr>
      <w:rFonts w:ascii="宋体" w:eastAsia="宋体" w:hAnsi="宋体" w:cs="宋体"/>
      <w:kern w:val="0"/>
      <w:sz w:val="24"/>
      <w:szCs w:val="20"/>
    </w:rPr>
  </w:style>
  <w:style w:type="paragraph" w:customStyle="1" w:styleId="H2">
    <w:name w:val="H－2"/>
    <w:basedOn w:val="a9"/>
    <w:link w:val="H2CharChar"/>
    <w:pPr>
      <w:keepNext/>
      <w:keepLines/>
      <w:numPr>
        <w:ilvl w:val="2"/>
        <w:numId w:val="25"/>
      </w:numPr>
      <w:tabs>
        <w:tab w:val="clear" w:pos="1170"/>
        <w:tab w:val="left" w:pos="360"/>
        <w:tab w:val="left" w:pos="630"/>
      </w:tabs>
      <w:spacing w:before="260" w:after="260" w:line="415" w:lineRule="auto"/>
      <w:ind w:left="340" w:rightChars="100" w:right="100" w:firstLineChars="0" w:firstLine="0"/>
      <w:jc w:val="left"/>
      <w:outlineLvl w:val="1"/>
    </w:pPr>
    <w:rPr>
      <w:rFonts w:ascii="Arial" w:eastAsia="黑体" w:hAnsi="Arial" w:cs="Times New Roman"/>
      <w:bCs/>
      <w:kern w:val="0"/>
      <w:sz w:val="24"/>
      <w:szCs w:val="28"/>
    </w:rPr>
  </w:style>
  <w:style w:type="character" w:customStyle="1" w:styleId="H2CharChar">
    <w:name w:val="H－2 Char Char"/>
    <w:basedOn w:val="StyleHeading2H2Heading2HiddenHeading2CCBS2ndlevelh22HChar"/>
    <w:link w:val="H2"/>
    <w:qFormat/>
    <w:rPr>
      <w:rFonts w:ascii="Arial" w:eastAsia="黑体" w:hAnsi="Arial" w:cs="Times New Roman"/>
      <w:b w:val="0"/>
      <w:bCs/>
      <w:kern w:val="0"/>
      <w:sz w:val="24"/>
      <w:szCs w:val="28"/>
    </w:rPr>
  </w:style>
  <w:style w:type="paragraph" w:customStyle="1" w:styleId="H-3">
    <w:name w:val="H-3"/>
    <w:basedOn w:val="H2"/>
    <w:pPr>
      <w:numPr>
        <w:ilvl w:val="1"/>
      </w:numPr>
      <w:tabs>
        <w:tab w:val="clear" w:pos="630"/>
        <w:tab w:val="left" w:pos="567"/>
        <w:tab w:val="left" w:pos="840"/>
        <w:tab w:val="left" w:pos="927"/>
      </w:tabs>
      <w:spacing w:line="360" w:lineRule="auto"/>
      <w:ind w:left="840" w:right="210" w:hanging="360"/>
    </w:pPr>
    <w:rPr>
      <w:rFonts w:ascii="黑体" w:eastAsia="宋体" w:hAnsi="黑体"/>
      <w:szCs w:val="21"/>
    </w:rPr>
  </w:style>
  <w:style w:type="paragraph" w:customStyle="1" w:styleId="TX">
    <w:name w:val="TX"/>
    <w:basedOn w:val="a9"/>
    <w:pPr>
      <w:widowControl/>
      <w:spacing w:line="240" w:lineRule="auto"/>
      <w:ind w:firstLineChars="0" w:firstLine="0"/>
      <w:jc w:val="left"/>
    </w:pPr>
    <w:rPr>
      <w:rFonts w:ascii="Times New Roman" w:eastAsia="宋体" w:hAnsi="Times New Roman" w:cs="Times New Roman"/>
      <w:kern w:val="0"/>
      <w:sz w:val="20"/>
      <w:szCs w:val="20"/>
      <w:lang w:val="fr-FR" w:eastAsia="fr-FR"/>
    </w:rPr>
  </w:style>
  <w:style w:type="paragraph" w:customStyle="1" w:styleId="TB">
    <w:name w:val="TB"/>
    <w:basedOn w:val="a9"/>
    <w:pPr>
      <w:widowControl/>
      <w:spacing w:line="240" w:lineRule="auto"/>
      <w:ind w:firstLineChars="0" w:firstLine="0"/>
      <w:jc w:val="left"/>
      <w:outlineLvl w:val="1"/>
    </w:pPr>
    <w:rPr>
      <w:rFonts w:ascii="Times New Roman" w:eastAsia="宋体" w:hAnsi="Times New Roman" w:cs="Times New Roman"/>
      <w:b/>
      <w:caps/>
      <w:kern w:val="0"/>
      <w:sz w:val="24"/>
      <w:szCs w:val="20"/>
      <w:lang w:val="fr-FR" w:eastAsia="fr-FR"/>
    </w:rPr>
  </w:style>
  <w:style w:type="paragraph" w:customStyle="1" w:styleId="3f">
    <w:name w:val="初设3"/>
    <w:basedOn w:val="2c"/>
    <w:link w:val="3Char4"/>
    <w:pPr>
      <w:spacing w:afterLines="50" w:line="240" w:lineRule="auto"/>
      <w:ind w:left="567"/>
    </w:pPr>
    <w:rPr>
      <w:rFonts w:ascii="Times New Roman" w:hAnsi="Times New Roman"/>
    </w:rPr>
  </w:style>
  <w:style w:type="paragraph" w:customStyle="1" w:styleId="11">
    <w:name w:val="初设1"/>
    <w:basedOn w:val="a9"/>
    <w:link w:val="1CharChar"/>
    <w:pPr>
      <w:numPr>
        <w:numId w:val="26"/>
      </w:numPr>
      <w:adjustRightInd w:val="0"/>
      <w:snapToGrid w:val="0"/>
      <w:ind w:firstLineChars="0" w:firstLine="0"/>
      <w:jc w:val="left"/>
    </w:pPr>
    <w:rPr>
      <w:rFonts w:ascii="Times New Roman" w:eastAsia="宋体" w:hAnsi="Times New Roman" w:cs="Times New Roman"/>
      <w:b/>
      <w:kern w:val="0"/>
      <w:sz w:val="24"/>
      <w:szCs w:val="24"/>
    </w:rPr>
  </w:style>
  <w:style w:type="character" w:customStyle="1" w:styleId="1CharChar">
    <w:name w:val="初设1 Char Char"/>
    <w:basedOn w:val="aa"/>
    <w:link w:val="11"/>
    <w:qFormat/>
    <w:rPr>
      <w:rFonts w:ascii="Times New Roman" w:eastAsia="宋体" w:hAnsi="Times New Roman" w:cs="Times New Roman"/>
      <w:b/>
      <w:kern w:val="0"/>
      <w:sz w:val="24"/>
      <w:szCs w:val="24"/>
    </w:rPr>
  </w:style>
  <w:style w:type="paragraph" w:customStyle="1" w:styleId="afffffc">
    <w:name w:val="表名文字"/>
    <w:basedOn w:val="a9"/>
    <w:next w:val="a9"/>
    <w:pPr>
      <w:adjustRightInd w:val="0"/>
      <w:spacing w:beforeLines="50" w:afterLines="50" w:line="240" w:lineRule="auto"/>
      <w:ind w:firstLineChars="0" w:firstLine="0"/>
      <w:jc w:val="center"/>
      <w:textAlignment w:val="baseline"/>
    </w:pPr>
    <w:rPr>
      <w:rFonts w:ascii="Times New Roman" w:eastAsia="宋体" w:hAnsi="Times New Roman" w:cs="Times New Roman"/>
      <w:kern w:val="0"/>
      <w:sz w:val="28"/>
      <w:szCs w:val="28"/>
    </w:rPr>
  </w:style>
  <w:style w:type="paragraph" w:customStyle="1" w:styleId="afffffd">
    <w:name w:val="段落文字"/>
    <w:basedOn w:val="a9"/>
    <w:next w:val="a9"/>
    <w:link w:val="Charff4"/>
    <w:qFormat/>
    <w:pPr>
      <w:adjustRightInd w:val="0"/>
      <w:jc w:val="left"/>
      <w:textAlignment w:val="baseline"/>
    </w:pPr>
    <w:rPr>
      <w:rFonts w:ascii="Times New Roman" w:eastAsia="宋体" w:hAnsi="Times New Roman" w:cs="Times New Roman"/>
      <w:kern w:val="0"/>
      <w:sz w:val="28"/>
      <w:szCs w:val="28"/>
    </w:rPr>
  </w:style>
  <w:style w:type="character" w:customStyle="1" w:styleId="2Char10">
    <w:name w:val="标题 2 Char1"/>
    <w:basedOn w:val="aa"/>
    <w:rPr>
      <w:rFonts w:ascii="Arial" w:eastAsia="宋体" w:hAnsi="Arial"/>
      <w:b/>
      <w:bCs/>
      <w:kern w:val="2"/>
      <w:sz w:val="24"/>
      <w:szCs w:val="32"/>
      <w:lang w:val="en-US" w:eastAsia="zh-CN" w:bidi="ar-SA"/>
    </w:rPr>
  </w:style>
  <w:style w:type="character" w:customStyle="1" w:styleId="CharCharCharChar0">
    <w:name w:val="表名称 Char Char Char Char"/>
    <w:basedOn w:val="aa"/>
    <w:rPr>
      <w:rFonts w:eastAsia="宋体"/>
      <w:kern w:val="2"/>
      <w:sz w:val="28"/>
      <w:szCs w:val="28"/>
      <w:lang w:val="en-US" w:eastAsia="zh-CN" w:bidi="ar-SA"/>
    </w:rPr>
  </w:style>
  <w:style w:type="character" w:customStyle="1" w:styleId="22Char">
    <w:name w:val="22 Char"/>
    <w:basedOn w:val="aa"/>
    <w:rPr>
      <w:rFonts w:ascii="Arial" w:eastAsia="宋体" w:hAnsi="Arial"/>
      <w:b/>
      <w:bCs/>
      <w:kern w:val="2"/>
      <w:sz w:val="24"/>
      <w:szCs w:val="32"/>
      <w:lang w:val="en-US" w:eastAsia="zh-CN" w:bidi="ar-SA"/>
    </w:rPr>
  </w:style>
  <w:style w:type="character" w:customStyle="1" w:styleId="bh2Char">
    <w:name w:val="bh2 Char"/>
    <w:basedOn w:val="aa"/>
    <w:rPr>
      <w:rFonts w:eastAsia="宋体"/>
      <w:b/>
      <w:bCs/>
      <w:kern w:val="2"/>
      <w:sz w:val="32"/>
      <w:szCs w:val="32"/>
      <w:lang w:val="en-US" w:eastAsia="zh-CN" w:bidi="ar-SA"/>
    </w:rPr>
  </w:style>
  <w:style w:type="paragraph" w:customStyle="1" w:styleId="1ff0">
    <w:name w:val="样式 正文首行缩进 + 四号 首行缩进:  1 字符"/>
    <w:basedOn w:val="affe"/>
    <w:pPr>
      <w:spacing w:after="0" w:line="360" w:lineRule="auto"/>
      <w:ind w:firstLineChars="200" w:firstLine="560"/>
    </w:pPr>
    <w:rPr>
      <w:rFonts w:ascii="Arial" w:eastAsia="华文细黑" w:hAnsi="Arial" w:cs="宋体"/>
      <w:b/>
      <w:bCs/>
      <w:kern w:val="44"/>
      <w:sz w:val="28"/>
      <w:szCs w:val="20"/>
    </w:rPr>
  </w:style>
  <w:style w:type="character" w:customStyle="1" w:styleId="Char1b">
    <w:name w:val="正文首行缩进 Char1"/>
    <w:basedOn w:val="Char7"/>
    <w:semiHidden/>
    <w:qFormat/>
    <w:rPr>
      <w:rFonts w:ascii="Times New Roman" w:eastAsia="宋体" w:hAnsi="Times New Roman" w:cs="Times New Roman"/>
      <w:color w:val="0000FF"/>
      <w:sz w:val="32"/>
      <w:szCs w:val="24"/>
    </w:rPr>
  </w:style>
  <w:style w:type="paragraph" w:customStyle="1" w:styleId="fdfd">
    <w:name w:val="浮动幅度fdfd"/>
    <w:basedOn w:val="40"/>
    <w:pPr>
      <w:widowControl w:val="0"/>
      <w:numPr>
        <w:ilvl w:val="0"/>
        <w:numId w:val="0"/>
      </w:numPr>
      <w:tabs>
        <w:tab w:val="left" w:pos="2240"/>
      </w:tabs>
      <w:overflowPunct/>
      <w:spacing w:line="360" w:lineRule="auto"/>
      <w:ind w:left="2240" w:hanging="420"/>
      <w:textAlignment w:val="auto"/>
    </w:pPr>
    <w:rPr>
      <w:rFonts w:ascii="楷体_GB2312" w:eastAsia="楷体_GB2312" w:hAnsi="楷体_GB2312" w:cs="Times New Roman"/>
      <w:sz w:val="28"/>
    </w:rPr>
  </w:style>
  <w:style w:type="paragraph" w:customStyle="1" w:styleId="-0">
    <w:name w:val="正文-表格"/>
    <w:basedOn w:val="a9"/>
    <w:pPr>
      <w:adjustRightInd w:val="0"/>
      <w:spacing w:beforeLines="50" w:line="240" w:lineRule="auto"/>
      <w:ind w:firstLineChars="0" w:firstLine="0"/>
      <w:jc w:val="left"/>
      <w:textAlignment w:val="baseline"/>
    </w:pPr>
    <w:rPr>
      <w:rFonts w:ascii="宋体" w:eastAsia="宋体" w:hAnsi="宋体" w:cs="Times New Roman"/>
      <w:kern w:val="0"/>
      <w:szCs w:val="20"/>
    </w:rPr>
  </w:style>
  <w:style w:type="character" w:customStyle="1" w:styleId="aboutus1">
    <w:name w:val="aboutus1"/>
    <w:basedOn w:val="aa"/>
    <w:rPr>
      <w:rFonts w:ascii="ˎ̥" w:hAnsi="ˎ̥" w:hint="default"/>
      <w:color w:val="000000"/>
      <w:sz w:val="18"/>
      <w:szCs w:val="18"/>
      <w:u w:val="none"/>
    </w:rPr>
  </w:style>
  <w:style w:type="character" w:customStyle="1" w:styleId="tt1">
    <w:name w:val="tt1"/>
    <w:basedOn w:val="aa"/>
    <w:rPr>
      <w:sz w:val="18"/>
      <w:szCs w:val="18"/>
    </w:rPr>
  </w:style>
  <w:style w:type="paragraph" w:customStyle="1" w:styleId="40505">
    <w:name w:val="样式 标题 4 + 段前: 0.5 行 段后: 0.5 行"/>
    <w:basedOn w:val="40"/>
    <w:semiHidden/>
    <w:qFormat/>
    <w:pPr>
      <w:widowControl w:val="0"/>
      <w:numPr>
        <w:numId w:val="0"/>
      </w:numPr>
      <w:tabs>
        <w:tab w:val="left" w:pos="237"/>
      </w:tabs>
      <w:overflowPunct/>
      <w:spacing w:beforeLines="50" w:afterLines="50" w:line="300" w:lineRule="auto"/>
      <w:ind w:left="180"/>
      <w:textAlignment w:val="auto"/>
    </w:pPr>
    <w:rPr>
      <w:rFonts w:ascii="Times New Roman" w:eastAsia="宋体" w:hAnsi="Times New Roman" w:cs="宋体"/>
      <w:szCs w:val="20"/>
    </w:rPr>
  </w:style>
  <w:style w:type="character" w:customStyle="1" w:styleId="GB23121">
    <w:name w:val="样式 楷体_GB2312 四号 加粗 黑色"/>
    <w:basedOn w:val="aa"/>
    <w:rPr>
      <w:rFonts w:ascii="楷体_GB2312" w:eastAsia="楷体_GB2312"/>
      <w:bCs/>
      <w:color w:val="000000"/>
      <w:sz w:val="28"/>
      <w:szCs w:val="28"/>
    </w:rPr>
  </w:style>
  <w:style w:type="paragraph" w:customStyle="1" w:styleId="1GB2312">
    <w:name w:val="样式 标题 1合同标题 + 楷体_GB2312 三号 黑色"/>
    <w:basedOn w:val="1"/>
    <w:pPr>
      <w:keepNext/>
      <w:numPr>
        <w:numId w:val="0"/>
      </w:numPr>
      <w:overflowPunct/>
      <w:spacing w:line="360" w:lineRule="auto"/>
      <w:jc w:val="both"/>
      <w:textAlignment w:val="auto"/>
    </w:pPr>
    <w:rPr>
      <w:rFonts w:ascii="楷体_GB2312" w:eastAsia="楷体_GB2312" w:hAnsi="楷体_GB2312" w:cs="Times New Roman"/>
      <w:color w:val="000000"/>
      <w:kern w:val="2"/>
      <w:sz w:val="32"/>
      <w:szCs w:val="32"/>
    </w:rPr>
  </w:style>
  <w:style w:type="paragraph" w:customStyle="1" w:styleId="1GB23121">
    <w:name w:val="样式 标题 1合同标题 + 楷体_GB2312 三号 黑色1"/>
    <w:basedOn w:val="1"/>
    <w:pPr>
      <w:keepNext/>
      <w:numPr>
        <w:numId w:val="0"/>
      </w:numPr>
      <w:overflowPunct/>
      <w:spacing w:line="360" w:lineRule="auto"/>
      <w:jc w:val="both"/>
      <w:textAlignment w:val="auto"/>
    </w:pPr>
    <w:rPr>
      <w:rFonts w:ascii="楷体_GB2312" w:eastAsia="楷体_GB2312" w:hAnsi="楷体_GB2312" w:cs="Times New Roman"/>
      <w:color w:val="000000"/>
      <w:kern w:val="2"/>
      <w:sz w:val="32"/>
      <w:szCs w:val="32"/>
    </w:rPr>
  </w:style>
  <w:style w:type="character" w:customStyle="1" w:styleId="GB23122">
    <w:name w:val="样式 样式 楷体_GB2312 四号 加粗 黑色 + 非加粗"/>
    <w:basedOn w:val="GB23121"/>
    <w:rPr>
      <w:rFonts w:ascii="楷体_GB2312" w:eastAsia="楷体_GB2312"/>
      <w:bCs/>
      <w:color w:val="000000"/>
      <w:sz w:val="28"/>
      <w:szCs w:val="28"/>
    </w:rPr>
  </w:style>
  <w:style w:type="character" w:customStyle="1" w:styleId="GB23123">
    <w:name w:val="样式 样式 样式 楷体_GB2312 四号 加粗 黑色 + 非加粗 + 非加粗"/>
    <w:basedOn w:val="GB23122"/>
    <w:rPr>
      <w:rFonts w:ascii="楷体_GB2312" w:eastAsia="楷体_GB2312"/>
      <w:bCs/>
      <w:color w:val="000000"/>
      <w:sz w:val="28"/>
      <w:szCs w:val="28"/>
    </w:rPr>
  </w:style>
  <w:style w:type="character" w:customStyle="1" w:styleId="GB23124">
    <w:name w:val="样式 样式 样式 样式 楷体_GB2312 四号 加粗 黑色 + 非加粗 + 非加粗 + 非加粗"/>
    <w:basedOn w:val="GB23123"/>
    <w:rPr>
      <w:rFonts w:ascii="楷体_GB2312" w:eastAsia="楷体_GB2312"/>
      <w:bCs/>
      <w:color w:val="000000"/>
      <w:sz w:val="28"/>
      <w:szCs w:val="28"/>
    </w:rPr>
  </w:style>
  <w:style w:type="character" w:customStyle="1" w:styleId="GB23125">
    <w:name w:val="样式 楷体_GB2312 四号 加粗"/>
    <w:basedOn w:val="aa"/>
    <w:rPr>
      <w:rFonts w:ascii="楷体_GB2312" w:eastAsia="楷体_GB2312" w:hAnsi="楷体_GB2312"/>
      <w:b/>
      <w:bCs/>
      <w:sz w:val="28"/>
    </w:rPr>
  </w:style>
  <w:style w:type="paragraph" w:customStyle="1" w:styleId="GB2312GB2312">
    <w:name w:val="样式 (西文) 楷体_GB2312 (中文) 楷体_GB2312 四号 加粗"/>
    <w:basedOn w:val="a9"/>
    <w:pPr>
      <w:numPr>
        <w:numId w:val="27"/>
      </w:numPr>
      <w:spacing w:line="240" w:lineRule="auto"/>
      <w:ind w:firstLineChars="0" w:firstLine="0"/>
      <w:outlineLvl w:val="1"/>
    </w:pPr>
    <w:rPr>
      <w:rFonts w:ascii="楷体_GB2312" w:eastAsia="楷体_GB2312" w:hAnsi="Times New Roman" w:cs="Times New Roman"/>
      <w:b/>
      <w:sz w:val="28"/>
      <w:szCs w:val="28"/>
    </w:rPr>
  </w:style>
  <w:style w:type="character" w:customStyle="1" w:styleId="GB2312GB231208Char">
    <w:name w:val="样式 (西文) 楷体_GB2312 (中文) 楷体_GB2312 四号 加宽量  0.8 磅 Char"/>
    <w:basedOn w:val="aa"/>
    <w:link w:val="GB2312GB231208"/>
    <w:qFormat/>
    <w:rPr>
      <w:rFonts w:ascii="楷体_GB2312" w:eastAsia="楷体_GB2312" w:hAnsi="Times New Roman" w:cs="Times New Roman"/>
      <w:spacing w:val="16"/>
      <w:sz w:val="28"/>
      <w:szCs w:val="24"/>
    </w:rPr>
  </w:style>
  <w:style w:type="paragraph" w:customStyle="1" w:styleId="3BatangCheBatangChe">
    <w:name w:val="样式 标题3 + (西文) BatangChe (中文) BatangChe"/>
    <w:link w:val="3BatangCheBatangCheChar"/>
    <w:pPr>
      <w:outlineLvl w:val="3"/>
    </w:pPr>
    <w:rPr>
      <w:rFonts w:ascii="BatangChe" w:eastAsia="BatangChe" w:hAnsi="BatangChe" w:cs="Times New Roman"/>
      <w:b/>
      <w:bCs/>
      <w:kern w:val="2"/>
      <w:sz w:val="28"/>
      <w:szCs w:val="28"/>
    </w:rPr>
  </w:style>
  <w:style w:type="character" w:customStyle="1" w:styleId="3BatangCheBatangCheChar">
    <w:name w:val="样式 标题3 + (西文) BatangChe (中文) BatangChe Char"/>
    <w:basedOn w:val="aa"/>
    <w:link w:val="3BatangCheBatangChe"/>
    <w:qFormat/>
    <w:rPr>
      <w:rFonts w:ascii="BatangChe" w:eastAsia="BatangChe" w:hAnsi="BatangChe" w:cs="Times New Roman"/>
      <w:b/>
      <w:bCs/>
      <w:sz w:val="28"/>
      <w:szCs w:val="28"/>
    </w:rPr>
  </w:style>
  <w:style w:type="paragraph" w:customStyle="1" w:styleId="59">
    <w:name w:val="标题5"/>
    <w:basedOn w:val="a9"/>
    <w:pPr>
      <w:spacing w:line="240" w:lineRule="auto"/>
      <w:ind w:firstLineChars="0" w:firstLine="0"/>
    </w:pPr>
    <w:rPr>
      <w:rFonts w:ascii="Times New Roman" w:eastAsia="楷体_GB2312" w:hAnsi="Times New Roman" w:cs="Times New Roman"/>
      <w:sz w:val="28"/>
      <w:szCs w:val="24"/>
    </w:rPr>
  </w:style>
  <w:style w:type="paragraph" w:customStyle="1" w:styleId="4GB231200">
    <w:name w:val="样式 标题 4 + 楷体_GB2312 黑色 段前: 0 磅 段后: 0 磅 行距: 单倍行距"/>
    <w:basedOn w:val="40"/>
    <w:pPr>
      <w:keepNext/>
      <w:keepLines/>
      <w:widowControl w:val="0"/>
      <w:numPr>
        <w:ilvl w:val="0"/>
        <w:numId w:val="0"/>
      </w:numPr>
      <w:overflowPunct/>
      <w:spacing w:line="240" w:lineRule="auto"/>
      <w:textAlignment w:val="auto"/>
      <w:outlineLvl w:val="9"/>
    </w:pPr>
    <w:rPr>
      <w:rFonts w:ascii="楷体_GB2312" w:eastAsia="楷体_GB2312" w:hAnsi="Arial" w:cs="宋体"/>
      <w:b/>
      <w:color w:val="000000"/>
      <w:sz w:val="28"/>
      <w:szCs w:val="20"/>
    </w:rPr>
  </w:style>
  <w:style w:type="paragraph" w:customStyle="1" w:styleId="2f4">
    <w:name w:val="封面标准号2"/>
    <w:basedOn w:val="a9"/>
    <w:pPr>
      <w:framePr w:w="9138" w:h="1244" w:hRule="exact" w:wrap="around" w:vAnchor="page" w:hAnchor="margin" w:y="2908" w:anchorLock="1"/>
      <w:kinsoku w:val="0"/>
      <w:overflowPunct w:val="0"/>
      <w:autoSpaceDE w:val="0"/>
      <w:autoSpaceDN w:val="0"/>
      <w:adjustRightInd w:val="0"/>
      <w:spacing w:before="357" w:line="280" w:lineRule="exact"/>
      <w:ind w:firstLineChars="0" w:firstLine="0"/>
      <w:jc w:val="right"/>
      <w:textAlignment w:val="center"/>
    </w:pPr>
    <w:rPr>
      <w:rFonts w:ascii="Times New Roman" w:eastAsia="宋体" w:hAnsi="Times New Roman" w:cs="Times New Roman"/>
      <w:kern w:val="0"/>
      <w:sz w:val="28"/>
      <w:szCs w:val="20"/>
    </w:rPr>
  </w:style>
  <w:style w:type="character" w:customStyle="1" w:styleId="3CharChar">
    <w:name w:val="标题 3 Char Char"/>
    <w:basedOn w:val="aa"/>
    <w:rPr>
      <w:rFonts w:eastAsia="楷体_GB2312"/>
      <w:b/>
      <w:bCs/>
      <w:kern w:val="2"/>
      <w:sz w:val="28"/>
      <w:szCs w:val="28"/>
      <w:lang w:val="en-US" w:eastAsia="zh-CN" w:bidi="ar-SA"/>
    </w:rPr>
  </w:style>
  <w:style w:type="character" w:customStyle="1" w:styleId="p14">
    <w:name w:val="p14"/>
    <w:basedOn w:val="aa"/>
  </w:style>
  <w:style w:type="table" w:customStyle="1" w:styleId="afffffe">
    <w:name w:val="小白表格"/>
    <w:basedOn w:val="ab"/>
    <w:qFormat/>
    <w:pPr>
      <w:widowControl w:val="0"/>
      <w:jc w:val="center"/>
    </w:pPr>
    <w:rPr>
      <w:rFonts w:ascii="宋体" w:eastAsia="宋体" w:hAnsi="Times New Roman" w:cs="Times New Roman"/>
      <w:sz w:val="18"/>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0" w:type="dxa"/>
        <w:bottom w:w="0" w:type="dxa"/>
        <w:right w:w="0" w:type="dxa"/>
      </w:tblCellMar>
    </w:tblPr>
    <w:trPr>
      <w:cantSplit/>
    </w:trPr>
    <w:tcPr>
      <w:shd w:val="clear" w:color="auto" w:fill="auto"/>
      <w:vAlign w:val="center"/>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paragraph" w:customStyle="1" w:styleId="affffff">
    <w:name w:val="样式 (复杂文种)五号"/>
    <w:basedOn w:val="a9"/>
    <w:pPr>
      <w:spacing w:line="240" w:lineRule="auto"/>
      <w:ind w:firstLineChars="0" w:firstLine="0"/>
      <w:jc w:val="center"/>
    </w:pPr>
    <w:rPr>
      <w:rFonts w:ascii="Times New Roman" w:eastAsia="宋体" w:hAnsi="Times New Roman" w:cs="Times New Roman"/>
      <w:szCs w:val="21"/>
    </w:rPr>
  </w:style>
  <w:style w:type="paragraph" w:customStyle="1" w:styleId="113">
    <w:name w:val="样式 左侧:  1.1 厘米"/>
    <w:basedOn w:val="a9"/>
    <w:pPr>
      <w:spacing w:line="240" w:lineRule="auto"/>
      <w:ind w:left="624" w:firstLineChars="0" w:firstLine="420"/>
    </w:pPr>
    <w:rPr>
      <w:rFonts w:ascii="Times New Roman" w:eastAsia="宋体" w:hAnsi="Times New Roman" w:cs="Times New Roman"/>
      <w:szCs w:val="24"/>
    </w:rPr>
  </w:style>
  <w:style w:type="paragraph" w:customStyle="1" w:styleId="3GB2312">
    <w:name w:val="样式 标题 3 + 楷体_GB2312 加粗"/>
    <w:basedOn w:val="40"/>
    <w:pPr>
      <w:keepNext/>
      <w:keepLines/>
      <w:widowControl w:val="0"/>
      <w:numPr>
        <w:ilvl w:val="0"/>
        <w:numId w:val="28"/>
      </w:numPr>
      <w:overflowPunct/>
      <w:spacing w:line="360" w:lineRule="auto"/>
      <w:ind w:firstLine="0"/>
      <w:textAlignment w:val="auto"/>
    </w:pPr>
    <w:rPr>
      <w:rFonts w:ascii="楷体_GB2312" w:eastAsia="楷体_GB2312" w:hAnsi="楷体_GB2312" w:cs="Times New Roman"/>
      <w:b/>
      <w:sz w:val="28"/>
    </w:rPr>
  </w:style>
  <w:style w:type="paragraph" w:customStyle="1" w:styleId="215">
    <w:name w:val="样式 目录 2 + 行距: 1.5 倍行距"/>
    <w:basedOn w:val="26"/>
    <w:pPr>
      <w:spacing w:line="240" w:lineRule="auto"/>
      <w:ind w:left="210" w:firstLineChars="0" w:firstLine="0"/>
      <w:jc w:val="left"/>
    </w:pPr>
    <w:rPr>
      <w:rFonts w:ascii="Calibri" w:eastAsia="宋体" w:hAnsi="Calibri" w:cs="宋体"/>
      <w:sz w:val="24"/>
      <w:szCs w:val="24"/>
    </w:rPr>
  </w:style>
  <w:style w:type="character" w:customStyle="1" w:styleId="text-content1">
    <w:name w:val="text-content1"/>
    <w:basedOn w:val="aa"/>
    <w:rPr>
      <w:rFonts w:ascii="Arial Unicode MS" w:eastAsia="Arial Unicode MS" w:hAnsi="Arial Unicode MS" w:cs="Arial Unicode MS" w:hint="eastAsia"/>
      <w:color w:val="333333"/>
      <w:sz w:val="17"/>
      <w:szCs w:val="17"/>
    </w:rPr>
  </w:style>
  <w:style w:type="paragraph" w:customStyle="1" w:styleId="50">
    <w:name w:val="样式5"/>
    <w:basedOn w:val="afa"/>
    <w:pPr>
      <w:numPr>
        <w:ilvl w:val="1"/>
        <w:numId w:val="29"/>
      </w:numPr>
      <w:ind w:firstLineChars="0"/>
    </w:pPr>
    <w:rPr>
      <w:rFonts w:ascii="楷体_GB2312" w:eastAsia="楷体_GB2312"/>
      <w:b/>
      <w:color w:val="auto"/>
      <w:sz w:val="28"/>
      <w:szCs w:val="28"/>
    </w:rPr>
  </w:style>
  <w:style w:type="character" w:customStyle="1" w:styleId="CharChar28">
    <w:name w:val="Char Char28"/>
    <w:basedOn w:val="aa"/>
    <w:semiHidden/>
    <w:qFormat/>
    <w:rPr>
      <w:kern w:val="2"/>
      <w:sz w:val="18"/>
      <w:szCs w:val="18"/>
    </w:rPr>
  </w:style>
  <w:style w:type="character" w:customStyle="1" w:styleId="CharChar27">
    <w:name w:val="Char Char27"/>
    <w:basedOn w:val="aa"/>
    <w:semiHidden/>
    <w:qFormat/>
    <w:rPr>
      <w:kern w:val="2"/>
      <w:sz w:val="18"/>
      <w:szCs w:val="18"/>
    </w:rPr>
  </w:style>
  <w:style w:type="character" w:customStyle="1" w:styleId="CharChar34">
    <w:name w:val="Char Char34"/>
    <w:basedOn w:val="aa"/>
    <w:rPr>
      <w:rFonts w:ascii="楷体_GB2312" w:eastAsia="楷体_GB2312" w:hAnsi="Arial"/>
      <w:bCs/>
      <w:kern w:val="2"/>
      <w:sz w:val="28"/>
      <w:szCs w:val="28"/>
    </w:rPr>
  </w:style>
  <w:style w:type="character" w:customStyle="1" w:styleId="CharChar6">
    <w:name w:val="节 Char Char"/>
    <w:basedOn w:val="aa"/>
    <w:rPr>
      <w:rFonts w:ascii="楷体_GB2312" w:eastAsia="楷体_GB2312" w:hAnsi="Arial"/>
      <w:kern w:val="2"/>
      <w:sz w:val="28"/>
      <w:szCs w:val="32"/>
    </w:rPr>
  </w:style>
  <w:style w:type="character" w:customStyle="1" w:styleId="CharChar35">
    <w:name w:val="Char Char35"/>
    <w:basedOn w:val="aa"/>
    <w:rPr>
      <w:rFonts w:ascii="Times New Roman" w:hAnsi="Times New Roman"/>
      <w:b/>
      <w:bCs/>
      <w:kern w:val="2"/>
      <w:sz w:val="32"/>
      <w:szCs w:val="32"/>
    </w:rPr>
  </w:style>
  <w:style w:type="character" w:customStyle="1" w:styleId="5Char1">
    <w:name w:val="标题 5 Char1"/>
    <w:basedOn w:val="aa"/>
    <w:rPr>
      <w:rFonts w:ascii="Times New Roman" w:eastAsia="宋体" w:hAnsi="Times New Roman" w:cs="Times New Roman"/>
      <w:b/>
      <w:bCs/>
      <w:sz w:val="28"/>
      <w:szCs w:val="28"/>
    </w:rPr>
  </w:style>
  <w:style w:type="character" w:customStyle="1" w:styleId="CharChar25">
    <w:name w:val="Char Char25"/>
    <w:basedOn w:val="aa"/>
    <w:semiHidden/>
    <w:qFormat/>
    <w:rPr>
      <w:rFonts w:ascii="Times New Roman" w:hAnsi="Times New Roman"/>
      <w:kern w:val="2"/>
      <w:sz w:val="18"/>
      <w:szCs w:val="18"/>
    </w:rPr>
  </w:style>
  <w:style w:type="character" w:customStyle="1" w:styleId="Char1c">
    <w:name w:val="纯文本 Char1"/>
    <w:basedOn w:val="aa"/>
    <w:qFormat/>
    <w:rPr>
      <w:rFonts w:ascii="宋体" w:eastAsia="宋体" w:hAnsi="Courier New" w:cs="Times New Roman"/>
      <w:sz w:val="18"/>
      <w:szCs w:val="20"/>
    </w:rPr>
  </w:style>
  <w:style w:type="character" w:customStyle="1" w:styleId="CharChar8">
    <w:name w:val="Char Char8"/>
    <w:basedOn w:val="Char7"/>
    <w:rPr>
      <w:rFonts w:ascii="Times New Roman" w:eastAsia="宋体" w:hAnsi="Times New Roman" w:cs="Times New Roman"/>
      <w:color w:val="0000FF"/>
      <w:kern w:val="2"/>
      <w:sz w:val="21"/>
      <w:szCs w:val="24"/>
      <w:lang w:val="en-US" w:eastAsia="zh-CN" w:bidi="ar-SA"/>
    </w:rPr>
  </w:style>
  <w:style w:type="character" w:customStyle="1" w:styleId="4Char1">
    <w:name w:val="标题 4 Char1"/>
    <w:basedOn w:val="aa"/>
    <w:rPr>
      <w:rFonts w:ascii="楷体_GB2312" w:eastAsia="楷体_GB2312" w:hAnsi="Arial"/>
      <w:bCs/>
      <w:kern w:val="2"/>
      <w:sz w:val="28"/>
      <w:szCs w:val="28"/>
      <w:lang w:val="en-US" w:eastAsia="zh-CN" w:bidi="ar-SA"/>
    </w:rPr>
  </w:style>
  <w:style w:type="paragraph" w:customStyle="1" w:styleId="CharChar1CharCharCharCharCharCharCharChar">
    <w:name w:val="Char Char1 Char Char Char Char Char Char Char Char"/>
    <w:basedOn w:val="a9"/>
    <w:pPr>
      <w:widowControl/>
      <w:spacing w:line="240" w:lineRule="exact"/>
      <w:ind w:firstLineChars="0" w:firstLine="0"/>
      <w:jc w:val="left"/>
    </w:pPr>
    <w:rPr>
      <w:rFonts w:ascii="Verdana" w:eastAsia="宋体" w:hAnsi="Verdana" w:cs="Times New Roman"/>
      <w:kern w:val="0"/>
      <w:sz w:val="24"/>
      <w:szCs w:val="20"/>
      <w:lang w:eastAsia="en-US"/>
    </w:rPr>
  </w:style>
  <w:style w:type="character" w:customStyle="1" w:styleId="4CharChar">
    <w:name w:val="标题 4 Char Char"/>
    <w:basedOn w:val="aa"/>
    <w:rPr>
      <w:rFonts w:ascii="楷体_GB2312" w:eastAsia="楷体_GB2312" w:hAnsi="Arial"/>
      <w:bCs/>
      <w:kern w:val="2"/>
      <w:sz w:val="28"/>
      <w:szCs w:val="28"/>
      <w:lang w:val="en-US" w:eastAsia="zh-CN" w:bidi="ar-SA"/>
    </w:rPr>
  </w:style>
  <w:style w:type="character" w:customStyle="1" w:styleId="CharChar33">
    <w:name w:val="Char Char33"/>
    <w:basedOn w:val="aa"/>
    <w:rPr>
      <w:rFonts w:eastAsia="宋体"/>
      <w:b/>
      <w:bCs/>
      <w:kern w:val="2"/>
      <w:sz w:val="28"/>
      <w:szCs w:val="28"/>
      <w:lang w:val="en-US" w:eastAsia="zh-CN" w:bidi="ar-SA"/>
    </w:rPr>
  </w:style>
  <w:style w:type="character" w:customStyle="1" w:styleId="CharChar15">
    <w:name w:val="Char Char15"/>
    <w:basedOn w:val="aa"/>
    <w:locked/>
    <w:rPr>
      <w:rFonts w:ascii="宋体" w:eastAsia="宋体" w:hAnsi="宋体"/>
      <w:i/>
      <w:iCs/>
      <w:kern w:val="2"/>
      <w:sz w:val="21"/>
      <w:szCs w:val="24"/>
      <w:lang w:val="en-US" w:eastAsia="zh-CN" w:bidi="ar-SA"/>
    </w:rPr>
  </w:style>
  <w:style w:type="character" w:customStyle="1" w:styleId="CharChar14">
    <w:name w:val="Char Char14"/>
    <w:basedOn w:val="aa"/>
    <w:locked/>
    <w:rPr>
      <w:rFonts w:ascii="Courier New" w:eastAsia="宋体" w:hAnsi="Courier New" w:cs="Courier New"/>
      <w:kern w:val="2"/>
      <w:lang w:val="en-US" w:eastAsia="zh-CN" w:bidi="ar-SA"/>
    </w:rPr>
  </w:style>
  <w:style w:type="character" w:customStyle="1" w:styleId="CharChar10">
    <w:name w:val="Char Char10"/>
    <w:basedOn w:val="aa"/>
    <w:semiHidden/>
    <w:qFormat/>
    <w:locked/>
    <w:rPr>
      <w:rFonts w:ascii="宋体" w:eastAsia="宋体" w:hAnsi="宋体"/>
      <w:kern w:val="2"/>
      <w:sz w:val="18"/>
      <w:szCs w:val="18"/>
      <w:lang w:val="en-US" w:eastAsia="zh-CN" w:bidi="ar-SA"/>
    </w:rPr>
  </w:style>
  <w:style w:type="character" w:customStyle="1" w:styleId="CharChar23">
    <w:name w:val="Char Char23"/>
    <w:basedOn w:val="aa"/>
    <w:semiHidden/>
    <w:qFormat/>
    <w:locked/>
    <w:rPr>
      <w:rFonts w:ascii="宋体" w:eastAsia="宋体" w:hAnsi="宋体"/>
      <w:kern w:val="2"/>
      <w:sz w:val="21"/>
      <w:lang w:val="en-US" w:eastAsia="zh-CN" w:bidi="ar-SA"/>
    </w:rPr>
  </w:style>
  <w:style w:type="character" w:customStyle="1" w:styleId="CharChar32">
    <w:name w:val="Char Char32"/>
    <w:basedOn w:val="aa"/>
    <w:locked/>
    <w:rPr>
      <w:rFonts w:ascii="宋体" w:eastAsia="宋体" w:hAnsi="宋体"/>
      <w:kern w:val="2"/>
      <w:sz w:val="18"/>
      <w:szCs w:val="18"/>
      <w:lang w:val="en-US" w:eastAsia="zh-CN" w:bidi="ar-SA"/>
    </w:rPr>
  </w:style>
  <w:style w:type="character" w:customStyle="1" w:styleId="CharChar31">
    <w:name w:val="Char Char31"/>
    <w:basedOn w:val="aa"/>
    <w:locked/>
    <w:rPr>
      <w:rFonts w:ascii="宋体" w:eastAsia="宋体" w:hAnsi="宋体"/>
      <w:kern w:val="2"/>
      <w:sz w:val="18"/>
      <w:szCs w:val="18"/>
      <w:lang w:val="en-US" w:eastAsia="zh-CN" w:bidi="ar-SA"/>
    </w:rPr>
  </w:style>
  <w:style w:type="character" w:customStyle="1" w:styleId="CharChar11">
    <w:name w:val="Char Char11"/>
    <w:basedOn w:val="aa"/>
    <w:semiHidden/>
    <w:qFormat/>
    <w:locked/>
    <w:rPr>
      <w:rFonts w:ascii="Courier New" w:eastAsia="宋体" w:hAnsi="Courier New" w:cs="Courier New"/>
      <w:kern w:val="2"/>
      <w:sz w:val="24"/>
      <w:szCs w:val="24"/>
      <w:lang w:val="en-US" w:eastAsia="zh-CN" w:bidi="ar-SA"/>
    </w:rPr>
  </w:style>
  <w:style w:type="character" w:customStyle="1" w:styleId="CharChar20">
    <w:name w:val="Char Char20"/>
    <w:basedOn w:val="aa"/>
    <w:locked/>
    <w:rPr>
      <w:rFonts w:ascii="Arial" w:eastAsia="宋体" w:hAnsi="Arial" w:cs="Arial"/>
      <w:b/>
      <w:kern w:val="2"/>
      <w:sz w:val="32"/>
      <w:lang w:val="en-US" w:eastAsia="zh-CN" w:bidi="ar-SA"/>
    </w:rPr>
  </w:style>
  <w:style w:type="character" w:customStyle="1" w:styleId="CharChar9">
    <w:name w:val="Char Char9"/>
    <w:basedOn w:val="aa"/>
    <w:locked/>
    <w:rPr>
      <w:rFonts w:ascii="宋体" w:eastAsia="宋体" w:hAnsi="宋体"/>
      <w:kern w:val="2"/>
      <w:sz w:val="21"/>
      <w:szCs w:val="24"/>
      <w:lang w:val="en-US" w:eastAsia="zh-CN" w:bidi="ar-SA"/>
    </w:rPr>
  </w:style>
  <w:style w:type="character" w:customStyle="1" w:styleId="CharChar60">
    <w:name w:val="Char Char6"/>
    <w:basedOn w:val="aa"/>
    <w:locked/>
    <w:rPr>
      <w:rFonts w:ascii="宋体" w:eastAsia="宋体" w:hAnsi="宋体"/>
      <w:kern w:val="2"/>
      <w:sz w:val="21"/>
      <w:szCs w:val="24"/>
      <w:lang w:val="en-US" w:eastAsia="zh-CN" w:bidi="ar-SA"/>
    </w:rPr>
  </w:style>
  <w:style w:type="character" w:customStyle="1" w:styleId="CharChar17">
    <w:name w:val="Char Char17"/>
    <w:basedOn w:val="aa"/>
    <w:locked/>
    <w:rPr>
      <w:rFonts w:ascii="宋体" w:eastAsia="宋体" w:hAnsi="宋体"/>
      <w:kern w:val="2"/>
      <w:sz w:val="21"/>
      <w:szCs w:val="24"/>
      <w:lang w:val="en-US" w:eastAsia="zh-CN" w:bidi="ar-SA"/>
    </w:rPr>
  </w:style>
  <w:style w:type="character" w:customStyle="1" w:styleId="CharChar13">
    <w:name w:val="Char Char13"/>
    <w:basedOn w:val="aa"/>
    <w:locked/>
    <w:rPr>
      <w:rFonts w:ascii="宋体" w:eastAsia="宋体" w:hAnsi="宋体"/>
      <w:kern w:val="2"/>
      <w:sz w:val="21"/>
      <w:szCs w:val="24"/>
      <w:lang w:val="en-US" w:eastAsia="zh-CN" w:bidi="ar-SA"/>
    </w:rPr>
  </w:style>
  <w:style w:type="character" w:customStyle="1" w:styleId="CharChar30">
    <w:name w:val="Char Char30"/>
    <w:basedOn w:val="aa"/>
    <w:locked/>
    <w:rPr>
      <w:rFonts w:ascii="宋体" w:eastAsia="宋体" w:hAnsi="宋体"/>
      <w:kern w:val="2"/>
      <w:sz w:val="21"/>
      <w:lang w:val="en-US" w:eastAsia="zh-CN" w:bidi="ar-SA"/>
    </w:rPr>
  </w:style>
  <w:style w:type="character" w:customStyle="1" w:styleId="CharChar16">
    <w:name w:val="Char Char16"/>
    <w:basedOn w:val="aa"/>
    <w:locked/>
    <w:rPr>
      <w:rFonts w:ascii="Arial" w:eastAsia="华文细黑" w:hAnsi="Arial" w:cs="Arial"/>
      <w:b/>
      <w:bCs/>
      <w:kern w:val="44"/>
      <w:sz w:val="28"/>
      <w:szCs w:val="32"/>
      <w:lang w:bidi="ar-SA"/>
    </w:rPr>
  </w:style>
  <w:style w:type="character" w:customStyle="1" w:styleId="CharChar19">
    <w:name w:val="Char Char19"/>
    <w:basedOn w:val="aa"/>
    <w:locked/>
    <w:rPr>
      <w:rFonts w:ascii="宋体" w:eastAsia="宋体" w:hAnsi="宋体"/>
      <w:kern w:val="2"/>
      <w:sz w:val="21"/>
      <w:lang w:val="en-US" w:eastAsia="zh-CN" w:bidi="ar-SA"/>
    </w:rPr>
  </w:style>
  <w:style w:type="character" w:customStyle="1" w:styleId="CharChar24">
    <w:name w:val="Char Char24"/>
    <w:basedOn w:val="aa"/>
    <w:locked/>
    <w:rPr>
      <w:rFonts w:ascii="宋体" w:eastAsia="宋体" w:hAnsi="宋体"/>
      <w:kern w:val="2"/>
      <w:sz w:val="16"/>
      <w:szCs w:val="16"/>
      <w:lang w:val="en-US" w:eastAsia="zh-CN" w:bidi="ar-SA"/>
    </w:rPr>
  </w:style>
  <w:style w:type="character" w:customStyle="1" w:styleId="CharChar29">
    <w:name w:val="Char Char29"/>
    <w:basedOn w:val="aa"/>
    <w:locked/>
    <w:rPr>
      <w:rFonts w:ascii="宋体" w:eastAsia="宋体" w:hAnsi="宋体"/>
      <w:kern w:val="2"/>
      <w:sz w:val="24"/>
      <w:szCs w:val="24"/>
      <w:lang w:val="en-US" w:eastAsia="zh-CN" w:bidi="ar-SA"/>
    </w:rPr>
  </w:style>
  <w:style w:type="character" w:customStyle="1" w:styleId="CharChar26">
    <w:name w:val="Char Char26"/>
    <w:basedOn w:val="aa"/>
    <w:locked/>
    <w:rPr>
      <w:rFonts w:ascii="宋体" w:eastAsia="宋体" w:hAnsi="宋体"/>
      <w:kern w:val="2"/>
      <w:sz w:val="16"/>
      <w:szCs w:val="16"/>
      <w:lang w:val="en-US" w:eastAsia="zh-CN" w:bidi="ar-SA"/>
    </w:rPr>
  </w:style>
  <w:style w:type="character" w:customStyle="1" w:styleId="CharChar18">
    <w:name w:val="Char Char18"/>
    <w:basedOn w:val="aa"/>
    <w:semiHidden/>
    <w:qFormat/>
    <w:locked/>
    <w:rPr>
      <w:rFonts w:ascii="宋体" w:eastAsia="宋体" w:hAnsi="宋体"/>
      <w:sz w:val="21"/>
      <w:szCs w:val="24"/>
      <w:lang w:val="en-US" w:eastAsia="zh-CN" w:bidi="ar-SA"/>
    </w:rPr>
  </w:style>
  <w:style w:type="character" w:customStyle="1" w:styleId="CharChar12">
    <w:name w:val="Char Char12"/>
    <w:basedOn w:val="aa"/>
    <w:locked/>
    <w:rPr>
      <w:rFonts w:ascii="宋体" w:eastAsia="宋体" w:hAnsi="宋体"/>
      <w:kern w:val="2"/>
      <w:sz w:val="21"/>
      <w:szCs w:val="24"/>
      <w:lang w:val="en-US" w:eastAsia="zh-CN" w:bidi="ar-SA"/>
    </w:rPr>
  </w:style>
  <w:style w:type="character" w:customStyle="1" w:styleId="CharChar22">
    <w:name w:val="Char Char22"/>
    <w:basedOn w:val="CharChar23"/>
    <w:semiHidden/>
    <w:qFormat/>
    <w:locked/>
    <w:rPr>
      <w:rFonts w:ascii="宋体" w:eastAsia="宋体" w:hAnsi="宋体"/>
      <w:b/>
      <w:bCs/>
      <w:kern w:val="2"/>
      <w:sz w:val="21"/>
      <w:lang w:val="en-US" w:eastAsia="zh-CN" w:bidi="ar-SA"/>
    </w:rPr>
  </w:style>
  <w:style w:type="paragraph" w:customStyle="1" w:styleId="2f5">
    <w:name w:val="样式 标题 2 + 四号"/>
    <w:basedOn w:val="20"/>
    <w:link w:val="2Char9"/>
    <w:pPr>
      <w:keepNext/>
      <w:keepLines/>
      <w:widowControl w:val="0"/>
      <w:numPr>
        <w:ilvl w:val="0"/>
        <w:numId w:val="0"/>
      </w:numPr>
      <w:overflowPunct/>
      <w:spacing w:before="260" w:after="260" w:line="240" w:lineRule="auto"/>
      <w:textAlignment w:val="auto"/>
    </w:pPr>
    <w:rPr>
      <w:rFonts w:ascii="Arial" w:eastAsia="黑体" w:hAnsi="Arial" w:cs="Times New Roman"/>
      <w:kern w:val="0"/>
    </w:rPr>
  </w:style>
  <w:style w:type="character" w:customStyle="1" w:styleId="2Char9">
    <w:name w:val="样式 标题 2 + 四号 Char"/>
    <w:basedOn w:val="2Char"/>
    <w:link w:val="2f5"/>
    <w:qFormat/>
    <w:rPr>
      <w:rFonts w:ascii="Arial" w:eastAsia="黑体" w:hAnsi="Arial" w:cs="Times New Roman"/>
      <w:b/>
      <w:bCs/>
      <w:kern w:val="0"/>
      <w:sz w:val="28"/>
      <w:szCs w:val="32"/>
    </w:rPr>
  </w:style>
  <w:style w:type="paragraph" w:customStyle="1" w:styleId="1CharCharCharChar">
    <w:name w:val="1 Char Char Char Char"/>
    <w:basedOn w:val="a9"/>
    <w:pPr>
      <w:spacing w:line="240" w:lineRule="auto"/>
      <w:ind w:firstLineChars="0" w:firstLine="0"/>
    </w:pPr>
    <w:rPr>
      <w:rFonts w:ascii="Tahoma" w:eastAsia="宋体" w:hAnsi="Tahoma" w:cs="Times New Roman"/>
      <w:sz w:val="24"/>
      <w:szCs w:val="20"/>
    </w:rPr>
  </w:style>
  <w:style w:type="character" w:customStyle="1" w:styleId="1ff1">
    <w:name w:val="书籍标题1"/>
    <w:basedOn w:val="aa"/>
    <w:uiPriority w:val="33"/>
    <w:qFormat/>
    <w:rPr>
      <w:b/>
      <w:bCs/>
      <w:smallCaps/>
      <w:spacing w:val="5"/>
    </w:rPr>
  </w:style>
  <w:style w:type="paragraph" w:customStyle="1" w:styleId="affffff0">
    <w:name w:val="文本正文"/>
    <w:basedOn w:val="a9"/>
    <w:link w:val="Charff5"/>
    <w:pPr>
      <w:ind w:firstLine="480"/>
    </w:pPr>
    <w:rPr>
      <w:rFonts w:ascii="Times New Roman" w:eastAsia="宋体" w:hAnsi="Times New Roman" w:cs="宋体"/>
      <w:sz w:val="24"/>
      <w:szCs w:val="20"/>
    </w:rPr>
  </w:style>
  <w:style w:type="character" w:customStyle="1" w:styleId="Charff5">
    <w:name w:val="文本正文 Char"/>
    <w:basedOn w:val="aa"/>
    <w:link w:val="affffff0"/>
    <w:qFormat/>
    <w:rPr>
      <w:rFonts w:ascii="Times New Roman" w:eastAsia="宋体" w:hAnsi="Times New Roman" w:cs="宋体"/>
      <w:sz w:val="24"/>
      <w:szCs w:val="20"/>
    </w:rPr>
  </w:style>
  <w:style w:type="paragraph" w:customStyle="1" w:styleId="CharCharCharCharCharCharCharCharChar">
    <w:name w:val="Char Char Char Char Char Char Char Char Char"/>
    <w:basedOn w:val="a9"/>
    <w:pPr>
      <w:spacing w:line="240" w:lineRule="auto"/>
      <w:ind w:firstLineChars="0" w:firstLine="0"/>
    </w:pPr>
    <w:rPr>
      <w:rFonts w:ascii="Times New Roman" w:eastAsia="宋体" w:hAnsi="Times New Roman" w:cs="Times New Roman"/>
      <w:sz w:val="30"/>
      <w:szCs w:val="24"/>
    </w:rPr>
  </w:style>
  <w:style w:type="paragraph" w:customStyle="1" w:styleId="affffff1">
    <w:name w:val="中文"/>
    <w:basedOn w:val="a9"/>
    <w:pPr>
      <w:autoSpaceDE w:val="0"/>
      <w:autoSpaceDN w:val="0"/>
      <w:adjustRightInd w:val="0"/>
      <w:spacing w:after="360" w:line="400" w:lineRule="atLeast"/>
      <w:ind w:firstLineChars="0" w:firstLine="0"/>
      <w:jc w:val="left"/>
      <w:textAlignment w:val="center"/>
    </w:pPr>
    <w:rPr>
      <w:rFonts w:ascii="方正黑体简体" w:eastAsia="方正黑体简体" w:hAnsi="Times New Roman" w:cs="Times New Roman"/>
      <w:color w:val="000000"/>
      <w:kern w:val="0"/>
      <w:sz w:val="24"/>
      <w:szCs w:val="24"/>
    </w:rPr>
  </w:style>
  <w:style w:type="paragraph" w:customStyle="1" w:styleId="xl62">
    <w:name w:val="xl62"/>
    <w:basedOn w:val="a9"/>
    <w:pPr>
      <w:widowControl/>
      <w:pBdr>
        <w:top w:val="single" w:sz="4" w:space="0" w:color="auto"/>
        <w:left w:val="single" w:sz="4" w:space="0" w:color="auto"/>
        <w:bottom w:val="single" w:sz="4" w:space="0" w:color="auto"/>
      </w:pBdr>
      <w:shd w:val="clear" w:color="auto" w:fill="CCFFCC"/>
      <w:spacing w:before="100" w:beforeAutospacing="1" w:after="100" w:afterAutospacing="1" w:line="240" w:lineRule="auto"/>
      <w:ind w:firstLineChars="0" w:firstLine="0"/>
      <w:jc w:val="center"/>
    </w:pPr>
    <w:rPr>
      <w:rFonts w:ascii="Arial Unicode MS" w:eastAsia="Arial Unicode MS" w:hAnsi="Arial Unicode MS" w:cs="Arial Unicode MS"/>
      <w:b/>
      <w:bCs/>
      <w:kern w:val="0"/>
      <w:sz w:val="24"/>
      <w:szCs w:val="24"/>
    </w:rPr>
  </w:style>
  <w:style w:type="paragraph" w:customStyle="1" w:styleId="xl63">
    <w:name w:val="xl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Arial Unicode MS" w:eastAsia="Arial Unicode MS" w:hAnsi="Arial Unicode MS" w:cs="Arial Unicode MS"/>
      <w:kern w:val="0"/>
      <w:sz w:val="24"/>
      <w:szCs w:val="24"/>
    </w:rPr>
  </w:style>
  <w:style w:type="paragraph" w:customStyle="1" w:styleId="xl64">
    <w:name w:val="xl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kern w:val="0"/>
      <w:sz w:val="24"/>
      <w:szCs w:val="24"/>
    </w:rPr>
  </w:style>
  <w:style w:type="paragraph" w:customStyle="1" w:styleId="xl66">
    <w:name w:val="xl66"/>
    <w:basedOn w:val="a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ind w:firstLineChars="0" w:firstLine="0"/>
      <w:jc w:val="left"/>
    </w:pPr>
    <w:rPr>
      <w:rFonts w:ascii="Arial Unicode MS" w:eastAsia="Arial Unicode MS" w:hAnsi="Arial Unicode MS" w:cs="Arial Unicode MS"/>
      <w:kern w:val="0"/>
      <w:sz w:val="24"/>
      <w:szCs w:val="24"/>
    </w:rPr>
  </w:style>
  <w:style w:type="paragraph" w:customStyle="1" w:styleId="xl67">
    <w:name w:val="xl67"/>
    <w:basedOn w:val="a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ind w:firstLineChars="0" w:firstLine="0"/>
      <w:jc w:val="left"/>
    </w:pPr>
    <w:rPr>
      <w:rFonts w:ascii="Arial Unicode MS" w:eastAsia="Arial Unicode MS" w:hAnsi="Arial Unicode MS" w:cs="Arial Unicode MS"/>
      <w:b/>
      <w:bCs/>
      <w:kern w:val="0"/>
      <w:sz w:val="24"/>
      <w:szCs w:val="24"/>
    </w:rPr>
  </w:style>
  <w:style w:type="paragraph" w:customStyle="1" w:styleId="xl68">
    <w:name w:val="xl68"/>
    <w:basedOn w:val="a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ind w:firstLineChars="0" w:firstLine="0"/>
      <w:jc w:val="left"/>
    </w:pPr>
    <w:rPr>
      <w:rFonts w:ascii="Arial Unicode MS" w:eastAsia="Arial Unicode MS" w:hAnsi="Arial Unicode MS" w:cs="Arial Unicode MS"/>
      <w:b/>
      <w:bCs/>
      <w:kern w:val="0"/>
      <w:sz w:val="24"/>
      <w:szCs w:val="24"/>
    </w:rPr>
  </w:style>
  <w:style w:type="paragraph" w:customStyle="1" w:styleId="xl69">
    <w:name w:val="xl69"/>
    <w:basedOn w:val="a9"/>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ind w:firstLineChars="0" w:firstLine="0"/>
      <w:jc w:val="left"/>
    </w:pPr>
    <w:rPr>
      <w:rFonts w:ascii="Arial Unicode MS" w:eastAsia="Arial Unicode MS" w:hAnsi="Arial Unicode MS" w:cs="Arial Unicode MS"/>
      <w:b/>
      <w:bCs/>
      <w:kern w:val="0"/>
      <w:sz w:val="24"/>
      <w:szCs w:val="24"/>
    </w:rPr>
  </w:style>
  <w:style w:type="paragraph" w:customStyle="1" w:styleId="xl70">
    <w:name w:val="xl70"/>
    <w:basedOn w:val="a9"/>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ind w:firstLineChars="0" w:firstLine="0"/>
      <w:jc w:val="left"/>
    </w:pPr>
    <w:rPr>
      <w:rFonts w:ascii="Arial Unicode MS" w:eastAsia="Arial Unicode MS" w:hAnsi="Arial Unicode MS" w:cs="Arial Unicode MS"/>
      <w:b/>
      <w:bCs/>
      <w:kern w:val="0"/>
      <w:sz w:val="24"/>
      <w:szCs w:val="24"/>
    </w:rPr>
  </w:style>
  <w:style w:type="paragraph" w:customStyle="1" w:styleId="xl71">
    <w:name w:val="xl71"/>
    <w:basedOn w:val="a9"/>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ind w:firstLineChars="0" w:firstLine="0"/>
      <w:jc w:val="left"/>
    </w:pPr>
    <w:rPr>
      <w:rFonts w:ascii="Arial Unicode MS" w:eastAsia="Arial Unicode MS" w:hAnsi="Arial Unicode MS" w:cs="Arial Unicode MS"/>
      <w:kern w:val="0"/>
      <w:sz w:val="24"/>
      <w:szCs w:val="24"/>
    </w:rPr>
  </w:style>
  <w:style w:type="paragraph" w:customStyle="1" w:styleId="2f6">
    <w:name w:val="样式 正文缩进 + 首行缩进:  2 字符"/>
    <w:basedOn w:val="af2"/>
    <w:pPr>
      <w:spacing w:line="300" w:lineRule="auto"/>
      <w:ind w:firstLine="560"/>
    </w:pPr>
    <w:rPr>
      <w:rFonts w:ascii="仿宋_GB2312" w:eastAsia="仿宋_GB2312" w:hAnsi="宋体"/>
      <w:sz w:val="28"/>
      <w:szCs w:val="28"/>
    </w:rPr>
  </w:style>
  <w:style w:type="paragraph" w:customStyle="1" w:styleId="affffff2">
    <w:name w:val="表序号"/>
    <w:basedOn w:val="a9"/>
    <w:pPr>
      <w:spacing w:line="240" w:lineRule="auto"/>
      <w:ind w:firstLineChars="0" w:firstLine="0"/>
      <w:jc w:val="center"/>
      <w:outlineLvl w:val="5"/>
    </w:pPr>
    <w:rPr>
      <w:rFonts w:ascii="宋体" w:eastAsia="仿宋_GB2312" w:hAnsi="宋体" w:cs="MS Shell Dlg 2"/>
      <w:kern w:val="0"/>
      <w:sz w:val="24"/>
      <w:szCs w:val="21"/>
    </w:rPr>
  </w:style>
  <w:style w:type="paragraph" w:customStyle="1" w:styleId="2020220">
    <w:name w:val="首行缩进:  2 字符 段前: 0.2 行 段后: 0.2 行 + 首行缩进:  2 字符 段前..."/>
    <w:basedOn w:val="a9"/>
    <w:pPr>
      <w:snapToGrid w:val="0"/>
      <w:spacing w:beforeLines="20" w:afterLines="20" w:line="300" w:lineRule="auto"/>
      <w:ind w:firstLine="560"/>
      <w:jc w:val="center"/>
      <w:outlineLvl w:val="5"/>
    </w:pPr>
    <w:rPr>
      <w:rFonts w:ascii="宋体" w:eastAsia="宋体" w:hAnsi="宋体" w:cs="宋体"/>
      <w:kern w:val="0"/>
      <w:sz w:val="28"/>
      <w:szCs w:val="20"/>
    </w:rPr>
  </w:style>
  <w:style w:type="paragraph" w:customStyle="1" w:styleId="-1">
    <w:name w:val="正文-设备表"/>
    <w:basedOn w:val="a9"/>
    <w:pPr>
      <w:adjustRightInd w:val="0"/>
      <w:snapToGrid w:val="0"/>
      <w:spacing w:line="240" w:lineRule="exact"/>
      <w:ind w:firstLineChars="0" w:firstLine="0"/>
      <w:jc w:val="center"/>
      <w:outlineLvl w:val="5"/>
    </w:pPr>
    <w:rPr>
      <w:rFonts w:ascii="Arial" w:eastAsia="楷体_GB2312" w:hAnsi="Arial" w:cs="MS Shell Dlg 2"/>
      <w:spacing w:val="20"/>
      <w:kern w:val="0"/>
      <w:sz w:val="24"/>
      <w:szCs w:val="21"/>
    </w:rPr>
  </w:style>
  <w:style w:type="paragraph" w:customStyle="1" w:styleId="1ALTZCharC0">
    <w:name w:val="样式 正文缩进正文（首行缩进两字）表正文正文非缩进段1特点ALT+Z水上软件正文不缩进四号特点 Char C..."/>
    <w:basedOn w:val="af2"/>
    <w:pPr>
      <w:ind w:firstLineChars="0" w:firstLine="0"/>
      <w:outlineLvl w:val="5"/>
    </w:pPr>
    <w:rPr>
      <w:rFonts w:ascii="宋体" w:hAnsi="宋体" w:cs="宋体"/>
      <w:kern w:val="0"/>
      <w:sz w:val="28"/>
      <w:szCs w:val="20"/>
    </w:rPr>
  </w:style>
  <w:style w:type="paragraph" w:customStyle="1" w:styleId="affffff3">
    <w:name w:val="表名称"/>
    <w:basedOn w:val="a9"/>
    <w:next w:val="afffffb"/>
    <w:pPr>
      <w:keepNext/>
      <w:spacing w:line="240" w:lineRule="auto"/>
      <w:ind w:left="403" w:firstLineChars="0" w:firstLine="0"/>
      <w:jc w:val="center"/>
      <w:outlineLvl w:val="4"/>
    </w:pPr>
    <w:rPr>
      <w:rFonts w:ascii="宋体" w:eastAsia="宋体" w:hAnsi="宋体" w:cs="MS Shell Dlg 2"/>
      <w:kern w:val="0"/>
      <w:sz w:val="28"/>
      <w:szCs w:val="21"/>
    </w:rPr>
  </w:style>
  <w:style w:type="paragraph" w:customStyle="1" w:styleId="Charff6">
    <w:name w:val="表名称 Char"/>
    <w:basedOn w:val="a9"/>
    <w:next w:val="afffffb"/>
    <w:pPr>
      <w:keepNext/>
      <w:spacing w:line="240" w:lineRule="auto"/>
      <w:ind w:left="403" w:firstLineChars="0" w:firstLine="0"/>
      <w:jc w:val="center"/>
      <w:outlineLvl w:val="4"/>
    </w:pPr>
    <w:rPr>
      <w:rFonts w:ascii="宋体" w:eastAsia="宋体" w:hAnsi="宋体" w:cs="MS Shell Dlg 2"/>
      <w:kern w:val="0"/>
      <w:sz w:val="28"/>
      <w:szCs w:val="28"/>
    </w:rPr>
  </w:style>
  <w:style w:type="paragraph" w:customStyle="1" w:styleId="4H4h44thlevelheading4bulletblbbsect1234Ref">
    <w:name w:val="样式 标题 4H4h44th levelheading 4bulletblbbsect 1.2.3.4Ref ..."/>
    <w:basedOn w:val="40"/>
    <w:pPr>
      <w:keepNext/>
      <w:keepLines/>
      <w:widowControl w:val="0"/>
      <w:numPr>
        <w:ilvl w:val="0"/>
        <w:numId w:val="0"/>
      </w:numPr>
      <w:overflowPunct/>
      <w:spacing w:line="300" w:lineRule="auto"/>
      <w:textAlignment w:val="auto"/>
    </w:pPr>
    <w:rPr>
      <w:rFonts w:ascii="宋体" w:eastAsia="宋体" w:hAnsi="宋体" w:cs="宋体"/>
      <w:bCs w:val="0"/>
      <w:kern w:val="0"/>
      <w:sz w:val="28"/>
      <w:szCs w:val="20"/>
    </w:rPr>
  </w:style>
  <w:style w:type="paragraph" w:customStyle="1" w:styleId="3h3H3level3PIM3Level3HeadHeading3-oldsect12">
    <w:name w:val="样式 标题 3h3H3level_3PIM 3Level 3 HeadHeading 3 - oldsect1.2..."/>
    <w:basedOn w:val="31"/>
    <w:pPr>
      <w:keepNext/>
      <w:keepLines/>
      <w:widowControl w:val="0"/>
      <w:numPr>
        <w:ilvl w:val="0"/>
        <w:numId w:val="0"/>
      </w:numPr>
      <w:overflowPunct/>
      <w:spacing w:line="300" w:lineRule="auto"/>
      <w:jc w:val="center"/>
      <w:textAlignment w:val="auto"/>
    </w:pPr>
    <w:rPr>
      <w:rFonts w:ascii="宋体" w:eastAsia="宋体" w:hAnsi="宋体" w:cs="宋体"/>
      <w:kern w:val="0"/>
      <w:szCs w:val="20"/>
    </w:rPr>
  </w:style>
  <w:style w:type="paragraph" w:customStyle="1" w:styleId="affffff4">
    <w:name w:val="表头文字"/>
    <w:basedOn w:val="a9"/>
    <w:next w:val="a9"/>
    <w:pPr>
      <w:adjustRightInd w:val="0"/>
      <w:snapToGrid w:val="0"/>
      <w:spacing w:line="400" w:lineRule="exact"/>
      <w:ind w:firstLineChars="0" w:firstLine="0"/>
      <w:jc w:val="center"/>
    </w:pPr>
    <w:rPr>
      <w:rFonts w:ascii="Times New Roman" w:eastAsia="宋体" w:hAnsi="Times New Roman" w:cs="宋体"/>
      <w:b/>
      <w:szCs w:val="20"/>
    </w:rPr>
  </w:style>
  <w:style w:type="character" w:customStyle="1" w:styleId="1Char3">
    <w:name w:val="表格文字1 Char"/>
    <w:basedOn w:val="aa"/>
    <w:link w:val="1ff2"/>
    <w:qFormat/>
    <w:rPr>
      <w:rFonts w:cs="宋体"/>
    </w:rPr>
  </w:style>
  <w:style w:type="paragraph" w:customStyle="1" w:styleId="1ff2">
    <w:name w:val="表格文字1"/>
    <w:basedOn w:val="a9"/>
    <w:link w:val="1Char3"/>
    <w:pPr>
      <w:spacing w:line="360" w:lineRule="exact"/>
      <w:ind w:firstLineChars="0" w:firstLine="0"/>
      <w:jc w:val="center"/>
    </w:pPr>
    <w:rPr>
      <w:rFonts w:cs="宋体"/>
    </w:rPr>
  </w:style>
  <w:style w:type="paragraph" w:customStyle="1" w:styleId="affffff5">
    <w:name w:val="表名"/>
    <w:basedOn w:val="a9"/>
    <w:link w:val="Charff7"/>
    <w:pPr>
      <w:spacing w:beforeLines="50"/>
      <w:ind w:firstLineChars="0" w:firstLine="0"/>
      <w:jc w:val="center"/>
    </w:pPr>
    <w:rPr>
      <w:rFonts w:ascii="Times New Roman" w:eastAsia="宋体" w:hAnsi="Times New Roman" w:cs="宋体"/>
      <w:b/>
      <w:bCs/>
      <w:sz w:val="24"/>
      <w:szCs w:val="20"/>
    </w:rPr>
  </w:style>
  <w:style w:type="character" w:customStyle="1" w:styleId="Charff7">
    <w:name w:val="表名 Char"/>
    <w:basedOn w:val="aa"/>
    <w:link w:val="affffff5"/>
    <w:qFormat/>
    <w:rPr>
      <w:rFonts w:ascii="Times New Roman" w:eastAsia="宋体" w:hAnsi="Times New Roman" w:cs="宋体"/>
      <w:b/>
      <w:bCs/>
      <w:sz w:val="24"/>
      <w:szCs w:val="20"/>
    </w:rPr>
  </w:style>
  <w:style w:type="paragraph" w:customStyle="1" w:styleId="40740">
    <w:name w:val="样式 正文文本4 + 左侧:  0.74 厘米 首行缩进:  0 厘米"/>
    <w:basedOn w:val="a9"/>
    <w:pPr>
      <w:numPr>
        <w:numId w:val="30"/>
      </w:numPr>
      <w:ind w:firstLineChars="0" w:firstLine="0"/>
    </w:pPr>
    <w:rPr>
      <w:rFonts w:ascii="Times New Roman" w:eastAsia="宋体" w:hAnsi="Times New Roman" w:cs="Times New Roman"/>
      <w:sz w:val="24"/>
      <w:szCs w:val="24"/>
    </w:rPr>
  </w:style>
  <w:style w:type="paragraph" w:customStyle="1" w:styleId="2f7">
    <w:name w:val="空2格"/>
    <w:basedOn w:val="a9"/>
    <w:link w:val="2Chara"/>
    <w:pPr>
      <w:spacing w:line="440" w:lineRule="exact"/>
      <w:jc w:val="left"/>
    </w:pPr>
    <w:rPr>
      <w:rFonts w:ascii="宋体" w:eastAsia="宋体" w:hAnsi="宋体" w:cs="Times New Roman"/>
      <w:sz w:val="24"/>
      <w:szCs w:val="32"/>
    </w:rPr>
  </w:style>
  <w:style w:type="character" w:customStyle="1" w:styleId="2Chara">
    <w:name w:val="空2格 Char"/>
    <w:basedOn w:val="aa"/>
    <w:link w:val="2f7"/>
    <w:qFormat/>
    <w:rPr>
      <w:rFonts w:ascii="宋体" w:eastAsia="宋体" w:hAnsi="宋体" w:cs="Times New Roman"/>
      <w:sz w:val="24"/>
      <w:szCs w:val="32"/>
    </w:rPr>
  </w:style>
  <w:style w:type="paragraph" w:customStyle="1" w:styleId="xl22">
    <w:name w:val="xl2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23">
    <w:name w:val="xl2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font9">
    <w:name w:val="font9"/>
    <w:basedOn w:val="a9"/>
    <w:pPr>
      <w:widowControl/>
      <w:spacing w:before="100" w:beforeAutospacing="1" w:after="100" w:afterAutospacing="1" w:line="240" w:lineRule="auto"/>
      <w:ind w:firstLineChars="0" w:firstLine="0"/>
      <w:jc w:val="left"/>
    </w:pPr>
    <w:rPr>
      <w:rFonts w:ascii="宋体" w:eastAsia="宋体" w:hAnsi="宋体" w:cs="宋体"/>
      <w:color w:val="000000"/>
      <w:kern w:val="0"/>
      <w:sz w:val="20"/>
      <w:szCs w:val="20"/>
    </w:rPr>
  </w:style>
  <w:style w:type="paragraph" w:customStyle="1" w:styleId="font10">
    <w:name w:val="font10"/>
    <w:basedOn w:val="a9"/>
    <w:pPr>
      <w:widowControl/>
      <w:spacing w:before="100" w:beforeAutospacing="1" w:after="100" w:afterAutospacing="1" w:line="240" w:lineRule="auto"/>
      <w:ind w:firstLineChars="0" w:firstLine="0"/>
      <w:jc w:val="left"/>
    </w:pPr>
    <w:rPr>
      <w:rFonts w:ascii="Times New Roman" w:eastAsia="宋体" w:hAnsi="Times New Roman" w:cs="Times New Roman"/>
      <w:b/>
      <w:bCs/>
      <w:kern w:val="0"/>
      <w:sz w:val="24"/>
      <w:szCs w:val="24"/>
    </w:rPr>
  </w:style>
  <w:style w:type="paragraph" w:customStyle="1" w:styleId="font11">
    <w:name w:val="font11"/>
    <w:basedOn w:val="a9"/>
    <w:pPr>
      <w:widowControl/>
      <w:spacing w:before="100" w:beforeAutospacing="1" w:after="100" w:afterAutospacing="1" w:line="240" w:lineRule="auto"/>
      <w:ind w:firstLineChars="0" w:firstLine="0"/>
      <w:jc w:val="left"/>
    </w:pPr>
    <w:rPr>
      <w:rFonts w:ascii="宋体" w:eastAsia="宋体" w:hAnsi="宋体" w:cs="宋体"/>
      <w:kern w:val="0"/>
      <w:sz w:val="20"/>
      <w:szCs w:val="20"/>
    </w:rPr>
  </w:style>
  <w:style w:type="paragraph" w:customStyle="1" w:styleId="font12">
    <w:name w:val="font12"/>
    <w:basedOn w:val="a9"/>
    <w:pPr>
      <w:widowControl/>
      <w:spacing w:before="100" w:beforeAutospacing="1" w:after="100" w:afterAutospacing="1" w:line="240" w:lineRule="auto"/>
      <w:ind w:firstLineChars="0" w:firstLine="0"/>
      <w:jc w:val="left"/>
    </w:pPr>
    <w:rPr>
      <w:rFonts w:ascii="宋体" w:eastAsia="宋体" w:hAnsi="宋体" w:cs="宋体"/>
      <w:kern w:val="0"/>
      <w:sz w:val="20"/>
      <w:szCs w:val="20"/>
    </w:rPr>
  </w:style>
  <w:style w:type="paragraph" w:customStyle="1" w:styleId="font13">
    <w:name w:val="font13"/>
    <w:basedOn w:val="a9"/>
    <w:pPr>
      <w:widowControl/>
      <w:spacing w:before="100" w:beforeAutospacing="1" w:after="100" w:afterAutospacing="1" w:line="240" w:lineRule="auto"/>
      <w:ind w:firstLineChars="0" w:firstLine="0"/>
      <w:jc w:val="left"/>
    </w:pPr>
    <w:rPr>
      <w:rFonts w:ascii="Times New Roman" w:eastAsia="宋体" w:hAnsi="Times New Roman" w:cs="Times New Roman"/>
      <w:kern w:val="0"/>
      <w:sz w:val="20"/>
      <w:szCs w:val="20"/>
    </w:rPr>
  </w:style>
  <w:style w:type="paragraph" w:customStyle="1" w:styleId="font14">
    <w:name w:val="font14"/>
    <w:basedOn w:val="a9"/>
    <w:pPr>
      <w:widowControl/>
      <w:spacing w:before="100" w:beforeAutospacing="1" w:after="100" w:afterAutospacing="1" w:line="240" w:lineRule="auto"/>
      <w:ind w:firstLineChars="0" w:firstLine="0"/>
      <w:jc w:val="left"/>
    </w:pPr>
    <w:rPr>
      <w:rFonts w:ascii="宋体" w:eastAsia="宋体" w:hAnsi="宋体" w:cs="宋体"/>
      <w:kern w:val="0"/>
      <w:sz w:val="20"/>
      <w:szCs w:val="20"/>
    </w:rPr>
  </w:style>
  <w:style w:type="paragraph" w:customStyle="1" w:styleId="xl72">
    <w:name w:val="xl7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73">
    <w:name w:val="xl73"/>
    <w:basedOn w:val="a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ind w:firstLineChars="0" w:firstLine="0"/>
      <w:jc w:val="left"/>
    </w:pPr>
    <w:rPr>
      <w:rFonts w:ascii="宋体" w:eastAsia="宋体" w:hAnsi="宋体" w:cs="宋体"/>
      <w:color w:val="000000"/>
      <w:kern w:val="0"/>
      <w:sz w:val="20"/>
      <w:szCs w:val="20"/>
    </w:rPr>
  </w:style>
  <w:style w:type="paragraph" w:customStyle="1" w:styleId="xl74">
    <w:name w:val="xl7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FF0000"/>
      <w:kern w:val="0"/>
      <w:sz w:val="20"/>
      <w:szCs w:val="20"/>
    </w:rPr>
  </w:style>
  <w:style w:type="paragraph" w:customStyle="1" w:styleId="xl75">
    <w:name w:val="xl75"/>
    <w:basedOn w:val="a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ind w:firstLineChars="0" w:firstLine="0"/>
      <w:jc w:val="center"/>
    </w:pPr>
    <w:rPr>
      <w:rFonts w:ascii="宋体" w:eastAsia="宋体" w:hAnsi="宋体" w:cs="宋体"/>
      <w:color w:val="000000"/>
      <w:kern w:val="0"/>
      <w:sz w:val="20"/>
      <w:szCs w:val="20"/>
    </w:rPr>
  </w:style>
  <w:style w:type="paragraph" w:customStyle="1" w:styleId="xl76">
    <w:name w:val="xl76"/>
    <w:basedOn w:val="a9"/>
    <w:pPr>
      <w:widowControl/>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77">
    <w:name w:val="xl77"/>
    <w:basedOn w:val="a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78">
    <w:name w:val="xl78"/>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79">
    <w:name w:val="xl79"/>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color w:val="FF0000"/>
      <w:kern w:val="0"/>
      <w:sz w:val="20"/>
      <w:szCs w:val="20"/>
    </w:rPr>
  </w:style>
  <w:style w:type="paragraph" w:customStyle="1" w:styleId="xl80">
    <w:name w:val="xl80"/>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Times New Roman" w:eastAsia="宋体" w:hAnsi="Times New Roman" w:cs="Times New Roman"/>
      <w:b/>
      <w:bCs/>
      <w:kern w:val="0"/>
      <w:sz w:val="20"/>
      <w:szCs w:val="20"/>
    </w:rPr>
  </w:style>
  <w:style w:type="paragraph" w:customStyle="1" w:styleId="xl81">
    <w:name w:val="xl81"/>
    <w:basedOn w:val="a9"/>
    <w:pPr>
      <w:widowControl/>
      <w:pBdr>
        <w:top w:val="single" w:sz="8"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82">
    <w:name w:val="xl82"/>
    <w:basedOn w:val="a9"/>
    <w:pPr>
      <w:widowControl/>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83">
    <w:name w:val="xl83"/>
    <w:basedOn w:val="a9"/>
    <w:pPr>
      <w:widowControl/>
      <w:pBdr>
        <w:top w:val="single" w:sz="8"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84">
    <w:name w:val="xl84"/>
    <w:basedOn w:val="a9"/>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85">
    <w:name w:val="xl85"/>
    <w:basedOn w:val="a9"/>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86">
    <w:name w:val="xl86"/>
    <w:basedOn w:val="a9"/>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color w:val="FF0000"/>
      <w:kern w:val="0"/>
      <w:sz w:val="20"/>
      <w:szCs w:val="20"/>
    </w:rPr>
  </w:style>
  <w:style w:type="paragraph" w:customStyle="1" w:styleId="xl87">
    <w:name w:val="xl87"/>
    <w:basedOn w:val="a9"/>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88">
    <w:name w:val="xl88"/>
    <w:basedOn w:val="a9"/>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89">
    <w:name w:val="xl89"/>
    <w:basedOn w:val="a9"/>
    <w:pPr>
      <w:widowControl/>
      <w:pBdr>
        <w:top w:val="single" w:sz="4" w:space="0" w:color="auto"/>
        <w:left w:val="single" w:sz="8" w:space="0" w:color="auto"/>
        <w:bottom w:val="single" w:sz="8"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90">
    <w:name w:val="xl90"/>
    <w:basedOn w:val="a9"/>
    <w:pPr>
      <w:widowControl/>
      <w:pBdr>
        <w:top w:val="single" w:sz="4" w:space="0" w:color="auto"/>
        <w:left w:val="single" w:sz="4" w:space="0" w:color="auto"/>
        <w:bottom w:val="single" w:sz="8" w:space="0" w:color="auto"/>
        <w:right w:val="single" w:sz="4" w:space="0" w:color="auto"/>
      </w:pBdr>
      <w:shd w:val="clear" w:color="auto" w:fill="FFFFFF"/>
      <w:spacing w:before="100" w:beforeAutospacing="1" w:after="100" w:afterAutospacing="1" w:line="240" w:lineRule="auto"/>
      <w:ind w:firstLineChars="0" w:firstLine="0"/>
      <w:jc w:val="left"/>
    </w:pPr>
    <w:rPr>
      <w:rFonts w:ascii="宋体" w:eastAsia="宋体" w:hAnsi="宋体" w:cs="宋体"/>
      <w:color w:val="000000"/>
      <w:kern w:val="0"/>
      <w:sz w:val="20"/>
      <w:szCs w:val="20"/>
    </w:rPr>
  </w:style>
  <w:style w:type="paragraph" w:customStyle="1" w:styleId="xl91">
    <w:name w:val="xl91"/>
    <w:basedOn w:val="a9"/>
    <w:pPr>
      <w:widowControl/>
      <w:pBdr>
        <w:top w:val="single" w:sz="4" w:space="0" w:color="auto"/>
        <w:left w:val="single" w:sz="4" w:space="0" w:color="auto"/>
        <w:bottom w:val="single" w:sz="8" w:space="0" w:color="auto"/>
        <w:right w:val="single" w:sz="4" w:space="0" w:color="auto"/>
      </w:pBdr>
      <w:shd w:val="clear" w:color="auto" w:fill="FFFFFF"/>
      <w:spacing w:before="100" w:beforeAutospacing="1" w:after="100" w:afterAutospacing="1" w:line="240" w:lineRule="auto"/>
      <w:ind w:firstLineChars="0" w:firstLine="0"/>
      <w:jc w:val="center"/>
    </w:pPr>
    <w:rPr>
      <w:rFonts w:ascii="宋体" w:eastAsia="宋体" w:hAnsi="宋体" w:cs="宋体"/>
      <w:color w:val="000000"/>
      <w:kern w:val="0"/>
      <w:sz w:val="20"/>
      <w:szCs w:val="20"/>
    </w:rPr>
  </w:style>
  <w:style w:type="paragraph" w:customStyle="1" w:styleId="xl92">
    <w:name w:val="xl92"/>
    <w:basedOn w:val="a9"/>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93">
    <w:name w:val="xl93"/>
    <w:basedOn w:val="a9"/>
    <w:pPr>
      <w:widowControl/>
      <w:pBdr>
        <w:top w:val="single" w:sz="4" w:space="0" w:color="auto"/>
        <w:left w:val="single" w:sz="4" w:space="0" w:color="auto"/>
        <w:bottom w:val="single" w:sz="8" w:space="0" w:color="auto"/>
        <w:right w:val="single" w:sz="4" w:space="0" w:color="auto"/>
      </w:pBdr>
      <w:shd w:val="clear" w:color="auto" w:fill="FFFFFF"/>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94">
    <w:name w:val="xl94"/>
    <w:basedOn w:val="a9"/>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right"/>
    </w:pPr>
    <w:rPr>
      <w:rFonts w:ascii="宋体" w:eastAsia="宋体" w:hAnsi="宋体" w:cs="宋体"/>
      <w:kern w:val="0"/>
      <w:sz w:val="20"/>
      <w:szCs w:val="20"/>
    </w:rPr>
  </w:style>
  <w:style w:type="paragraph" w:customStyle="1" w:styleId="xl95">
    <w:name w:val="xl95"/>
    <w:basedOn w:val="a9"/>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FF0000"/>
      <w:kern w:val="0"/>
      <w:sz w:val="20"/>
      <w:szCs w:val="20"/>
    </w:rPr>
  </w:style>
  <w:style w:type="paragraph" w:customStyle="1" w:styleId="xl96">
    <w:name w:val="xl96"/>
    <w:basedOn w:val="a9"/>
    <w:pPr>
      <w:widowControl/>
      <w:pBdr>
        <w:top w:val="single" w:sz="4" w:space="0" w:color="auto"/>
        <w:left w:val="single" w:sz="4" w:space="0" w:color="auto"/>
        <w:bottom w:val="single" w:sz="8"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color w:val="FF0000"/>
      <w:kern w:val="0"/>
      <w:sz w:val="20"/>
      <w:szCs w:val="20"/>
    </w:rPr>
  </w:style>
  <w:style w:type="paragraph" w:customStyle="1" w:styleId="xl97">
    <w:name w:val="xl97"/>
    <w:basedOn w:val="a9"/>
    <w:pPr>
      <w:widowControl/>
      <w:pBdr>
        <w:top w:val="single" w:sz="4" w:space="0" w:color="auto"/>
        <w:left w:val="single" w:sz="8"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98">
    <w:name w:val="xl98"/>
    <w:basedOn w:val="a9"/>
    <w:pPr>
      <w:widowControl/>
      <w:pBdr>
        <w:top w:val="single" w:sz="4" w:space="0" w:color="auto"/>
        <w:left w:val="single" w:sz="4" w:space="0" w:color="auto"/>
        <w:right w:val="single" w:sz="4" w:space="0" w:color="auto"/>
      </w:pBdr>
      <w:shd w:val="clear" w:color="auto" w:fill="FFFFFF"/>
      <w:spacing w:before="100" w:beforeAutospacing="1" w:after="100" w:afterAutospacing="1" w:line="240" w:lineRule="auto"/>
      <w:ind w:firstLineChars="0" w:firstLine="0"/>
      <w:jc w:val="center"/>
    </w:pPr>
    <w:rPr>
      <w:rFonts w:ascii="宋体" w:eastAsia="宋体" w:hAnsi="宋体" w:cs="宋体"/>
      <w:color w:val="000000"/>
      <w:kern w:val="0"/>
      <w:sz w:val="20"/>
      <w:szCs w:val="20"/>
    </w:rPr>
  </w:style>
  <w:style w:type="paragraph" w:customStyle="1" w:styleId="xl99">
    <w:name w:val="xl99"/>
    <w:basedOn w:val="a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100">
    <w:name w:val="xl100"/>
    <w:basedOn w:val="a9"/>
    <w:pPr>
      <w:widowControl/>
      <w:pBdr>
        <w:top w:val="single" w:sz="4" w:space="0" w:color="auto"/>
        <w:left w:val="single" w:sz="4" w:space="0" w:color="auto"/>
        <w:right w:val="single" w:sz="4" w:space="0" w:color="auto"/>
      </w:pBdr>
      <w:shd w:val="clear" w:color="auto" w:fill="FFFFFF"/>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101">
    <w:name w:val="xl101"/>
    <w:basedOn w:val="a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color w:val="FF0000"/>
      <w:kern w:val="0"/>
      <w:sz w:val="20"/>
      <w:szCs w:val="20"/>
    </w:rPr>
  </w:style>
  <w:style w:type="paragraph" w:customStyle="1" w:styleId="xl102">
    <w:name w:val="xl102"/>
    <w:basedOn w:val="a9"/>
    <w:pPr>
      <w:widowControl/>
      <w:pBdr>
        <w:top w:val="single" w:sz="4" w:space="0" w:color="auto"/>
        <w:left w:val="single" w:sz="4"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color w:val="FF0000"/>
      <w:kern w:val="0"/>
      <w:sz w:val="20"/>
      <w:szCs w:val="20"/>
    </w:rPr>
  </w:style>
  <w:style w:type="paragraph" w:customStyle="1" w:styleId="xl103">
    <w:name w:val="xl103"/>
    <w:basedOn w:val="a9"/>
    <w:pPr>
      <w:widowControl/>
      <w:spacing w:before="100" w:beforeAutospacing="1" w:after="100" w:afterAutospacing="1" w:line="240" w:lineRule="auto"/>
      <w:ind w:firstLineChars="0" w:firstLine="0"/>
      <w:jc w:val="center"/>
    </w:pPr>
    <w:rPr>
      <w:rFonts w:ascii="宋体" w:eastAsia="宋体" w:hAnsi="宋体" w:cs="宋体"/>
      <w:b/>
      <w:bCs/>
      <w:kern w:val="0"/>
      <w:sz w:val="24"/>
      <w:szCs w:val="24"/>
    </w:rPr>
  </w:style>
  <w:style w:type="paragraph" w:customStyle="1" w:styleId="xl104">
    <w:name w:val="xl104"/>
    <w:basedOn w:val="a9"/>
    <w:pPr>
      <w:widowControl/>
      <w:spacing w:before="100" w:beforeAutospacing="1" w:after="100" w:afterAutospacing="1" w:line="240" w:lineRule="auto"/>
      <w:ind w:firstLineChars="0" w:firstLine="0"/>
      <w:jc w:val="center"/>
    </w:pPr>
    <w:rPr>
      <w:rFonts w:ascii="Times New Roman" w:eastAsia="宋体" w:hAnsi="Times New Roman" w:cs="Times New Roman"/>
      <w:b/>
      <w:bCs/>
      <w:kern w:val="0"/>
      <w:sz w:val="20"/>
      <w:szCs w:val="20"/>
    </w:rPr>
  </w:style>
  <w:style w:type="paragraph" w:customStyle="1" w:styleId="TitleHeadings">
    <w:name w:val="Title Headings"/>
    <w:pPr>
      <w:widowControl w:val="0"/>
      <w:overflowPunct w:val="0"/>
      <w:autoSpaceDE w:val="0"/>
      <w:autoSpaceDN w:val="0"/>
      <w:adjustRightInd w:val="0"/>
      <w:spacing w:line="360" w:lineRule="auto"/>
      <w:ind w:firstLineChars="200" w:firstLine="480"/>
      <w:jc w:val="both"/>
      <w:textAlignment w:val="baseline"/>
    </w:pPr>
    <w:rPr>
      <w:rFonts w:ascii="宋体" w:eastAsia="宋体" w:hAnsi="宋体" w:cs="Times New Roman"/>
      <w:kern w:val="2"/>
      <w:sz w:val="24"/>
      <w:szCs w:val="24"/>
    </w:rPr>
  </w:style>
  <w:style w:type="paragraph" w:customStyle="1" w:styleId="1ff3">
    <w:name w:val="1.正文"/>
    <w:pPr>
      <w:widowControl w:val="0"/>
      <w:adjustRightInd w:val="0"/>
      <w:spacing w:after="200" w:line="360" w:lineRule="auto"/>
      <w:ind w:firstLine="397"/>
      <w:jc w:val="both"/>
      <w:textAlignment w:val="baseline"/>
    </w:pPr>
    <w:rPr>
      <w:rFonts w:ascii="Calibri" w:eastAsia="宋体" w:hAnsi="Calibri" w:cs="Times New Roman"/>
      <w:spacing w:val="20"/>
      <w:sz w:val="24"/>
      <w:szCs w:val="22"/>
    </w:rPr>
  </w:style>
  <w:style w:type="paragraph" w:customStyle="1" w:styleId="ParaCharCharCharCharCharCharCharCharChar1CharCharCharChar">
    <w:name w:val="默认段落字体 Para Char Char Char Char Char Char Char Char Char1 Char Char Char Char"/>
    <w:basedOn w:val="a9"/>
    <w:pPr>
      <w:widowControl/>
      <w:spacing w:line="240" w:lineRule="auto"/>
      <w:ind w:firstLineChars="0" w:firstLine="0"/>
      <w:jc w:val="left"/>
    </w:pPr>
    <w:rPr>
      <w:rFonts w:ascii="Arial" w:eastAsia="宋体" w:hAnsi="Arial" w:cs="Times New Roman"/>
      <w:kern w:val="0"/>
      <w:sz w:val="32"/>
      <w:szCs w:val="20"/>
      <w:lang w:val="en-GB" w:eastAsia="en-US" w:bidi="en-US"/>
    </w:rPr>
  </w:style>
  <w:style w:type="paragraph" w:styleId="affffff6">
    <w:name w:val="Intense Quote"/>
    <w:basedOn w:val="a9"/>
    <w:next w:val="a9"/>
    <w:link w:val="Charff8"/>
    <w:uiPriority w:val="30"/>
    <w:qFormat/>
    <w:pPr>
      <w:widowControl/>
      <w:spacing w:line="240" w:lineRule="auto"/>
      <w:ind w:left="720" w:right="720" w:firstLineChars="0" w:firstLine="0"/>
      <w:jc w:val="left"/>
    </w:pPr>
    <w:rPr>
      <w:rFonts w:ascii="Calibri" w:eastAsia="宋体" w:hAnsi="Calibri" w:cs="Times New Roman"/>
      <w:b/>
      <w:i/>
      <w:kern w:val="0"/>
      <w:sz w:val="24"/>
      <w:lang w:eastAsia="en-US" w:bidi="en-US"/>
    </w:rPr>
  </w:style>
  <w:style w:type="character" w:customStyle="1" w:styleId="Charff8">
    <w:name w:val="明显引用 Char"/>
    <w:basedOn w:val="aa"/>
    <w:link w:val="affffff6"/>
    <w:uiPriority w:val="30"/>
    <w:qFormat/>
    <w:rPr>
      <w:rFonts w:ascii="Calibri" w:eastAsia="宋体" w:hAnsi="Calibri" w:cs="Times New Roman"/>
      <w:b/>
      <w:i/>
      <w:kern w:val="0"/>
      <w:sz w:val="24"/>
      <w:lang w:eastAsia="en-US" w:bidi="en-US"/>
    </w:rPr>
  </w:style>
  <w:style w:type="character" w:customStyle="1" w:styleId="1ff4">
    <w:name w:val="不明显参考1"/>
    <w:uiPriority w:val="31"/>
    <w:qFormat/>
    <w:rPr>
      <w:sz w:val="24"/>
      <w:szCs w:val="24"/>
      <w:u w:val="single"/>
    </w:rPr>
  </w:style>
  <w:style w:type="table" w:customStyle="1" w:styleId="1ff5">
    <w:name w:val="浅色列表1"/>
    <w:basedOn w:val="ab"/>
    <w:uiPriority w:val="61"/>
    <w:qFormat/>
    <w:rPr>
      <w:rFonts w:ascii="Calibri" w:eastAsia="宋体" w:hAnsi="Calibri" w:cs="Times New Roman"/>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btextindents1">
    <w:name w:val="btextindents1"/>
    <w:basedOn w:val="a9"/>
    <w:pPr>
      <w:widowControl/>
      <w:wordWrap w:val="0"/>
      <w:spacing w:line="285" w:lineRule="atLeast"/>
      <w:ind w:firstLineChars="0" w:firstLine="480"/>
      <w:jc w:val="left"/>
    </w:pPr>
    <w:rPr>
      <w:rFonts w:ascii="宋体" w:eastAsia="宋体" w:hAnsi="宋体" w:cs="宋体"/>
      <w:kern w:val="0"/>
      <w:sz w:val="18"/>
      <w:szCs w:val="18"/>
    </w:rPr>
  </w:style>
  <w:style w:type="paragraph" w:customStyle="1" w:styleId="1ff6">
    <w:name w:val="正文缩进1"/>
    <w:basedOn w:val="a9"/>
    <w:qFormat/>
    <w:pPr>
      <w:tabs>
        <w:tab w:val="left" w:pos="630"/>
      </w:tabs>
      <w:spacing w:beforeLines="20" w:afterLines="20" w:line="300" w:lineRule="auto"/>
    </w:pPr>
    <w:rPr>
      <w:rFonts w:ascii="Times New Roman" w:eastAsia="宋体" w:hAnsi="Times New Roman" w:cs="Times New Roman"/>
      <w:sz w:val="24"/>
      <w:szCs w:val="28"/>
    </w:rPr>
  </w:style>
  <w:style w:type="paragraph" w:customStyle="1" w:styleId="1ff7">
    <w:name w:val="表格1"/>
    <w:basedOn w:val="a9"/>
    <w:link w:val="1Char4"/>
    <w:qFormat/>
    <w:pPr>
      <w:spacing w:line="240" w:lineRule="auto"/>
      <w:ind w:firstLineChars="0" w:firstLine="0"/>
    </w:pPr>
    <w:rPr>
      <w:rFonts w:ascii="Times New Roman" w:eastAsia="宋体" w:hAnsi="Times New Roman" w:cs="Times New Roman"/>
      <w:color w:val="000000"/>
      <w:szCs w:val="21"/>
    </w:rPr>
  </w:style>
  <w:style w:type="character" w:customStyle="1" w:styleId="1Char4">
    <w:name w:val="表格1 Char"/>
    <w:link w:val="1ff7"/>
    <w:qFormat/>
    <w:rPr>
      <w:rFonts w:ascii="Times New Roman" w:eastAsia="宋体" w:hAnsi="Times New Roman" w:cs="Times New Roman"/>
      <w:color w:val="000000"/>
      <w:szCs w:val="21"/>
    </w:rPr>
  </w:style>
  <w:style w:type="paragraph" w:customStyle="1" w:styleId="affffff7">
    <w:name w:val="表"/>
    <w:basedOn w:val="a9"/>
    <w:pPr>
      <w:adjustRightInd w:val="0"/>
      <w:spacing w:line="384" w:lineRule="auto"/>
      <w:ind w:firstLine="560"/>
      <w:textAlignment w:val="baseline"/>
    </w:pPr>
    <w:rPr>
      <w:rFonts w:ascii="宋体" w:eastAsia="宋体" w:hAnsi="宋体" w:cs="Times New Roman"/>
      <w:kern w:val="0"/>
      <w:sz w:val="28"/>
      <w:szCs w:val="28"/>
    </w:rPr>
  </w:style>
  <w:style w:type="table" w:customStyle="1" w:styleId="2f8">
    <w:name w:val="网格型2"/>
    <w:basedOn w:val="ab"/>
    <w:uiPriority w:val="59"/>
    <w:qFormat/>
    <w:pPr>
      <w:widowControl w:val="0"/>
      <w:spacing w:line="360" w:lineRule="auto"/>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ff8">
    <w:name w:val="正文仿宋"/>
    <w:rPr>
      <w:rFonts w:eastAsia="仿宋_GB2312"/>
      <w:color w:val="000000"/>
      <w:sz w:val="28"/>
    </w:rPr>
  </w:style>
  <w:style w:type="character" w:customStyle="1" w:styleId="Charfc">
    <w:name w:val="表格 Char"/>
    <w:link w:val="afffe"/>
    <w:qFormat/>
    <w:rPr>
      <w:rFonts w:ascii="Times New Roman" w:eastAsia="宋体" w:hAnsi="Times New Roman" w:cs="Times New Roman"/>
      <w:spacing w:val="10"/>
      <w:kern w:val="0"/>
      <w:sz w:val="24"/>
      <w:szCs w:val="20"/>
    </w:rPr>
  </w:style>
  <w:style w:type="character" w:customStyle="1" w:styleId="WW8Num11z1">
    <w:name w:val="WW8Num11z1"/>
    <w:rPr>
      <w:rFonts w:ascii="Times New Roman" w:eastAsia="宋体" w:hAnsi="Times New Roman"/>
      <w:b/>
      <w:color w:val="000080"/>
      <w:sz w:val="24"/>
    </w:rPr>
  </w:style>
  <w:style w:type="paragraph" w:customStyle="1" w:styleId="affffff9">
    <w:name w:val="小编号"/>
    <w:basedOn w:val="a9"/>
    <w:pPr>
      <w:tabs>
        <w:tab w:val="left" w:pos="420"/>
      </w:tabs>
      <w:spacing w:line="240" w:lineRule="auto"/>
      <w:ind w:left="420" w:firstLineChars="0" w:hanging="420"/>
    </w:pPr>
    <w:rPr>
      <w:rFonts w:ascii="宋体" w:eastAsia="宋体" w:hAnsi="宋体" w:cs="Times New Roman"/>
      <w:sz w:val="24"/>
      <w:szCs w:val="24"/>
    </w:rPr>
  </w:style>
  <w:style w:type="paragraph" w:customStyle="1" w:styleId="6">
    <w:name w:val="样式6"/>
    <w:basedOn w:val="1"/>
    <w:pPr>
      <w:keepNext/>
      <w:keepLines/>
      <w:widowControl/>
      <w:numPr>
        <w:numId w:val="31"/>
      </w:numPr>
      <w:overflowPunct/>
      <w:spacing w:before="240" w:after="240" w:line="520" w:lineRule="exact"/>
      <w:ind w:left="0" w:firstLine="200"/>
      <w:jc w:val="left"/>
      <w:textAlignment w:val="auto"/>
    </w:pPr>
    <w:rPr>
      <w:rFonts w:ascii="Times New Roman" w:eastAsia="黑体" w:hAnsi="Times New Roman" w:cs="Times New Roman"/>
      <w:b w:val="0"/>
      <w:sz w:val="28"/>
      <w:szCs w:val="28"/>
    </w:rPr>
  </w:style>
  <w:style w:type="paragraph" w:customStyle="1" w:styleId="7">
    <w:name w:val="样式7"/>
    <w:basedOn w:val="20"/>
    <w:pPr>
      <w:keepNext/>
      <w:keepLines/>
      <w:numPr>
        <w:numId w:val="31"/>
      </w:numPr>
      <w:tabs>
        <w:tab w:val="left" w:pos="425"/>
      </w:tabs>
      <w:overflowPunct/>
      <w:spacing w:before="0" w:after="120" w:line="520" w:lineRule="exact"/>
      <w:ind w:firstLine="0"/>
      <w:jc w:val="left"/>
      <w:textAlignment w:val="auto"/>
    </w:pPr>
    <w:rPr>
      <w:rFonts w:ascii="Times New Roman" w:eastAsia="黑体" w:hAnsi="Times New Roman" w:cs="Times New Roman"/>
      <w:b w:val="0"/>
      <w:sz w:val="30"/>
      <w:szCs w:val="28"/>
    </w:rPr>
  </w:style>
  <w:style w:type="paragraph" w:customStyle="1" w:styleId="8">
    <w:name w:val="样式8"/>
    <w:basedOn w:val="31"/>
    <w:pPr>
      <w:keepNext/>
      <w:keepLines/>
      <w:numPr>
        <w:numId w:val="31"/>
      </w:numPr>
      <w:tabs>
        <w:tab w:val="left" w:pos="0"/>
        <w:tab w:val="left" w:pos="425"/>
      </w:tabs>
      <w:overflowPunct/>
      <w:snapToGrid w:val="0"/>
      <w:spacing w:beforeLines="50" w:after="120" w:line="520" w:lineRule="exact"/>
      <w:ind w:leftChars="-5" w:left="0" w:hangingChars="3" w:hanging="3"/>
      <w:jc w:val="left"/>
      <w:textAlignment w:val="auto"/>
    </w:pPr>
    <w:rPr>
      <w:rFonts w:ascii="Times New Roman" w:eastAsia="黑体" w:hAnsi="Times New Roman" w:cs="Times New Roman"/>
      <w:sz w:val="32"/>
      <w:szCs w:val="28"/>
    </w:rPr>
  </w:style>
  <w:style w:type="character" w:customStyle="1" w:styleId="211">
    <w:name w:val="样式211"/>
    <w:rPr>
      <w:sz w:val="21"/>
      <w:szCs w:val="21"/>
    </w:rPr>
  </w:style>
  <w:style w:type="paragraph" w:customStyle="1" w:styleId="074787815-">
    <w:name w:val="样式 样式 小四 首行缩进:  0.74 厘米 段前: 7.8 磅 段后: 7.8 磅 行距: 1.5 倍行距 + 右侧:  -..."/>
    <w:basedOn w:val="a9"/>
    <w:pPr>
      <w:spacing w:before="156" w:after="156"/>
      <w:ind w:rightChars="-64" w:right="-64" w:firstLine="482"/>
      <w:jc w:val="left"/>
    </w:pPr>
    <w:rPr>
      <w:rFonts w:ascii="Times New Roman" w:eastAsia="宋体" w:hAnsi="Times New Roman" w:cs="宋体"/>
      <w:sz w:val="24"/>
      <w:szCs w:val="20"/>
    </w:rPr>
  </w:style>
  <w:style w:type="character" w:customStyle="1" w:styleId="company-info2">
    <w:name w:val="company-info2"/>
    <w:basedOn w:val="aa"/>
  </w:style>
  <w:style w:type="character" w:customStyle="1" w:styleId="name-text">
    <w:name w:val="name-text"/>
    <w:basedOn w:val="aa"/>
  </w:style>
  <w:style w:type="paragraph" w:customStyle="1" w:styleId="expand1">
    <w:name w:val="expand1"/>
    <w:basedOn w:val="a9"/>
    <w:pPr>
      <w:widowControl/>
      <w:spacing w:before="100" w:beforeAutospacing="1" w:after="100" w:afterAutospacing="1" w:line="330" w:lineRule="atLeast"/>
      <w:ind w:firstLineChars="0" w:firstLine="0"/>
      <w:jc w:val="left"/>
    </w:pPr>
    <w:rPr>
      <w:rFonts w:ascii="宋体" w:eastAsia="宋体" w:hAnsi="宋体" w:cs="宋体"/>
      <w:vanish/>
      <w:color w:val="666666"/>
      <w:kern w:val="0"/>
      <w:sz w:val="24"/>
      <w:szCs w:val="24"/>
    </w:rPr>
  </w:style>
  <w:style w:type="paragraph" w:customStyle="1" w:styleId="affffffa">
    <w:name w:val="图表名"/>
    <w:basedOn w:val="a9"/>
    <w:pPr>
      <w:spacing w:beforeLines="50" w:line="240" w:lineRule="auto"/>
      <w:ind w:firstLineChars="0" w:firstLine="0"/>
      <w:jc w:val="center"/>
    </w:pPr>
    <w:rPr>
      <w:rFonts w:ascii="Times New Roman" w:eastAsia="宋体" w:hAnsi="Times New Roman" w:cs="Times New Roman"/>
      <w:b/>
      <w:szCs w:val="20"/>
    </w:rPr>
  </w:style>
  <w:style w:type="paragraph" w:customStyle="1" w:styleId="affffffb">
    <w:name w:val="图名"/>
    <w:basedOn w:val="a9"/>
    <w:link w:val="Charff9"/>
    <w:pPr>
      <w:spacing w:afterLines="50" w:line="240" w:lineRule="auto"/>
      <w:ind w:firstLineChars="0" w:firstLine="0"/>
      <w:jc w:val="center"/>
    </w:pPr>
    <w:rPr>
      <w:rFonts w:ascii="Times New Roman" w:eastAsia="宋体" w:hAnsi="Times New Roman" w:cs="Times New Roman"/>
      <w:b/>
      <w:sz w:val="28"/>
      <w:szCs w:val="20"/>
    </w:rPr>
  </w:style>
  <w:style w:type="paragraph" w:customStyle="1" w:styleId="65">
    <w:name w:val="初设6"/>
    <w:basedOn w:val="a9"/>
    <w:link w:val="6CharChar"/>
    <w:pPr>
      <w:ind w:firstLine="480"/>
      <w:jc w:val="left"/>
    </w:pPr>
    <w:rPr>
      <w:rFonts w:ascii="Times New Roman" w:eastAsia="宋体" w:hAnsi="Times New Roman" w:cs="Times New Roman"/>
      <w:sz w:val="24"/>
      <w:szCs w:val="24"/>
    </w:rPr>
  </w:style>
  <w:style w:type="character" w:customStyle="1" w:styleId="6CharChar">
    <w:name w:val="初设6 Char Char"/>
    <w:link w:val="65"/>
    <w:rPr>
      <w:rFonts w:ascii="Times New Roman" w:eastAsia="宋体" w:hAnsi="Times New Roman" w:cs="Times New Roman"/>
      <w:sz w:val="24"/>
      <w:szCs w:val="24"/>
    </w:rPr>
  </w:style>
  <w:style w:type="character" w:customStyle="1" w:styleId="apple-style-span">
    <w:name w:val="apple-style-span"/>
    <w:basedOn w:val="aa"/>
  </w:style>
  <w:style w:type="paragraph" w:customStyle="1" w:styleId="pic-info">
    <w:name w:val="pic-info"/>
    <w:basedOn w:val="a9"/>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affffffc">
    <w:name w:val="表文字"/>
    <w:basedOn w:val="a9"/>
    <w:pPr>
      <w:adjustRightInd w:val="0"/>
      <w:spacing w:line="240" w:lineRule="auto"/>
      <w:ind w:firstLineChars="0" w:firstLine="0"/>
      <w:jc w:val="center"/>
      <w:textAlignment w:val="baseline"/>
    </w:pPr>
    <w:rPr>
      <w:rFonts w:ascii="Arial" w:eastAsia="楷体_GB2312" w:hAnsi="Arial" w:cs="Arial"/>
      <w:kern w:val="0"/>
      <w:szCs w:val="21"/>
    </w:rPr>
  </w:style>
  <w:style w:type="paragraph" w:customStyle="1" w:styleId="affffffd">
    <w:name w:val="表标题"/>
    <w:basedOn w:val="a9"/>
    <w:pPr>
      <w:adjustRightInd w:val="0"/>
      <w:spacing w:before="40" w:after="40"/>
      <w:ind w:right="255" w:firstLineChars="0" w:firstLine="601"/>
      <w:jc w:val="center"/>
      <w:textAlignment w:val="baseline"/>
    </w:pPr>
    <w:rPr>
      <w:rFonts w:ascii="宋体" w:eastAsia="宋体" w:hAnsi="Arial" w:cs="宋体"/>
      <w:b/>
      <w:bCs/>
      <w:kern w:val="0"/>
      <w:sz w:val="24"/>
      <w:szCs w:val="24"/>
    </w:rPr>
  </w:style>
  <w:style w:type="character" w:customStyle="1" w:styleId="2CharChar1">
    <w:name w:val="样式 首行缩进:  2 字符 Char Char"/>
    <w:link w:val="2f9"/>
    <w:rPr>
      <w:rFonts w:ascii="宋体" w:hAnsi="宋体"/>
      <w:sz w:val="24"/>
      <w:szCs w:val="24"/>
    </w:rPr>
  </w:style>
  <w:style w:type="paragraph" w:customStyle="1" w:styleId="2f9">
    <w:name w:val="样式 首行缩进:  2 字符"/>
    <w:basedOn w:val="a9"/>
    <w:link w:val="2CharChar1"/>
    <w:pPr>
      <w:spacing w:beforeLines="20" w:afterLines="20"/>
      <w:ind w:firstLine="480"/>
    </w:pPr>
    <w:rPr>
      <w:rFonts w:ascii="宋体" w:hAnsi="宋体"/>
      <w:sz w:val="24"/>
      <w:szCs w:val="24"/>
    </w:rPr>
  </w:style>
  <w:style w:type="paragraph" w:customStyle="1" w:styleId="5a">
    <w:name w:val="初设5"/>
    <w:basedOn w:val="a9"/>
    <w:pPr>
      <w:adjustRightInd w:val="0"/>
      <w:snapToGrid w:val="0"/>
      <w:ind w:firstLineChars="0" w:firstLine="0"/>
      <w:jc w:val="left"/>
    </w:pPr>
    <w:rPr>
      <w:rFonts w:ascii="Times New Roman" w:eastAsia="宋体" w:hAnsi="Times New Roman" w:cs="Times New Roman"/>
      <w:kern w:val="21"/>
      <w:sz w:val="24"/>
      <w:szCs w:val="24"/>
    </w:rPr>
  </w:style>
  <w:style w:type="character" w:customStyle="1" w:styleId="2Charb">
    <w:name w:val="样式 首行缩进:  2 字符 Char"/>
    <w:rPr>
      <w:rFonts w:ascii="宋体" w:eastAsia="宋体" w:hAnsi="宋体" w:cs="宋体"/>
      <w:kern w:val="2"/>
      <w:sz w:val="24"/>
      <w:szCs w:val="24"/>
      <w:lang w:val="en-US" w:eastAsia="zh-CN" w:bidi="ar-SA"/>
    </w:rPr>
  </w:style>
  <w:style w:type="paragraph" w:customStyle="1" w:styleId="1ff8">
    <w:name w:val="页眉1"/>
    <w:basedOn w:val="a9"/>
    <w:pPr>
      <w:pBdr>
        <w:bottom w:val="single" w:sz="6" w:space="1" w:color="auto"/>
      </w:pBdr>
      <w:tabs>
        <w:tab w:val="center" w:pos="4153"/>
        <w:tab w:val="right" w:pos="8306"/>
      </w:tabs>
      <w:snapToGrid w:val="0"/>
      <w:spacing w:line="240" w:lineRule="auto"/>
      <w:ind w:firstLineChars="0" w:firstLine="0"/>
      <w:jc w:val="center"/>
    </w:pPr>
    <w:rPr>
      <w:rFonts w:ascii="Times New Roman" w:eastAsia="Times New Roman" w:hAnsi="Times New Roman" w:cs="Times New Roman"/>
      <w:sz w:val="18"/>
      <w:szCs w:val="18"/>
    </w:rPr>
  </w:style>
  <w:style w:type="character" w:customStyle="1" w:styleId="headline-content2">
    <w:name w:val="headline-content2"/>
    <w:basedOn w:val="aa"/>
  </w:style>
  <w:style w:type="paragraph" w:customStyle="1" w:styleId="gloss">
    <w:name w:val="gloss"/>
    <w:basedOn w:val="a9"/>
    <w:pPr>
      <w:widowControl/>
      <w:spacing w:line="240" w:lineRule="auto"/>
      <w:ind w:firstLineChars="0" w:firstLine="0"/>
      <w:jc w:val="left"/>
    </w:pPr>
    <w:rPr>
      <w:rFonts w:ascii="Arial" w:eastAsia="宋体" w:hAnsi="Arial" w:cs="Times New Roman"/>
      <w:kern w:val="0"/>
      <w:sz w:val="20"/>
      <w:szCs w:val="20"/>
      <w:lang w:val="en-GB"/>
    </w:rPr>
  </w:style>
  <w:style w:type="paragraph" w:customStyle="1" w:styleId="1ff9">
    <w:name w:val="无间隔1"/>
    <w:uiPriority w:val="1"/>
    <w:qFormat/>
    <w:rPr>
      <w:rFonts w:ascii="Calibri" w:eastAsia="宋体" w:hAnsi="Calibri" w:cs="Times New Roman"/>
      <w:sz w:val="22"/>
      <w:szCs w:val="22"/>
    </w:rPr>
  </w:style>
  <w:style w:type="paragraph" w:customStyle="1" w:styleId="3f0">
    <w:name w:val="列出段落3"/>
    <w:basedOn w:val="a9"/>
    <w:semiHidden/>
    <w:qFormat/>
    <w:pPr>
      <w:spacing w:line="240" w:lineRule="auto"/>
      <w:ind w:firstLine="420"/>
    </w:pPr>
    <w:rPr>
      <w:rFonts w:ascii="Calibri" w:eastAsia="宋体" w:hAnsi="Calibri" w:cs="Times New Roman"/>
    </w:rPr>
  </w:style>
  <w:style w:type="paragraph" w:customStyle="1" w:styleId="74">
    <w:name w:val="7"/>
    <w:uiPriority w:val="99"/>
    <w:pPr>
      <w:widowControl w:val="0"/>
      <w:jc w:val="both"/>
    </w:pPr>
    <w:rPr>
      <w:rFonts w:ascii="Times New Roman" w:eastAsia="宋体" w:hAnsi="Times New Roman" w:cs="Times New Roman"/>
      <w:kern w:val="2"/>
      <w:sz w:val="21"/>
      <w:szCs w:val="24"/>
    </w:rPr>
  </w:style>
  <w:style w:type="paragraph" w:customStyle="1" w:styleId="CharCharCharCharCharCharCharCharCharCharCharCharCharCharCharCharCharCharCharCharCharCharCharCharCharCharCharCharCharCharChar3">
    <w:name w:val="Char Char Char Char Char Char Char Char Char Char Char Char Char Char Char Char Char Char Char Char Char Char Char Char Char Char Char Char Char Char Char3"/>
    <w:basedOn w:val="a9"/>
    <w:pPr>
      <w:widowControl/>
      <w:spacing w:after="160" w:line="240" w:lineRule="exact"/>
      <w:ind w:firstLineChars="0" w:firstLine="0"/>
      <w:jc w:val="left"/>
    </w:pPr>
    <w:rPr>
      <w:rFonts w:ascii="Verdana" w:eastAsia="宋体" w:hAnsi="Verdana" w:cs="Times New Roman"/>
      <w:kern w:val="0"/>
      <w:sz w:val="20"/>
      <w:szCs w:val="20"/>
      <w:lang w:eastAsia="en-US"/>
    </w:rPr>
  </w:style>
  <w:style w:type="paragraph" w:customStyle="1" w:styleId="CharCharCharCharCharChar3">
    <w:name w:val="Char Char 字元 字元 字元 Char Char Char Char3"/>
    <w:basedOn w:val="a9"/>
    <w:pPr>
      <w:adjustRightInd w:val="0"/>
      <w:ind w:firstLineChars="0" w:firstLine="0"/>
    </w:pPr>
    <w:rPr>
      <w:rFonts w:ascii="Times New Roman" w:eastAsia="宋体" w:hAnsi="Times New Roman" w:cs="Times New Roman"/>
      <w:kern w:val="0"/>
      <w:sz w:val="24"/>
      <w:szCs w:val="20"/>
    </w:rPr>
  </w:style>
  <w:style w:type="character" w:customStyle="1" w:styleId="CharChar53">
    <w:name w:val="Char Char53"/>
    <w:rPr>
      <w:rFonts w:eastAsia="宋体"/>
      <w:b/>
      <w:bCs/>
      <w:kern w:val="44"/>
      <w:sz w:val="44"/>
      <w:szCs w:val="44"/>
      <w:lang w:val="en-US" w:eastAsia="zh-CN" w:bidi="ar-SA"/>
    </w:rPr>
  </w:style>
  <w:style w:type="paragraph" w:customStyle="1" w:styleId="100">
    <w:name w:val="10"/>
    <w:pPr>
      <w:widowControl w:val="0"/>
      <w:ind w:firstLineChars="200" w:firstLine="560"/>
      <w:jc w:val="both"/>
    </w:pPr>
    <w:rPr>
      <w:rFonts w:ascii="宋体" w:eastAsia="宋体" w:hAnsi="宋体" w:cs="Times New Roman"/>
      <w:kern w:val="2"/>
      <w:sz w:val="28"/>
      <w:szCs w:val="28"/>
    </w:rPr>
  </w:style>
  <w:style w:type="paragraph" w:customStyle="1" w:styleId="CharCharChar3">
    <w:name w:val="Char Char Char3"/>
    <w:basedOn w:val="a9"/>
    <w:pPr>
      <w:widowControl/>
      <w:spacing w:after="160" w:line="240" w:lineRule="exact"/>
      <w:ind w:firstLineChars="0" w:firstLine="0"/>
      <w:jc w:val="left"/>
    </w:pPr>
    <w:rPr>
      <w:rFonts w:ascii="Verdana" w:eastAsia="宋体" w:hAnsi="Verdana" w:cs="Times New Roman"/>
      <w:kern w:val="0"/>
      <w:sz w:val="20"/>
      <w:szCs w:val="20"/>
      <w:lang w:eastAsia="en-US"/>
    </w:rPr>
  </w:style>
  <w:style w:type="paragraph" w:customStyle="1" w:styleId="130">
    <w:name w:val="字元 字元13"/>
    <w:basedOn w:val="a9"/>
    <w:semiHidden/>
    <w:pPr>
      <w:spacing w:line="240" w:lineRule="auto"/>
      <w:ind w:firstLineChars="0" w:firstLine="0"/>
    </w:pPr>
    <w:rPr>
      <w:rFonts w:ascii="Times New Roman" w:eastAsia="宋体" w:hAnsi="Times New Roman" w:cs="Times New Roman"/>
      <w:szCs w:val="24"/>
    </w:rPr>
  </w:style>
  <w:style w:type="paragraph" w:customStyle="1" w:styleId="4a">
    <w:name w:val="列出段落4"/>
    <w:basedOn w:val="a9"/>
    <w:semiHidden/>
    <w:qFormat/>
    <w:pPr>
      <w:spacing w:line="240" w:lineRule="auto"/>
      <w:ind w:firstLine="420"/>
    </w:pPr>
    <w:rPr>
      <w:rFonts w:ascii="Calibri" w:eastAsia="宋体" w:hAnsi="Calibri" w:cs="Times New Roman"/>
    </w:rPr>
  </w:style>
  <w:style w:type="character" w:customStyle="1" w:styleId="CharChar283">
    <w:name w:val="Char Char283"/>
    <w:semiHidden/>
    <w:rPr>
      <w:kern w:val="2"/>
      <w:sz w:val="18"/>
      <w:szCs w:val="18"/>
    </w:rPr>
  </w:style>
  <w:style w:type="character" w:customStyle="1" w:styleId="CharChar273">
    <w:name w:val="Char Char273"/>
    <w:semiHidden/>
    <w:rPr>
      <w:kern w:val="2"/>
      <w:sz w:val="18"/>
      <w:szCs w:val="18"/>
    </w:rPr>
  </w:style>
  <w:style w:type="character" w:customStyle="1" w:styleId="CharChar343">
    <w:name w:val="Char Char343"/>
    <w:rPr>
      <w:rFonts w:ascii="楷体_GB2312" w:eastAsia="楷体_GB2312" w:hAnsi="Arial"/>
      <w:bCs/>
      <w:kern w:val="2"/>
      <w:sz w:val="28"/>
      <w:szCs w:val="28"/>
    </w:rPr>
  </w:style>
  <w:style w:type="character" w:customStyle="1" w:styleId="CharChar353">
    <w:name w:val="Char Char353"/>
    <w:rPr>
      <w:rFonts w:ascii="Times New Roman" w:hAnsi="Times New Roman"/>
      <w:b/>
      <w:bCs/>
      <w:kern w:val="2"/>
      <w:sz w:val="32"/>
      <w:szCs w:val="32"/>
    </w:rPr>
  </w:style>
  <w:style w:type="character" w:customStyle="1" w:styleId="CharChar253">
    <w:name w:val="Char Char253"/>
    <w:semiHidden/>
    <w:rPr>
      <w:rFonts w:ascii="Times New Roman" w:hAnsi="Times New Roman"/>
      <w:kern w:val="2"/>
      <w:sz w:val="18"/>
      <w:szCs w:val="18"/>
    </w:rPr>
  </w:style>
  <w:style w:type="character" w:customStyle="1" w:styleId="CharChar83">
    <w:name w:val="Char Char83"/>
    <w:rPr>
      <w:rFonts w:ascii="Times New Roman" w:eastAsia="宋体" w:hAnsi="Times New Roman" w:cs="Times New Roman"/>
      <w:kern w:val="2"/>
      <w:sz w:val="21"/>
      <w:szCs w:val="24"/>
      <w:lang w:val="en-US" w:eastAsia="zh-CN" w:bidi="ar-SA"/>
    </w:rPr>
  </w:style>
  <w:style w:type="character" w:customStyle="1" w:styleId="CharChar73">
    <w:name w:val="Char Char73"/>
    <w:rPr>
      <w:rFonts w:ascii="Times New Roman" w:hAnsi="Times New Roman"/>
      <w:kern w:val="2"/>
      <w:sz w:val="21"/>
      <w:szCs w:val="24"/>
    </w:rPr>
  </w:style>
  <w:style w:type="character" w:customStyle="1" w:styleId="CharChar333">
    <w:name w:val="Char Char333"/>
    <w:rPr>
      <w:rFonts w:eastAsia="宋体"/>
      <w:b/>
      <w:bCs/>
      <w:kern w:val="2"/>
      <w:sz w:val="28"/>
      <w:szCs w:val="28"/>
      <w:lang w:val="en-US" w:eastAsia="zh-CN" w:bidi="ar-SA"/>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9"/>
    <w:pPr>
      <w:widowControl/>
      <w:spacing w:after="160" w:line="240" w:lineRule="exact"/>
      <w:ind w:firstLineChars="0" w:firstLine="0"/>
      <w:jc w:val="left"/>
    </w:pPr>
    <w:rPr>
      <w:rFonts w:ascii="Verdana" w:eastAsia="宋体" w:hAnsi="Verdana" w:cs="Times New Roman"/>
      <w:kern w:val="0"/>
      <w:sz w:val="20"/>
      <w:szCs w:val="20"/>
      <w:lang w:eastAsia="en-US"/>
    </w:rPr>
  </w:style>
  <w:style w:type="paragraph" w:customStyle="1" w:styleId="CharCharCharCharCharChar20">
    <w:name w:val="Char Char 字元 字元 字元 Char Char Char Char2"/>
    <w:basedOn w:val="a9"/>
    <w:pPr>
      <w:adjustRightInd w:val="0"/>
      <w:ind w:firstLineChars="0" w:firstLine="0"/>
    </w:pPr>
    <w:rPr>
      <w:rFonts w:ascii="Times New Roman" w:eastAsia="宋体" w:hAnsi="Times New Roman" w:cs="Times New Roman"/>
      <w:kern w:val="0"/>
      <w:sz w:val="24"/>
      <w:szCs w:val="20"/>
    </w:rPr>
  </w:style>
  <w:style w:type="character" w:customStyle="1" w:styleId="CharChar52">
    <w:name w:val="Char Char52"/>
    <w:rPr>
      <w:rFonts w:eastAsia="宋体"/>
      <w:b/>
      <w:bCs/>
      <w:kern w:val="44"/>
      <w:sz w:val="44"/>
      <w:szCs w:val="44"/>
      <w:lang w:val="en-US" w:eastAsia="zh-CN" w:bidi="ar-SA"/>
    </w:rPr>
  </w:style>
  <w:style w:type="paragraph" w:customStyle="1" w:styleId="92">
    <w:name w:val="9"/>
    <w:pPr>
      <w:widowControl w:val="0"/>
      <w:ind w:firstLineChars="200" w:firstLine="560"/>
      <w:jc w:val="both"/>
    </w:pPr>
    <w:rPr>
      <w:rFonts w:ascii="宋体" w:eastAsia="宋体" w:hAnsi="宋体" w:cs="Times New Roman"/>
      <w:kern w:val="2"/>
      <w:sz w:val="28"/>
      <w:szCs w:val="28"/>
    </w:rPr>
  </w:style>
  <w:style w:type="paragraph" w:customStyle="1" w:styleId="CharCharChar2">
    <w:name w:val="Char Char Char2"/>
    <w:basedOn w:val="a9"/>
    <w:pPr>
      <w:widowControl/>
      <w:spacing w:after="160" w:line="240" w:lineRule="exact"/>
      <w:ind w:firstLineChars="0" w:firstLine="0"/>
      <w:jc w:val="left"/>
    </w:pPr>
    <w:rPr>
      <w:rFonts w:ascii="Verdana" w:eastAsia="宋体" w:hAnsi="Verdana" w:cs="Times New Roman"/>
      <w:kern w:val="0"/>
      <w:sz w:val="20"/>
      <w:szCs w:val="20"/>
      <w:lang w:eastAsia="en-US"/>
    </w:rPr>
  </w:style>
  <w:style w:type="character" w:customStyle="1" w:styleId="CharChar282">
    <w:name w:val="Char Char282"/>
    <w:semiHidden/>
    <w:rPr>
      <w:kern w:val="2"/>
      <w:sz w:val="18"/>
      <w:szCs w:val="18"/>
    </w:rPr>
  </w:style>
  <w:style w:type="character" w:customStyle="1" w:styleId="CharChar272">
    <w:name w:val="Char Char272"/>
    <w:semiHidden/>
    <w:rPr>
      <w:kern w:val="2"/>
      <w:sz w:val="18"/>
      <w:szCs w:val="18"/>
    </w:rPr>
  </w:style>
  <w:style w:type="character" w:customStyle="1" w:styleId="CharChar342">
    <w:name w:val="Char Char342"/>
    <w:rPr>
      <w:rFonts w:ascii="楷体_GB2312" w:eastAsia="楷体_GB2312" w:hAnsi="Arial"/>
      <w:bCs/>
      <w:kern w:val="2"/>
      <w:sz w:val="28"/>
      <w:szCs w:val="28"/>
    </w:rPr>
  </w:style>
  <w:style w:type="character" w:customStyle="1" w:styleId="CharChar352">
    <w:name w:val="Char Char352"/>
    <w:rPr>
      <w:rFonts w:ascii="Times New Roman" w:hAnsi="Times New Roman"/>
      <w:b/>
      <w:bCs/>
      <w:kern w:val="2"/>
      <w:sz w:val="32"/>
      <w:szCs w:val="32"/>
    </w:rPr>
  </w:style>
  <w:style w:type="character" w:customStyle="1" w:styleId="CharChar252">
    <w:name w:val="Char Char252"/>
    <w:semiHidden/>
    <w:rPr>
      <w:rFonts w:ascii="Times New Roman" w:hAnsi="Times New Roman"/>
      <w:kern w:val="2"/>
      <w:sz w:val="18"/>
      <w:szCs w:val="18"/>
    </w:rPr>
  </w:style>
  <w:style w:type="character" w:customStyle="1" w:styleId="CharChar82">
    <w:name w:val="Char Char82"/>
    <w:rPr>
      <w:rFonts w:ascii="Times New Roman" w:eastAsia="宋体" w:hAnsi="Times New Roman" w:cs="Times New Roman"/>
      <w:kern w:val="2"/>
      <w:sz w:val="21"/>
      <w:szCs w:val="24"/>
      <w:lang w:val="en-US" w:eastAsia="zh-CN" w:bidi="ar-SA"/>
    </w:rPr>
  </w:style>
  <w:style w:type="character" w:customStyle="1" w:styleId="CharChar72">
    <w:name w:val="Char Char72"/>
    <w:rPr>
      <w:rFonts w:ascii="Times New Roman" w:hAnsi="Times New Roman"/>
      <w:kern w:val="2"/>
      <w:sz w:val="21"/>
      <w:szCs w:val="24"/>
    </w:rPr>
  </w:style>
  <w:style w:type="character" w:customStyle="1" w:styleId="CharChar332">
    <w:name w:val="Char Char332"/>
    <w:rPr>
      <w:rFonts w:eastAsia="宋体"/>
      <w:b/>
      <w:bCs/>
      <w:kern w:val="2"/>
      <w:sz w:val="28"/>
      <w:szCs w:val="28"/>
      <w:lang w:val="en-US" w:eastAsia="zh-CN" w:bidi="ar-SA"/>
    </w:rPr>
  </w:style>
  <w:style w:type="paragraph" w:customStyle="1" w:styleId="affffffe">
    <w:name w:val="段落"/>
    <w:basedOn w:val="a9"/>
    <w:link w:val="Charffa"/>
    <w:qFormat/>
    <w:pPr>
      <w:snapToGrid w:val="0"/>
      <w:spacing w:line="312" w:lineRule="auto"/>
    </w:pPr>
    <w:rPr>
      <w:rFonts w:ascii="宋体" w:eastAsia="宋体" w:hAnsi="Calibri" w:cs="Times New Roman"/>
      <w:sz w:val="28"/>
    </w:rPr>
  </w:style>
  <w:style w:type="character" w:customStyle="1" w:styleId="Charffa">
    <w:name w:val="段落 Char"/>
    <w:link w:val="affffffe"/>
    <w:rPr>
      <w:rFonts w:ascii="宋体" w:eastAsia="宋体" w:hAnsi="Calibri" w:cs="Times New Roman"/>
      <w:sz w:val="28"/>
    </w:rPr>
  </w:style>
  <w:style w:type="paragraph" w:customStyle="1" w:styleId="83">
    <w:name w:val="8"/>
    <w:uiPriority w:val="99"/>
    <w:pPr>
      <w:widowControl w:val="0"/>
      <w:jc w:val="both"/>
    </w:pPr>
    <w:rPr>
      <w:rFonts w:ascii="Times New Roman" w:eastAsia="宋体" w:hAnsi="Times New Roman" w:cs="Times New Roman"/>
      <w:kern w:val="2"/>
      <w:sz w:val="21"/>
      <w:szCs w:val="24"/>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9"/>
    <w:pPr>
      <w:widowControl/>
      <w:spacing w:after="160" w:line="240" w:lineRule="exact"/>
      <w:ind w:firstLineChars="0" w:firstLine="0"/>
      <w:jc w:val="left"/>
    </w:pPr>
    <w:rPr>
      <w:rFonts w:ascii="Verdana" w:eastAsia="宋体" w:hAnsi="Verdana" w:cs="Times New Roman"/>
      <w:kern w:val="0"/>
      <w:sz w:val="20"/>
      <w:szCs w:val="20"/>
      <w:lang w:eastAsia="en-US"/>
    </w:rPr>
  </w:style>
  <w:style w:type="paragraph" w:customStyle="1" w:styleId="CharCharCharCharCharChar10">
    <w:name w:val="Char Char 字元 字元 字元 Char Char Char Char1"/>
    <w:basedOn w:val="a9"/>
    <w:pPr>
      <w:adjustRightInd w:val="0"/>
      <w:ind w:firstLineChars="0" w:firstLine="0"/>
    </w:pPr>
    <w:rPr>
      <w:rFonts w:ascii="Times New Roman" w:eastAsia="宋体" w:hAnsi="Times New Roman" w:cs="Times New Roman"/>
      <w:kern w:val="0"/>
      <w:sz w:val="24"/>
      <w:szCs w:val="20"/>
    </w:rPr>
  </w:style>
  <w:style w:type="character" w:customStyle="1" w:styleId="CharChar51">
    <w:name w:val="Char Char51"/>
    <w:rPr>
      <w:rFonts w:ascii="宋体" w:eastAsia="宋体" w:hAnsi="宋体" w:hint="eastAsia"/>
      <w:b/>
      <w:bCs/>
      <w:kern w:val="44"/>
      <w:sz w:val="44"/>
      <w:szCs w:val="44"/>
      <w:lang w:val="en-US" w:eastAsia="zh-CN" w:bidi="ar-SA"/>
    </w:rPr>
  </w:style>
  <w:style w:type="character" w:customStyle="1" w:styleId="CharChar281">
    <w:name w:val="Char Char281"/>
    <w:semiHidden/>
    <w:rPr>
      <w:kern w:val="2"/>
      <w:sz w:val="18"/>
      <w:szCs w:val="18"/>
    </w:rPr>
  </w:style>
  <w:style w:type="character" w:customStyle="1" w:styleId="CharChar271">
    <w:name w:val="Char Char271"/>
    <w:semiHidden/>
    <w:rPr>
      <w:kern w:val="2"/>
      <w:sz w:val="18"/>
      <w:szCs w:val="18"/>
    </w:rPr>
  </w:style>
  <w:style w:type="character" w:customStyle="1" w:styleId="CharChar341">
    <w:name w:val="Char Char341"/>
    <w:rPr>
      <w:rFonts w:ascii="楷体_GB2312" w:eastAsia="楷体_GB2312" w:hAnsi="Arial" w:hint="eastAsia"/>
      <w:bCs/>
      <w:kern w:val="2"/>
      <w:sz w:val="28"/>
      <w:szCs w:val="28"/>
    </w:rPr>
  </w:style>
  <w:style w:type="character" w:customStyle="1" w:styleId="CharChar351">
    <w:name w:val="Char Char351"/>
    <w:rPr>
      <w:rFonts w:ascii="Times New Roman" w:hAnsi="Times New Roman" w:cs="Times New Roman" w:hint="default"/>
      <w:b/>
      <w:bCs/>
      <w:kern w:val="2"/>
      <w:sz w:val="32"/>
      <w:szCs w:val="32"/>
    </w:rPr>
  </w:style>
  <w:style w:type="character" w:customStyle="1" w:styleId="CharChar251">
    <w:name w:val="Char Char251"/>
    <w:semiHidden/>
    <w:rPr>
      <w:rFonts w:ascii="Times New Roman" w:hAnsi="Times New Roman" w:cs="Times New Roman" w:hint="default"/>
      <w:kern w:val="2"/>
      <w:sz w:val="18"/>
      <w:szCs w:val="18"/>
    </w:rPr>
  </w:style>
  <w:style w:type="character" w:customStyle="1" w:styleId="CharChar81">
    <w:name w:val="Char Char81"/>
    <w:basedOn w:val="CharChar17"/>
    <w:rPr>
      <w:rFonts w:ascii="宋体" w:eastAsia="宋体" w:hAnsi="宋体"/>
      <w:kern w:val="2"/>
      <w:sz w:val="21"/>
      <w:szCs w:val="24"/>
      <w:lang w:val="en-US" w:eastAsia="zh-CN" w:bidi="ar-SA"/>
    </w:rPr>
  </w:style>
  <w:style w:type="character" w:customStyle="1" w:styleId="CharChar71">
    <w:name w:val="Char Char71"/>
    <w:rPr>
      <w:rFonts w:ascii="Times New Roman" w:hAnsi="Times New Roman" w:cs="Times New Roman" w:hint="default"/>
      <w:kern w:val="2"/>
      <w:sz w:val="21"/>
      <w:szCs w:val="24"/>
    </w:rPr>
  </w:style>
  <w:style w:type="character" w:customStyle="1" w:styleId="CharChar331">
    <w:name w:val="Char Char331"/>
    <w:rPr>
      <w:rFonts w:ascii="宋体" w:eastAsia="宋体" w:hAnsi="宋体" w:hint="eastAsia"/>
      <w:b/>
      <w:bCs/>
      <w:kern w:val="2"/>
      <w:sz w:val="28"/>
      <w:szCs w:val="28"/>
      <w:lang w:val="en-US" w:eastAsia="zh-CN" w:bidi="ar-SA"/>
    </w:rPr>
  </w:style>
  <w:style w:type="character" w:customStyle="1" w:styleId="font21">
    <w:name w:val="font21"/>
    <w:rPr>
      <w:rFonts w:ascii="宋体" w:eastAsia="宋体" w:hAnsi="宋体" w:cs="宋体" w:hint="eastAsia"/>
      <w:color w:val="000000"/>
      <w:sz w:val="24"/>
      <w:szCs w:val="24"/>
      <w:u w:val="none"/>
    </w:rPr>
  </w:style>
  <w:style w:type="paragraph" w:customStyle="1" w:styleId="22015">
    <w:name w:val="样式 正文首行缩进 2 + (中文) 宋体 四号 首行缩进:  2 字符 段后: 0 磅 行距: 1.5 倍行距"/>
    <w:basedOn w:val="a9"/>
    <w:uiPriority w:val="99"/>
    <w:pPr>
      <w:ind w:firstLine="560"/>
    </w:pPr>
    <w:rPr>
      <w:rFonts w:ascii="Times New Roman" w:eastAsia="宋体" w:hAnsi="宋体" w:cs="宋体"/>
      <w:sz w:val="28"/>
      <w:szCs w:val="20"/>
    </w:rPr>
  </w:style>
  <w:style w:type="paragraph" w:customStyle="1" w:styleId="afffffff">
    <w:name w:val="图表"/>
    <w:basedOn w:val="a9"/>
    <w:uiPriority w:val="99"/>
    <w:pPr>
      <w:spacing w:line="280" w:lineRule="exact"/>
      <w:ind w:firstLineChars="0" w:firstLine="0"/>
      <w:jc w:val="center"/>
    </w:pPr>
    <w:rPr>
      <w:rFonts w:ascii="宋体" w:eastAsia="宋体" w:hAnsi="Times New Roman" w:cs="Times New Roman"/>
      <w:szCs w:val="20"/>
    </w:rPr>
  </w:style>
  <w:style w:type="paragraph" w:customStyle="1" w:styleId="Char50">
    <w:name w:val="Char5"/>
    <w:basedOn w:val="a9"/>
    <w:pPr>
      <w:widowControl/>
      <w:spacing w:after="160" w:line="240" w:lineRule="exact"/>
      <w:ind w:firstLineChars="0" w:firstLine="0"/>
      <w:jc w:val="left"/>
    </w:pPr>
    <w:rPr>
      <w:rFonts w:ascii="Tahoma" w:eastAsia="Times New Roman" w:hAnsi="Tahoma" w:cs="Tahoma"/>
      <w:kern w:val="0"/>
      <w:sz w:val="20"/>
      <w:szCs w:val="20"/>
      <w:lang w:eastAsia="en-US"/>
    </w:rPr>
  </w:style>
  <w:style w:type="paragraph" w:customStyle="1" w:styleId="CharCharChar4">
    <w:name w:val="Char Char Char4"/>
    <w:basedOn w:val="a9"/>
    <w:qFormat/>
    <w:pPr>
      <w:widowControl/>
      <w:spacing w:after="160" w:line="240" w:lineRule="exact"/>
      <w:ind w:firstLineChars="0" w:firstLine="0"/>
      <w:jc w:val="left"/>
    </w:pPr>
    <w:rPr>
      <w:rFonts w:ascii="Verdana" w:eastAsia="宋体" w:hAnsi="Verdana" w:cs="Times New Roman"/>
      <w:kern w:val="0"/>
      <w:sz w:val="20"/>
      <w:szCs w:val="20"/>
      <w:lang w:eastAsia="en-US"/>
    </w:rPr>
  </w:style>
  <w:style w:type="paragraph" w:customStyle="1" w:styleId="IPPR">
    <w:name w:val="IPPR段落"/>
    <w:basedOn w:val="a9"/>
    <w:link w:val="IPPRChar"/>
    <w:uiPriority w:val="8"/>
    <w:qFormat/>
    <w:pPr>
      <w:spacing w:line="400" w:lineRule="exact"/>
      <w:textAlignment w:val="center"/>
    </w:pPr>
    <w:rPr>
      <w:rFonts w:ascii="Calibri" w:eastAsia="宋体" w:hAnsi="Calibri" w:cs="Times New Roman"/>
      <w:sz w:val="24"/>
    </w:rPr>
  </w:style>
  <w:style w:type="character" w:customStyle="1" w:styleId="IPPRChar">
    <w:name w:val="IPPR段落 Char"/>
    <w:basedOn w:val="aa"/>
    <w:link w:val="IPPR"/>
    <w:uiPriority w:val="8"/>
    <w:rPr>
      <w:rFonts w:ascii="Calibri" w:eastAsia="宋体" w:hAnsi="Calibri" w:cs="Times New Roman"/>
      <w:sz w:val="24"/>
    </w:rPr>
  </w:style>
  <w:style w:type="paragraph" w:customStyle="1" w:styleId="znkj4">
    <w:name w:val="znkj4"/>
    <w:basedOn w:val="a9"/>
    <w:link w:val="znkj4Char"/>
    <w:pPr>
      <w:spacing w:line="240" w:lineRule="auto"/>
      <w:ind w:firstLine="560"/>
    </w:pPr>
    <w:rPr>
      <w:rFonts w:ascii="Times New Roman" w:eastAsia="宋体" w:hAnsi="Times New Roman" w:cs="宋体"/>
      <w:sz w:val="28"/>
      <w:szCs w:val="20"/>
    </w:rPr>
  </w:style>
  <w:style w:type="character" w:customStyle="1" w:styleId="znkj4Char">
    <w:name w:val="znkj4 Char"/>
    <w:link w:val="znkj4"/>
    <w:rPr>
      <w:rFonts w:ascii="Times New Roman" w:eastAsia="宋体" w:hAnsi="Times New Roman" w:cs="宋体"/>
      <w:sz w:val="28"/>
      <w:szCs w:val="20"/>
    </w:rPr>
  </w:style>
  <w:style w:type="paragraph" w:customStyle="1" w:styleId="2fa">
    <w:name w:val="正文首行缩进2字符"/>
    <w:basedOn w:val="2a"/>
    <w:uiPriority w:val="99"/>
    <w:pPr>
      <w:spacing w:beforeLines="50" w:afterLines="50" w:line="300" w:lineRule="auto"/>
      <w:ind w:leftChars="0" w:left="0" w:firstLine="200"/>
    </w:pPr>
    <w:rPr>
      <w:rFonts w:ascii="Times New Roman" w:hAnsi="Times New Roman"/>
      <w:sz w:val="28"/>
      <w:szCs w:val="28"/>
    </w:rPr>
  </w:style>
  <w:style w:type="paragraph" w:customStyle="1" w:styleId="GB2312148">
    <w:name w:val="样式 (中文) 楷体_GB2312 小四 首行缩进:  1.48 厘米"/>
    <w:basedOn w:val="a9"/>
    <w:pPr>
      <w:spacing w:line="300" w:lineRule="auto"/>
    </w:pPr>
    <w:rPr>
      <w:rFonts w:ascii="Times New Roman" w:eastAsia="楷体_GB2312" w:hAnsi="Times New Roman" w:cs="宋体"/>
      <w:sz w:val="24"/>
      <w:szCs w:val="24"/>
    </w:rPr>
  </w:style>
  <w:style w:type="paragraph" w:customStyle="1" w:styleId="afffffff0">
    <w:name w:val="表项目栏"/>
    <w:basedOn w:val="a9"/>
    <w:pPr>
      <w:spacing w:line="240" w:lineRule="auto"/>
      <w:ind w:firstLineChars="0" w:firstLine="0"/>
    </w:pPr>
    <w:rPr>
      <w:rFonts w:ascii="Times New Roman" w:eastAsia="仿宋_GB2312" w:hAnsi="Times New Roman" w:cs="Times New Roman"/>
      <w:sz w:val="24"/>
      <w:szCs w:val="24"/>
    </w:rPr>
  </w:style>
  <w:style w:type="paragraph" w:customStyle="1" w:styleId="afffffff1">
    <w:name w:val="前言"/>
    <w:basedOn w:val="1"/>
    <w:pPr>
      <w:numPr>
        <w:numId w:val="0"/>
      </w:numPr>
      <w:overflowPunct/>
      <w:spacing w:beforeLines="200" w:afterLines="200" w:line="360" w:lineRule="auto"/>
      <w:jc w:val="both"/>
      <w:textAlignment w:val="auto"/>
    </w:pPr>
    <w:rPr>
      <w:rFonts w:ascii="Arial" w:eastAsia="黑体" w:hAnsi="Arial" w:cs="Times New Roman"/>
      <w:sz w:val="28"/>
    </w:rPr>
  </w:style>
  <w:style w:type="paragraph" w:customStyle="1" w:styleId="afffffff2">
    <w:name w:val="目录标题"/>
    <w:basedOn w:val="a9"/>
    <w:next w:val="13"/>
    <w:pPr>
      <w:spacing w:beforeLines="50" w:afterLines="100"/>
      <w:ind w:firstLineChars="0" w:firstLine="0"/>
      <w:jc w:val="center"/>
    </w:pPr>
    <w:rPr>
      <w:rFonts w:ascii="Times New Roman" w:eastAsia="黑体" w:hAnsi="Times New Roman" w:cs="Times New Roman"/>
      <w:b/>
      <w:sz w:val="30"/>
      <w:szCs w:val="24"/>
    </w:rPr>
  </w:style>
  <w:style w:type="paragraph" w:customStyle="1" w:styleId="afffffff3">
    <w:name w:val="设计阶段"/>
    <w:basedOn w:val="a9"/>
    <w:pPr>
      <w:spacing w:line="240" w:lineRule="auto"/>
      <w:ind w:firstLineChars="0" w:firstLine="0"/>
      <w:jc w:val="center"/>
    </w:pPr>
    <w:rPr>
      <w:rFonts w:ascii="Times New Roman" w:eastAsia="黑体" w:hAnsi="Times New Roman" w:cs="Times New Roman"/>
      <w:b/>
      <w:bCs/>
      <w:sz w:val="52"/>
      <w:szCs w:val="24"/>
    </w:rPr>
  </w:style>
  <w:style w:type="paragraph" w:customStyle="1" w:styleId="afffffff4">
    <w:name w:val="车间名或内容"/>
    <w:basedOn w:val="a9"/>
    <w:pPr>
      <w:spacing w:line="240" w:lineRule="auto"/>
      <w:ind w:firstLineChars="0" w:firstLine="0"/>
      <w:jc w:val="center"/>
    </w:pPr>
    <w:rPr>
      <w:rFonts w:ascii="宋体" w:eastAsia="宋体" w:hAnsi="宋体" w:cs="Times New Roman" w:hint="eastAsia"/>
      <w:b/>
      <w:bCs/>
      <w:sz w:val="48"/>
      <w:szCs w:val="24"/>
    </w:rPr>
  </w:style>
  <w:style w:type="paragraph" w:customStyle="1" w:styleId="afffffff5">
    <w:name w:val="签名栏"/>
    <w:basedOn w:val="a9"/>
    <w:pPr>
      <w:spacing w:line="240" w:lineRule="auto"/>
      <w:ind w:firstLineChars="700" w:firstLine="700"/>
    </w:pPr>
    <w:rPr>
      <w:rFonts w:ascii="Times New Roman" w:eastAsia="宋体" w:hAnsi="Times New Roman" w:cs="Times New Roman"/>
      <w:b/>
      <w:bCs/>
      <w:sz w:val="36"/>
      <w:szCs w:val="24"/>
    </w:rPr>
  </w:style>
  <w:style w:type="paragraph" w:customStyle="1" w:styleId="afffffff6">
    <w:name w:val="卷、章"/>
    <w:basedOn w:val="a9"/>
    <w:pPr>
      <w:spacing w:line="240" w:lineRule="auto"/>
      <w:ind w:firstLineChars="0" w:firstLine="0"/>
      <w:jc w:val="center"/>
    </w:pPr>
    <w:rPr>
      <w:rFonts w:ascii="Times New Roman" w:eastAsia="黑体" w:hAnsi="Times New Roman" w:cs="Times New Roman"/>
      <w:b/>
      <w:bCs/>
      <w:sz w:val="52"/>
      <w:szCs w:val="24"/>
    </w:rPr>
  </w:style>
  <w:style w:type="paragraph" w:customStyle="1" w:styleId="afffffff7">
    <w:name w:val="院名"/>
    <w:basedOn w:val="a9"/>
    <w:pPr>
      <w:spacing w:line="240" w:lineRule="auto"/>
      <w:ind w:firstLineChars="0" w:firstLine="0"/>
      <w:jc w:val="center"/>
    </w:pPr>
    <w:rPr>
      <w:rFonts w:ascii="Times New Roman" w:eastAsia="黑体" w:hAnsi="Times New Roman" w:cs="Times New Roman"/>
      <w:b/>
      <w:bCs/>
      <w:sz w:val="36"/>
      <w:szCs w:val="24"/>
    </w:rPr>
  </w:style>
  <w:style w:type="paragraph" w:customStyle="1" w:styleId="0853131">
    <w:name w:val="样式 首行缩进:  0.85 厘米 段前: 3.1 磅 段后: 3.1 磅"/>
    <w:basedOn w:val="a9"/>
    <w:pPr>
      <w:spacing w:beforeLines="50" w:afterLines="50" w:line="300" w:lineRule="auto"/>
    </w:pPr>
    <w:rPr>
      <w:rFonts w:ascii="Times New Roman" w:eastAsia="宋体" w:hAnsi="Times New Roman" w:cs="宋体"/>
      <w:sz w:val="24"/>
      <w:szCs w:val="24"/>
    </w:rPr>
  </w:style>
  <w:style w:type="paragraph" w:customStyle="1" w:styleId="afffffff8">
    <w:name w:val="文字"/>
    <w:basedOn w:val="a9"/>
    <w:pPr>
      <w:spacing w:line="560" w:lineRule="exact"/>
      <w:ind w:firstLineChars="0" w:firstLine="0"/>
    </w:pPr>
    <w:rPr>
      <w:rFonts w:ascii="宋体" w:eastAsia="宋体" w:hAnsi="宋体" w:cs="Times New Roman"/>
      <w:sz w:val="28"/>
      <w:szCs w:val="28"/>
    </w:rPr>
  </w:style>
  <w:style w:type="paragraph" w:customStyle="1" w:styleId="C1">
    <w:name w:val="C1"/>
    <w:basedOn w:val="a9"/>
    <w:uiPriority w:val="99"/>
    <w:pPr>
      <w:spacing w:line="240" w:lineRule="auto"/>
      <w:ind w:firstLineChars="0" w:firstLine="0"/>
      <w:jc w:val="center"/>
    </w:pPr>
    <w:rPr>
      <w:rFonts w:ascii="Times New Roman" w:eastAsia="宋体" w:hAnsi="Times New Roman" w:cs="Times New Roman"/>
      <w:kern w:val="0"/>
      <w:sz w:val="28"/>
      <w:szCs w:val="20"/>
    </w:rPr>
  </w:style>
  <w:style w:type="paragraph" w:customStyle="1" w:styleId="GB231215">
    <w:name w:val="样式 (中文) 楷体_GB2312 四号 居中 行距: 1.5 倍行距"/>
    <w:basedOn w:val="a9"/>
    <w:next w:val="a9"/>
    <w:uiPriority w:val="99"/>
    <w:pPr>
      <w:adjustRightInd w:val="0"/>
      <w:snapToGrid w:val="0"/>
      <w:ind w:firstLineChars="0" w:firstLine="0"/>
      <w:jc w:val="center"/>
    </w:pPr>
    <w:rPr>
      <w:rFonts w:ascii="Times New Roman" w:eastAsia="楷体_GB2312" w:hAnsi="Times New Roman" w:cs="Times New Roman"/>
      <w:sz w:val="24"/>
      <w:szCs w:val="24"/>
    </w:rPr>
  </w:style>
  <w:style w:type="paragraph" w:customStyle="1" w:styleId="c3">
    <w:name w:val="c3"/>
    <w:basedOn w:val="a9"/>
    <w:uiPriority w:val="99"/>
    <w:pPr>
      <w:spacing w:line="240" w:lineRule="auto"/>
      <w:ind w:firstLineChars="0" w:firstLine="567"/>
      <w:jc w:val="left"/>
    </w:pPr>
    <w:rPr>
      <w:rFonts w:ascii="Times New Roman" w:eastAsia="宋体" w:hAnsi="Times New Roman" w:cs="Times New Roman"/>
      <w:kern w:val="0"/>
      <w:sz w:val="28"/>
      <w:szCs w:val="20"/>
    </w:rPr>
  </w:style>
  <w:style w:type="character" w:customStyle="1" w:styleId="style11">
    <w:name w:val="style11"/>
    <w:rPr>
      <w:sz w:val="18"/>
      <w:szCs w:val="18"/>
    </w:rPr>
  </w:style>
  <w:style w:type="paragraph" w:customStyle="1" w:styleId="afffffff9">
    <w:name w:val="款"/>
    <w:basedOn w:val="a9"/>
    <w:link w:val="Charffb"/>
    <w:pPr>
      <w:ind w:firstLineChars="0" w:firstLine="0"/>
      <w:jc w:val="center"/>
    </w:pPr>
    <w:rPr>
      <w:rFonts w:ascii="Times New Roman" w:eastAsia="宋体" w:hAnsi="Times New Roman" w:cs="Times New Roman"/>
      <w:sz w:val="28"/>
      <w:szCs w:val="28"/>
    </w:rPr>
  </w:style>
  <w:style w:type="character" w:customStyle="1" w:styleId="Charffb">
    <w:name w:val="款 Char"/>
    <w:link w:val="afffffff9"/>
    <w:rPr>
      <w:rFonts w:ascii="Times New Roman" w:eastAsia="宋体" w:hAnsi="Times New Roman" w:cs="Times New Roman"/>
      <w:sz w:val="28"/>
      <w:szCs w:val="28"/>
    </w:rPr>
  </w:style>
  <w:style w:type="paragraph" w:customStyle="1" w:styleId="C2">
    <w:name w:val="C2"/>
    <w:basedOn w:val="a9"/>
    <w:uiPriority w:val="99"/>
    <w:pPr>
      <w:spacing w:line="240" w:lineRule="auto"/>
      <w:ind w:firstLineChars="0" w:firstLine="0"/>
    </w:pPr>
    <w:rPr>
      <w:rFonts w:ascii="宋体" w:eastAsia="宋体" w:hAnsi="Times New Roman" w:cs="Times New Roman"/>
      <w:sz w:val="28"/>
      <w:szCs w:val="20"/>
    </w:rPr>
  </w:style>
  <w:style w:type="paragraph" w:customStyle="1" w:styleId="afffffffa">
    <w:name w:val="标准正文"/>
    <w:basedOn w:val="a9"/>
    <w:uiPriority w:val="99"/>
    <w:pPr>
      <w:adjustRightInd w:val="0"/>
      <w:spacing w:line="400" w:lineRule="atLeast"/>
    </w:pPr>
    <w:rPr>
      <w:rFonts w:ascii="宋体" w:eastAsia="宋体" w:hAnsi="Times New Roman" w:cs="Times New Roman"/>
      <w:kern w:val="21"/>
      <w:sz w:val="24"/>
      <w:szCs w:val="20"/>
    </w:rPr>
  </w:style>
  <w:style w:type="paragraph" w:customStyle="1" w:styleId="c10">
    <w:name w:val="c1"/>
    <w:basedOn w:val="a9"/>
    <w:uiPriority w:val="99"/>
    <w:pPr>
      <w:spacing w:line="440" w:lineRule="exact"/>
      <w:ind w:firstLineChars="0" w:firstLine="0"/>
      <w:jc w:val="center"/>
    </w:pPr>
    <w:rPr>
      <w:rFonts w:ascii="大标宋" w:eastAsia="大标宋" w:hAnsi="Times New Roman" w:cs="Times New Roman"/>
      <w:spacing w:val="20"/>
      <w:sz w:val="36"/>
      <w:szCs w:val="20"/>
    </w:rPr>
  </w:style>
  <w:style w:type="paragraph" w:customStyle="1" w:styleId="C30">
    <w:name w:val="C3"/>
    <w:basedOn w:val="C2"/>
    <w:uiPriority w:val="99"/>
    <w:pPr>
      <w:ind w:firstLine="567"/>
    </w:pPr>
  </w:style>
  <w:style w:type="paragraph" w:customStyle="1" w:styleId="p20">
    <w:name w:val="p2"/>
    <w:basedOn w:val="a9"/>
    <w:uiPriority w:val="99"/>
    <w:pPr>
      <w:widowControl/>
      <w:spacing w:line="240" w:lineRule="auto"/>
      <w:ind w:left="709" w:firstLineChars="0" w:firstLine="0"/>
    </w:pPr>
    <w:rPr>
      <w:rFonts w:ascii="Times New Roman" w:eastAsia="宋体" w:hAnsi="Times New Roman" w:cs="Times New Roman"/>
      <w:kern w:val="0"/>
      <w:sz w:val="24"/>
      <w:szCs w:val="24"/>
    </w:rPr>
  </w:style>
  <w:style w:type="paragraph" w:customStyle="1" w:styleId="afffffffb">
    <w:name w:val="地巴"/>
    <w:basedOn w:val="a9"/>
    <w:uiPriority w:val="99"/>
    <w:pPr>
      <w:widowControl/>
      <w:spacing w:line="240" w:lineRule="auto"/>
      <w:ind w:firstLineChars="0" w:firstLine="540"/>
      <w:jc w:val="left"/>
    </w:pPr>
    <w:rPr>
      <w:rFonts w:ascii="Times New Roman" w:eastAsia="宋体" w:hAnsi="Times New Roman" w:cs="Times New Roman"/>
      <w:kern w:val="0"/>
      <w:sz w:val="24"/>
      <w:szCs w:val="24"/>
    </w:rPr>
  </w:style>
  <w:style w:type="paragraph" w:customStyle="1" w:styleId="CharChar1CharCharCharChar1">
    <w:name w:val="Char Char1 Char Char Char Char1"/>
    <w:basedOn w:val="a9"/>
    <w:uiPriority w:val="99"/>
    <w:pPr>
      <w:spacing w:after="160" w:line="240" w:lineRule="exact"/>
    </w:pPr>
    <w:rPr>
      <w:rFonts w:ascii="Verdana" w:eastAsia="宋体" w:hAnsi="Verdana" w:cs="Verdana"/>
      <w:sz w:val="20"/>
      <w:szCs w:val="28"/>
      <w:lang w:eastAsia="en-US"/>
    </w:rPr>
  </w:style>
  <w:style w:type="character" w:customStyle="1" w:styleId="fdj1">
    <w:name w:val="fdj1"/>
    <w:rPr>
      <w:color w:val="003399"/>
      <w:sz w:val="18"/>
      <w:szCs w:val="18"/>
    </w:rPr>
  </w:style>
  <w:style w:type="paragraph" w:customStyle="1" w:styleId="afffffffc">
    <w:name w:val="表格小字"/>
    <w:basedOn w:val="a9"/>
    <w:uiPriority w:val="99"/>
    <w:pPr>
      <w:widowControl/>
      <w:tabs>
        <w:tab w:val="left" w:pos="6520"/>
      </w:tabs>
      <w:adjustRightInd w:val="0"/>
      <w:snapToGrid w:val="0"/>
      <w:spacing w:line="240" w:lineRule="auto"/>
      <w:ind w:firstLineChars="0" w:firstLine="0"/>
      <w:jc w:val="center"/>
    </w:pPr>
    <w:rPr>
      <w:rFonts w:ascii="Times New Roman" w:eastAsia="宋体" w:hAnsi="Times New Roman" w:cs="Times New Roman"/>
      <w:kern w:val="0"/>
      <w:sz w:val="24"/>
      <w:szCs w:val="28"/>
    </w:rPr>
  </w:style>
  <w:style w:type="paragraph" w:customStyle="1" w:styleId="4b">
    <w:name w:val="正文4"/>
    <w:basedOn w:val="2d"/>
    <w:uiPriority w:val="99"/>
    <w:pPr>
      <w:tabs>
        <w:tab w:val="left" w:pos="567"/>
      </w:tabs>
      <w:adjustRightInd w:val="0"/>
      <w:spacing w:line="312" w:lineRule="atLeast"/>
      <w:textAlignment w:val="baseline"/>
    </w:pPr>
    <w:rPr>
      <w:rFonts w:hAnsi="Times New Roman"/>
      <w:kern w:val="0"/>
      <w:sz w:val="18"/>
      <w:szCs w:val="20"/>
    </w:rPr>
  </w:style>
  <w:style w:type="paragraph" w:customStyle="1" w:styleId="-10">
    <w:name w:val="条-1"/>
    <w:basedOn w:val="a9"/>
    <w:uiPriority w:val="99"/>
    <w:pPr>
      <w:ind w:firstLineChars="0" w:firstLine="0"/>
    </w:pPr>
    <w:rPr>
      <w:rFonts w:ascii="宋体" w:eastAsia="宋体" w:hAnsi="Times New Roman" w:cs="Times New Roman"/>
      <w:b/>
      <w:sz w:val="28"/>
      <w:szCs w:val="20"/>
    </w:rPr>
  </w:style>
  <w:style w:type="paragraph" w:customStyle="1" w:styleId="afffffffd">
    <w:name w:val="项"/>
    <w:basedOn w:val="afffffff9"/>
    <w:uiPriority w:val="99"/>
    <w:pPr>
      <w:ind w:firstLine="851"/>
    </w:pPr>
    <w:rPr>
      <w:rFonts w:ascii="宋体"/>
      <w:szCs w:val="20"/>
    </w:rPr>
  </w:style>
  <w:style w:type="paragraph" w:customStyle="1" w:styleId="afffffffe">
    <w:name w:val="邓寅东"/>
    <w:basedOn w:val="a9"/>
    <w:uiPriority w:val="99"/>
    <w:pPr>
      <w:ind w:firstLineChars="0" w:firstLine="624"/>
    </w:pPr>
    <w:rPr>
      <w:rFonts w:ascii="宋体" w:eastAsia="宋体" w:hAnsi="Times New Roman" w:cs="Times New Roman"/>
      <w:sz w:val="28"/>
      <w:szCs w:val="20"/>
    </w:rPr>
  </w:style>
  <w:style w:type="paragraph" w:customStyle="1" w:styleId="037037">
    <w:name w:val="样式 节 + 左侧:  0.37 厘米 右侧:  0.37 厘米"/>
    <w:basedOn w:val="20"/>
    <w:uiPriority w:val="99"/>
    <w:pPr>
      <w:keepNext/>
      <w:widowControl w:val="0"/>
      <w:numPr>
        <w:ilvl w:val="0"/>
        <w:numId w:val="0"/>
      </w:numPr>
      <w:overflowPunct/>
      <w:spacing w:before="0" w:after="0" w:line="360" w:lineRule="auto"/>
      <w:ind w:left="210" w:right="210"/>
      <w:jc w:val="center"/>
      <w:textAlignment w:val="auto"/>
      <w:outlineLvl w:val="9"/>
    </w:pPr>
    <w:rPr>
      <w:rFonts w:ascii="宋体" w:eastAsia="宋体" w:hAnsi="Times New Roman" w:cs="宋体"/>
      <w:szCs w:val="20"/>
    </w:rPr>
  </w:style>
  <w:style w:type="paragraph" w:customStyle="1" w:styleId="CharChar4CharCharCharCharCharCharCharCharCharCharCharCharCharCharCharCharCharCharCharCharCharChar">
    <w:name w:val="Char Char4 Char Char Char Char Char Char Char Char Char Char Char Char Char Char Char Char Char Char Char Char Char Char"/>
    <w:basedOn w:val="a9"/>
    <w:uiPriority w:val="99"/>
    <w:pPr>
      <w:tabs>
        <w:tab w:val="left" w:pos="1720"/>
      </w:tabs>
      <w:adjustRightInd w:val="0"/>
      <w:snapToGrid w:val="0"/>
      <w:spacing w:line="240" w:lineRule="auto"/>
      <w:ind w:left="1720" w:firstLineChars="0" w:hanging="1080"/>
      <w:jc w:val="left"/>
    </w:pPr>
    <w:rPr>
      <w:rFonts w:ascii="Times New Roman" w:eastAsia="黑体" w:hAnsi="Times New Roman" w:cs="Times New Roman"/>
      <w:sz w:val="24"/>
      <w:szCs w:val="24"/>
    </w:rPr>
  </w:style>
  <w:style w:type="character" w:customStyle="1" w:styleId="Char24">
    <w:name w:val="批注文字 Char2"/>
    <w:uiPriority w:val="99"/>
    <w:rPr>
      <w:sz w:val="28"/>
    </w:rPr>
  </w:style>
  <w:style w:type="paragraph" w:customStyle="1" w:styleId="CharCharCharCharCharCharChar5">
    <w:name w:val="Char Char Char Char Char Char Char5"/>
    <w:basedOn w:val="a9"/>
    <w:pPr>
      <w:widowControl/>
      <w:spacing w:after="160" w:line="240" w:lineRule="exact"/>
      <w:ind w:firstLineChars="0" w:firstLine="0"/>
      <w:jc w:val="left"/>
    </w:pPr>
    <w:rPr>
      <w:rFonts w:ascii="Times New Roman" w:eastAsia="宋体" w:hAnsi="Times New Roman" w:cs="Times New Roman"/>
      <w:szCs w:val="21"/>
    </w:rPr>
  </w:style>
  <w:style w:type="paragraph" w:customStyle="1" w:styleId="CharChar1CharCharCharChar11">
    <w:name w:val="Char Char1 Char Char Char Char11"/>
    <w:basedOn w:val="a9"/>
    <w:uiPriority w:val="99"/>
    <w:pPr>
      <w:spacing w:after="160" w:line="240" w:lineRule="exact"/>
    </w:pPr>
    <w:rPr>
      <w:rFonts w:ascii="Verdana" w:eastAsia="宋体" w:hAnsi="Verdana" w:cs="Verdana"/>
      <w:sz w:val="20"/>
      <w:szCs w:val="28"/>
      <w:lang w:eastAsia="en-US"/>
    </w:rPr>
  </w:style>
  <w:style w:type="paragraph" w:customStyle="1" w:styleId="CharCharCharCharCharCharChar4">
    <w:name w:val="Char Char Char Char Char Char Char4"/>
    <w:basedOn w:val="a9"/>
    <w:pPr>
      <w:ind w:firstLineChars="0" w:firstLine="0"/>
    </w:pPr>
    <w:rPr>
      <w:rFonts w:ascii="Tahoma" w:eastAsia="宋体" w:hAnsi="Tahoma" w:cs="Times New Roman"/>
      <w:sz w:val="24"/>
      <w:szCs w:val="20"/>
    </w:rPr>
  </w:style>
  <w:style w:type="character" w:customStyle="1" w:styleId="210">
    <w:name w:val="标题21"/>
    <w:basedOn w:val="aa"/>
  </w:style>
  <w:style w:type="paragraph" w:customStyle="1" w:styleId="CharCharCharCharCharCharChar3">
    <w:name w:val="Char Char Char Char Char Char Char3"/>
    <w:basedOn w:val="a9"/>
    <w:uiPriority w:val="99"/>
    <w:pPr>
      <w:widowControl/>
      <w:spacing w:after="160" w:line="240" w:lineRule="exact"/>
      <w:ind w:firstLineChars="0" w:firstLine="0"/>
      <w:jc w:val="left"/>
    </w:pPr>
    <w:rPr>
      <w:rFonts w:ascii="Times New Roman" w:eastAsia="宋体" w:hAnsi="Times New Roman" w:cs="Times New Roman"/>
      <w:szCs w:val="21"/>
    </w:rPr>
  </w:style>
  <w:style w:type="paragraph" w:customStyle="1" w:styleId="CharCharCharCharCharCharChar2">
    <w:name w:val="Char Char Char Char Char Char Char2"/>
    <w:basedOn w:val="a9"/>
    <w:pPr>
      <w:widowControl/>
      <w:spacing w:after="160" w:line="240" w:lineRule="exact"/>
      <w:ind w:firstLineChars="0" w:firstLine="0"/>
      <w:jc w:val="left"/>
    </w:pPr>
    <w:rPr>
      <w:rFonts w:ascii="Times New Roman" w:eastAsia="宋体" w:hAnsi="Times New Roman" w:cs="Times New Roman"/>
      <w:szCs w:val="21"/>
    </w:rPr>
  </w:style>
  <w:style w:type="character" w:customStyle="1" w:styleId="6Char1">
    <w:name w:val="标题 6 Char1"/>
    <w:basedOn w:val="aa"/>
    <w:semiHidden/>
    <w:rPr>
      <w:rFonts w:asciiTheme="majorHAnsi" w:eastAsiaTheme="majorEastAsia" w:hAnsiTheme="majorHAnsi" w:cstheme="majorBidi"/>
      <w:b/>
      <w:bCs/>
      <w:kern w:val="2"/>
      <w:sz w:val="24"/>
      <w:szCs w:val="24"/>
    </w:rPr>
  </w:style>
  <w:style w:type="character" w:customStyle="1" w:styleId="8Char1">
    <w:name w:val="标题 8 Char1"/>
    <w:basedOn w:val="aa"/>
    <w:semiHidden/>
    <w:rPr>
      <w:rFonts w:asciiTheme="majorHAnsi" w:eastAsiaTheme="majorEastAsia" w:hAnsiTheme="majorHAnsi" w:cstheme="majorBidi"/>
      <w:kern w:val="2"/>
      <w:sz w:val="24"/>
      <w:szCs w:val="24"/>
    </w:rPr>
  </w:style>
  <w:style w:type="character" w:customStyle="1" w:styleId="9Char1">
    <w:name w:val="标题 9 Char1"/>
    <w:basedOn w:val="aa"/>
    <w:semiHidden/>
    <w:rPr>
      <w:rFonts w:asciiTheme="majorHAnsi" w:eastAsiaTheme="majorEastAsia" w:hAnsiTheme="majorHAnsi" w:cstheme="majorBidi"/>
      <w:kern w:val="2"/>
      <w:sz w:val="21"/>
      <w:szCs w:val="21"/>
    </w:rPr>
  </w:style>
  <w:style w:type="paragraph" w:customStyle="1" w:styleId="CharCharCharCharCharCharChar1">
    <w:name w:val="Char Char Char Char Char Char Char1"/>
    <w:basedOn w:val="a9"/>
    <w:pPr>
      <w:widowControl/>
      <w:spacing w:after="160" w:line="240" w:lineRule="exact"/>
      <w:ind w:firstLineChars="0" w:firstLine="0"/>
      <w:jc w:val="left"/>
    </w:pPr>
    <w:rPr>
      <w:rFonts w:ascii="Times New Roman" w:eastAsia="宋体" w:hAnsi="Times New Roman" w:cs="Times New Roman"/>
      <w:szCs w:val="21"/>
    </w:rPr>
  </w:style>
  <w:style w:type="paragraph" w:customStyle="1" w:styleId="a">
    <w:name w:val="初设"/>
    <w:basedOn w:val="a9"/>
    <w:pPr>
      <w:numPr>
        <w:numId w:val="32"/>
      </w:numPr>
      <w:tabs>
        <w:tab w:val="clear" w:pos="765"/>
      </w:tabs>
      <w:adjustRightInd w:val="0"/>
      <w:snapToGrid w:val="0"/>
      <w:ind w:left="0" w:firstLine="0"/>
    </w:pPr>
    <w:rPr>
      <w:rFonts w:ascii="Times New Roman" w:eastAsia="宋体" w:hAnsi="Times New Roman" w:cs="Times New Roman"/>
      <w:b/>
      <w:sz w:val="30"/>
      <w:szCs w:val="24"/>
    </w:rPr>
  </w:style>
  <w:style w:type="paragraph" w:customStyle="1" w:styleId="42">
    <w:name w:val="初设4"/>
    <w:basedOn w:val="a9"/>
    <w:pPr>
      <w:numPr>
        <w:ilvl w:val="4"/>
        <w:numId w:val="33"/>
      </w:numPr>
      <w:adjustRightInd w:val="0"/>
      <w:snapToGrid w:val="0"/>
      <w:ind w:firstLine="200"/>
      <w:jc w:val="left"/>
    </w:pPr>
    <w:rPr>
      <w:rFonts w:ascii="Times New Roman" w:eastAsia="宋体" w:hAnsi="Times New Roman" w:cs="Times New Roman"/>
      <w:kern w:val="21"/>
      <w:sz w:val="24"/>
      <w:szCs w:val="24"/>
    </w:rPr>
  </w:style>
  <w:style w:type="paragraph" w:customStyle="1" w:styleId="630">
    <w:name w:val="样式 初设6 + 首行缩进:  3 字符"/>
    <w:basedOn w:val="65"/>
    <w:pPr>
      <w:ind w:firstLine="200"/>
    </w:pPr>
    <w:rPr>
      <w:rFonts w:cs="宋体"/>
      <w:szCs w:val="20"/>
    </w:rPr>
  </w:style>
  <w:style w:type="character" w:customStyle="1" w:styleId="content1">
    <w:name w:val="content1"/>
    <w:rPr>
      <w:sz w:val="21"/>
      <w:szCs w:val="21"/>
    </w:rPr>
  </w:style>
  <w:style w:type="paragraph" w:customStyle="1" w:styleId="biaoti">
    <w:name w:val="biaoti"/>
    <w:basedOn w:val="a9"/>
    <w:pPr>
      <w:widowControl/>
      <w:spacing w:before="100" w:beforeAutospacing="1" w:after="100" w:afterAutospacing="1" w:line="500" w:lineRule="atLeast"/>
      <w:jc w:val="left"/>
    </w:pPr>
    <w:rPr>
      <w:rFonts w:ascii="Arial" w:eastAsia="宋体" w:hAnsi="Arial" w:cs="Arial"/>
      <w:b/>
      <w:bCs/>
      <w:color w:val="006600"/>
      <w:kern w:val="0"/>
      <w:sz w:val="24"/>
      <w:szCs w:val="24"/>
    </w:rPr>
  </w:style>
  <w:style w:type="paragraph" w:customStyle="1" w:styleId="font1">
    <w:name w:val="font1"/>
    <w:basedOn w:val="a9"/>
    <w:pPr>
      <w:widowControl/>
      <w:adjustRightInd w:val="0"/>
      <w:snapToGrid w:val="0"/>
      <w:spacing w:before="100" w:beforeAutospacing="1" w:after="100" w:afterAutospacing="1" w:line="324" w:lineRule="auto"/>
    </w:pPr>
    <w:rPr>
      <w:rFonts w:ascii="宋体" w:eastAsia="宋体" w:hAnsi="宋体" w:cs="Times New Roman" w:hint="eastAsia"/>
      <w:kern w:val="0"/>
      <w:sz w:val="24"/>
      <w:szCs w:val="18"/>
    </w:rPr>
  </w:style>
  <w:style w:type="paragraph" w:customStyle="1" w:styleId="1111">
    <w:name w:val="样式 标题 1 + 段前: 1 行 段后: 1 行"/>
    <w:basedOn w:val="1"/>
    <w:uiPriority w:val="99"/>
    <w:pPr>
      <w:keepNext/>
      <w:keepLines/>
      <w:tabs>
        <w:tab w:val="left" w:pos="432"/>
      </w:tabs>
      <w:overflowPunct/>
      <w:adjustRightInd w:val="0"/>
      <w:spacing w:beforeLines="100" w:afterLines="100" w:line="360" w:lineRule="auto"/>
      <w:ind w:left="432" w:hanging="432"/>
      <w:jc w:val="left"/>
      <w:textAlignment w:val="auto"/>
    </w:pPr>
    <w:rPr>
      <w:rFonts w:ascii="Times New Roman" w:eastAsia="黑体" w:hAnsi="Times New Roman" w:cs="宋体"/>
      <w:szCs w:val="28"/>
    </w:rPr>
  </w:style>
  <w:style w:type="character" w:customStyle="1" w:styleId="6Char2">
    <w:name w:val="初设6 Char"/>
    <w:rPr>
      <w:rFonts w:eastAsia="宋体"/>
      <w:kern w:val="2"/>
      <w:sz w:val="24"/>
      <w:szCs w:val="24"/>
      <w:lang w:val="en-US" w:eastAsia="zh-CN" w:bidi="ar-SA"/>
    </w:rPr>
  </w:style>
  <w:style w:type="character" w:customStyle="1" w:styleId="Char1d">
    <w:name w:val="副标题 Char1"/>
    <w:rPr>
      <w:rFonts w:ascii="Cambria" w:eastAsia="宋体" w:hAnsi="Cambria" w:cs="Times New Roman"/>
      <w:b/>
      <w:bCs/>
      <w:kern w:val="28"/>
      <w:sz w:val="32"/>
      <w:szCs w:val="32"/>
    </w:rPr>
  </w:style>
  <w:style w:type="paragraph" w:customStyle="1" w:styleId="CM7">
    <w:name w:val="CM7"/>
    <w:basedOn w:val="a9"/>
    <w:next w:val="a9"/>
    <w:uiPriority w:val="99"/>
    <w:pPr>
      <w:autoSpaceDE w:val="0"/>
      <w:autoSpaceDN w:val="0"/>
      <w:adjustRightInd w:val="0"/>
      <w:spacing w:line="468" w:lineRule="atLeast"/>
      <w:ind w:firstLineChars="0" w:firstLine="0"/>
      <w:jc w:val="left"/>
    </w:pPr>
    <w:rPr>
      <w:rFonts w:ascii="宋体" w:eastAsia="宋体" w:hAnsi="Calibri" w:cs="Times New Roman"/>
      <w:kern w:val="0"/>
      <w:sz w:val="24"/>
      <w:szCs w:val="24"/>
    </w:rPr>
  </w:style>
  <w:style w:type="paragraph" w:customStyle="1" w:styleId="0955515">
    <w:name w:val="样式 (西文) 宋体 小四 首行缩进:  0.95 厘米 段前: 5 磅 段后: 5 磅 行距: 1.5 倍行距"/>
    <w:basedOn w:val="a9"/>
    <w:uiPriority w:val="99"/>
    <w:pPr>
      <w:widowControl/>
      <w:spacing w:before="100" w:after="100"/>
      <w:ind w:firstLineChars="0" w:firstLine="540"/>
      <w:jc w:val="left"/>
    </w:pPr>
    <w:rPr>
      <w:rFonts w:ascii="宋体" w:eastAsia="宋体" w:hAnsi="宋体" w:cs="宋体"/>
      <w:kern w:val="0"/>
      <w:sz w:val="24"/>
      <w:szCs w:val="20"/>
    </w:rPr>
  </w:style>
  <w:style w:type="character" w:customStyle="1" w:styleId="tw4winMark">
    <w:name w:val="tw4winMark"/>
    <w:rPr>
      <w:rFonts w:ascii="Courier New" w:hAnsi="Courier New" w:cs="Courier New"/>
      <w:vanish/>
      <w:color w:val="800080"/>
      <w:vertAlign w:val="subscript"/>
    </w:rPr>
  </w:style>
  <w:style w:type="paragraph" w:customStyle="1" w:styleId="edri-1">
    <w:name w:val="edri-正文1"/>
    <w:basedOn w:val="a9"/>
    <w:pPr>
      <w:numPr>
        <w:ilvl w:val="1"/>
        <w:numId w:val="34"/>
      </w:numPr>
      <w:tabs>
        <w:tab w:val="clear" w:pos="1320"/>
      </w:tabs>
      <w:ind w:left="0" w:firstLineChars="0" w:firstLine="0"/>
    </w:pPr>
    <w:rPr>
      <w:rFonts w:ascii="宋体" w:eastAsia="宋体" w:hAnsi="宋体" w:cs="宋体"/>
      <w:color w:val="000066"/>
      <w:sz w:val="24"/>
      <w:szCs w:val="20"/>
    </w:rPr>
  </w:style>
  <w:style w:type="paragraph" w:customStyle="1" w:styleId="NumberedHeadingStyleA1">
    <w:name w:val="Numbered Heading Style A.1"/>
    <w:basedOn w:val="1"/>
    <w:next w:val="a9"/>
    <w:pPr>
      <w:widowControl/>
      <w:numPr>
        <w:numId w:val="35"/>
      </w:numPr>
      <w:tabs>
        <w:tab w:val="left" w:pos="720"/>
      </w:tabs>
      <w:overflowPunct/>
      <w:spacing w:line="240" w:lineRule="auto"/>
      <w:ind w:left="0"/>
      <w:jc w:val="left"/>
      <w:textAlignment w:val="auto"/>
    </w:pPr>
    <w:rPr>
      <w:rFonts w:ascii="Arial" w:eastAsia="宋体" w:hAnsi="Arial" w:cs="Times New Roman"/>
      <w:bCs w:val="0"/>
      <w:kern w:val="28"/>
      <w:sz w:val="28"/>
      <w:szCs w:val="28"/>
      <w:lang w:eastAsia="en-US"/>
    </w:rPr>
  </w:style>
  <w:style w:type="paragraph" w:customStyle="1" w:styleId="NumberedHeadingStyleA2">
    <w:name w:val="Numbered Heading Style A.2"/>
    <w:basedOn w:val="20"/>
    <w:next w:val="a9"/>
    <w:pPr>
      <w:widowControl w:val="0"/>
      <w:numPr>
        <w:numId w:val="35"/>
      </w:numPr>
      <w:tabs>
        <w:tab w:val="left" w:pos="360"/>
      </w:tabs>
      <w:overflowPunct/>
      <w:spacing w:before="240" w:after="60" w:line="240" w:lineRule="auto"/>
      <w:textAlignment w:val="auto"/>
    </w:pPr>
    <w:rPr>
      <w:rFonts w:ascii="Arial" w:eastAsia="宋体" w:hAnsi="Calibri" w:cs="Times New Roman"/>
      <w:b w:val="0"/>
      <w:bCs w:val="0"/>
      <w:szCs w:val="20"/>
      <w:lang w:eastAsia="en-US"/>
    </w:rPr>
  </w:style>
  <w:style w:type="paragraph" w:customStyle="1" w:styleId="NumberedHeadingStyleA3">
    <w:name w:val="Numbered Heading Style A.3"/>
    <w:basedOn w:val="31"/>
    <w:next w:val="a9"/>
    <w:pPr>
      <w:numPr>
        <w:numId w:val="35"/>
      </w:numPr>
      <w:tabs>
        <w:tab w:val="left" w:pos="360"/>
        <w:tab w:val="left" w:pos="1080"/>
      </w:tabs>
      <w:overflowPunct/>
      <w:adjustRightInd w:val="0"/>
      <w:spacing w:before="240" w:after="60" w:line="240" w:lineRule="auto"/>
      <w:jc w:val="left"/>
      <w:textAlignment w:val="auto"/>
    </w:pPr>
    <w:rPr>
      <w:rFonts w:ascii="Arial" w:eastAsia="宋体" w:hAnsi="Arial" w:cs="Times New Roman"/>
      <w:bCs w:val="0"/>
      <w:kern w:val="0"/>
      <w:sz w:val="22"/>
      <w:szCs w:val="20"/>
      <w:lang w:eastAsia="en-US"/>
    </w:rPr>
  </w:style>
  <w:style w:type="paragraph" w:customStyle="1" w:styleId="NumberedHeadingStyleA4">
    <w:name w:val="Numbered Heading Style A.4"/>
    <w:basedOn w:val="40"/>
    <w:next w:val="a9"/>
    <w:pPr>
      <w:keepNext/>
      <w:numPr>
        <w:numId w:val="35"/>
      </w:numPr>
      <w:tabs>
        <w:tab w:val="left" w:pos="360"/>
        <w:tab w:val="left" w:pos="1440"/>
        <w:tab w:val="left" w:pos="1800"/>
      </w:tabs>
      <w:overflowPunct/>
      <w:spacing w:before="240" w:after="60" w:line="240" w:lineRule="auto"/>
      <w:ind w:left="0" w:firstLine="0"/>
      <w:jc w:val="left"/>
      <w:textAlignment w:val="auto"/>
    </w:pPr>
    <w:rPr>
      <w:rFonts w:ascii="Calibri" w:eastAsia="宋体" w:hAnsi="Calibri" w:cs="Times New Roman"/>
      <w:bCs w:val="0"/>
      <w:kern w:val="0"/>
      <w:sz w:val="20"/>
      <w:lang w:eastAsia="en-US"/>
    </w:rPr>
  </w:style>
  <w:style w:type="paragraph" w:customStyle="1" w:styleId="NumberedHeadingStyleA5">
    <w:name w:val="Numbered Heading Style A.5"/>
    <w:basedOn w:val="51"/>
    <w:next w:val="a9"/>
    <w:pPr>
      <w:keepNext/>
      <w:numPr>
        <w:numId w:val="35"/>
      </w:numPr>
      <w:tabs>
        <w:tab w:val="left" w:pos="1008"/>
      </w:tabs>
      <w:overflowPunct/>
      <w:spacing w:before="240" w:after="60" w:line="240" w:lineRule="auto"/>
      <w:ind w:firstLine="0"/>
      <w:textAlignment w:val="auto"/>
    </w:pPr>
    <w:rPr>
      <w:rFonts w:ascii="Arial" w:eastAsia="宋体" w:hAnsi="Arial" w:cs="Times New Roman"/>
      <w:b/>
      <w:bCs w:val="0"/>
      <w:i/>
      <w:kern w:val="0"/>
      <w:sz w:val="20"/>
      <w:szCs w:val="12"/>
      <w:lang w:eastAsia="en-US"/>
    </w:rPr>
  </w:style>
  <w:style w:type="paragraph" w:customStyle="1" w:styleId="NumberedHeadingStyleA6">
    <w:name w:val="Numbered Heading Style A.6"/>
    <w:basedOn w:val="60"/>
    <w:next w:val="a9"/>
    <w:pPr>
      <w:keepNext/>
      <w:widowControl/>
      <w:numPr>
        <w:numId w:val="35"/>
      </w:numPr>
      <w:tabs>
        <w:tab w:val="left" w:pos="1152"/>
      </w:tabs>
      <w:overflowPunct/>
      <w:spacing w:before="240" w:after="60" w:line="240" w:lineRule="auto"/>
      <w:ind w:firstLine="0"/>
      <w:jc w:val="left"/>
      <w:textAlignment w:val="auto"/>
    </w:pPr>
    <w:rPr>
      <w:rFonts w:ascii="Arial" w:eastAsia="宋体" w:hAnsi="Arial" w:cs="Times New Roman"/>
      <w:bCs w:val="0"/>
      <w:i/>
      <w:kern w:val="0"/>
      <w:sz w:val="20"/>
      <w:szCs w:val="12"/>
      <w:lang w:eastAsia="en-US"/>
    </w:rPr>
  </w:style>
  <w:style w:type="paragraph" w:customStyle="1" w:styleId="NumberedHeadingStyleA7">
    <w:name w:val="Numbered Heading Style A.7"/>
    <w:basedOn w:val="70"/>
    <w:next w:val="a9"/>
    <w:pPr>
      <w:keepNext/>
      <w:numPr>
        <w:numId w:val="35"/>
      </w:numPr>
      <w:tabs>
        <w:tab w:val="left" w:pos="1296"/>
      </w:tabs>
      <w:overflowPunct/>
      <w:spacing w:before="240" w:after="60" w:line="240" w:lineRule="auto"/>
      <w:ind w:firstLineChars="0" w:firstLine="0"/>
      <w:jc w:val="left"/>
      <w:textAlignment w:val="auto"/>
    </w:pPr>
    <w:rPr>
      <w:rFonts w:ascii="Arial" w:eastAsia="宋体" w:hAnsi="Arial" w:cs="Times New Roman"/>
      <w:bCs w:val="0"/>
      <w:kern w:val="0"/>
      <w:sz w:val="20"/>
      <w:szCs w:val="12"/>
      <w:lang w:eastAsia="en-US"/>
    </w:rPr>
  </w:style>
  <w:style w:type="paragraph" w:customStyle="1" w:styleId="NumberedHeadingStyleA8">
    <w:name w:val="Numbered Heading Style A.8"/>
    <w:basedOn w:val="80"/>
    <w:next w:val="a9"/>
    <w:pPr>
      <w:keepNext/>
      <w:widowControl/>
      <w:numPr>
        <w:numId w:val="35"/>
      </w:numPr>
      <w:tabs>
        <w:tab w:val="left" w:pos="1440"/>
      </w:tabs>
      <w:overflowPunct/>
      <w:spacing w:before="240" w:after="60" w:line="240" w:lineRule="auto"/>
      <w:ind w:firstLineChars="0" w:firstLine="0"/>
      <w:textAlignment w:val="auto"/>
    </w:pPr>
    <w:rPr>
      <w:rFonts w:ascii="Arial" w:eastAsia="宋体" w:hAnsi="Arial" w:cs="Times New Roman"/>
      <w:kern w:val="0"/>
      <w:sz w:val="18"/>
      <w:szCs w:val="12"/>
      <w:lang w:eastAsia="en-US"/>
    </w:rPr>
  </w:style>
  <w:style w:type="paragraph" w:customStyle="1" w:styleId="NumberedHeadingStyleA9">
    <w:name w:val="Numbered Heading Style A.9"/>
    <w:basedOn w:val="9"/>
    <w:next w:val="a9"/>
    <w:pPr>
      <w:keepLines w:val="0"/>
      <w:widowControl/>
      <w:numPr>
        <w:numId w:val="35"/>
      </w:numPr>
      <w:tabs>
        <w:tab w:val="left" w:pos="1584"/>
      </w:tabs>
      <w:spacing w:after="60" w:line="240" w:lineRule="auto"/>
      <w:ind w:firstLineChars="0" w:firstLine="0"/>
      <w:jc w:val="left"/>
    </w:pPr>
    <w:rPr>
      <w:rFonts w:ascii="Arial" w:eastAsia="宋体" w:hAnsi="Arial" w:cs="Times New Roman"/>
      <w:i/>
      <w:kern w:val="0"/>
      <w:sz w:val="18"/>
      <w:szCs w:val="12"/>
      <w:lang w:eastAsia="en-US"/>
    </w:rPr>
  </w:style>
  <w:style w:type="paragraph" w:customStyle="1" w:styleId="xl105">
    <w:name w:val="xl105"/>
    <w:basedOn w:val="a9"/>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106">
    <w:name w:val="xl106"/>
    <w:basedOn w:val="a9"/>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107">
    <w:name w:val="xl107"/>
    <w:basedOn w:val="a9"/>
    <w:pPr>
      <w:widowControl/>
      <w:pBdr>
        <w:top w:val="single" w:sz="4" w:space="0" w:color="auto"/>
        <w:left w:val="single" w:sz="4" w:space="0" w:color="auto"/>
        <w:bottom w:val="single" w:sz="8"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108">
    <w:name w:val="xl108"/>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109">
    <w:name w:val="xl109"/>
    <w:basedOn w:val="a9"/>
    <w:pPr>
      <w:widowControl/>
      <w:spacing w:before="100" w:beforeAutospacing="1" w:after="100" w:afterAutospacing="1" w:line="240" w:lineRule="auto"/>
      <w:ind w:firstLineChars="0" w:firstLine="0"/>
      <w:jc w:val="center"/>
    </w:pPr>
    <w:rPr>
      <w:rFonts w:ascii="宋体" w:eastAsia="宋体" w:hAnsi="宋体" w:cs="宋体"/>
      <w:b/>
      <w:bCs/>
      <w:kern w:val="0"/>
      <w:sz w:val="24"/>
      <w:szCs w:val="24"/>
    </w:rPr>
  </w:style>
  <w:style w:type="paragraph" w:customStyle="1" w:styleId="xl110">
    <w:name w:val="xl110"/>
    <w:basedOn w:val="a9"/>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111">
    <w:name w:val="xl111"/>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Times New Roman" w:eastAsia="宋体" w:hAnsi="Times New Roman" w:cs="Times New Roman"/>
      <w:color w:val="000000"/>
      <w:kern w:val="0"/>
      <w:sz w:val="20"/>
      <w:szCs w:val="20"/>
    </w:rPr>
  </w:style>
  <w:style w:type="paragraph" w:customStyle="1" w:styleId="xl112">
    <w:name w:val="xl112"/>
    <w:basedOn w:val="a9"/>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0"/>
      <w:szCs w:val="20"/>
    </w:rPr>
  </w:style>
  <w:style w:type="paragraph" w:customStyle="1" w:styleId="xl113">
    <w:name w:val="xl113"/>
    <w:basedOn w:val="a9"/>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114">
    <w:name w:val="xl11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8"/>
      <w:szCs w:val="28"/>
    </w:rPr>
  </w:style>
  <w:style w:type="paragraph" w:customStyle="1" w:styleId="xl115">
    <w:name w:val="xl115"/>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116">
    <w:name w:val="xl116"/>
    <w:basedOn w:val="a9"/>
    <w:pPr>
      <w:widowControl/>
      <w:pBdr>
        <w:left w:val="single" w:sz="8"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xl117">
    <w:name w:val="xl117"/>
    <w:basedOn w:val="a9"/>
    <w:pPr>
      <w:widowControl/>
      <w:pBdr>
        <w:left w:val="single" w:sz="8"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0"/>
      <w:szCs w:val="20"/>
    </w:rPr>
  </w:style>
  <w:style w:type="paragraph" w:customStyle="1" w:styleId="CharCharCharChar3">
    <w:name w:val="字元 字元 Char Char Char Char"/>
    <w:basedOn w:val="a9"/>
    <w:rPr>
      <w:rFonts w:ascii="宋体" w:eastAsia="宋体" w:hAnsi="宋体" w:cs="宋体"/>
      <w:sz w:val="24"/>
      <w:szCs w:val="24"/>
    </w:rPr>
  </w:style>
  <w:style w:type="paragraph" w:customStyle="1" w:styleId="1ffa">
    <w:name w:val="表格1粗"/>
    <w:basedOn w:val="a9"/>
    <w:pPr>
      <w:tabs>
        <w:tab w:val="left" w:pos="2134"/>
      </w:tabs>
      <w:adjustRightInd w:val="0"/>
      <w:snapToGrid w:val="0"/>
      <w:spacing w:line="240" w:lineRule="auto"/>
      <w:ind w:firstLineChars="0" w:firstLine="0"/>
      <w:jc w:val="center"/>
    </w:pPr>
    <w:rPr>
      <w:rFonts w:ascii="Times New Roman" w:eastAsia="宋体" w:hAnsi="Times New Roman" w:cs="宋体"/>
      <w:b/>
      <w:sz w:val="20"/>
      <w:szCs w:val="20"/>
    </w:rPr>
  </w:style>
  <w:style w:type="paragraph" w:customStyle="1" w:styleId="1-C">
    <w:name w:val="图文字1-C"/>
    <w:basedOn w:val="a9"/>
    <w:pPr>
      <w:adjustRightInd w:val="0"/>
      <w:spacing w:line="240" w:lineRule="auto"/>
      <w:ind w:firstLineChars="0" w:firstLine="0"/>
      <w:jc w:val="center"/>
      <w:textAlignment w:val="baseline"/>
    </w:pPr>
    <w:rPr>
      <w:rFonts w:ascii="Times New Roman" w:eastAsia="楷体_GB2312" w:hAnsi="Times New Roman" w:cs="Times New Roman"/>
      <w:kern w:val="0"/>
      <w:sz w:val="24"/>
      <w:szCs w:val="20"/>
    </w:rPr>
  </w:style>
  <w:style w:type="paragraph" w:customStyle="1" w:styleId="37878125">
    <w:name w:val="样式 标题 3 + 左 段前: 7.8 磅 段后: 7.8 磅 行距: 多倍行距 1.25 字行"/>
    <w:basedOn w:val="31"/>
    <w:pPr>
      <w:widowControl w:val="0"/>
      <w:numPr>
        <w:ilvl w:val="0"/>
        <w:numId w:val="0"/>
      </w:numPr>
      <w:tabs>
        <w:tab w:val="left" w:pos="840"/>
        <w:tab w:val="left" w:pos="1542"/>
      </w:tabs>
      <w:overflowPunct/>
      <w:adjustRightInd w:val="0"/>
      <w:spacing w:before="156" w:after="156" w:line="300" w:lineRule="auto"/>
      <w:ind w:left="1182" w:hanging="720"/>
      <w:jc w:val="left"/>
      <w:textAlignment w:val="auto"/>
    </w:pPr>
    <w:rPr>
      <w:rFonts w:ascii="Times New Roman" w:eastAsia="宋体" w:hAnsi="Times New Roman" w:cs="宋体"/>
      <w:bCs w:val="0"/>
      <w:sz w:val="30"/>
      <w:szCs w:val="20"/>
    </w:rPr>
  </w:style>
  <w:style w:type="paragraph" w:customStyle="1" w:styleId="200178015">
    <w:name w:val="样式 标题 2 + 四号 非加粗 左侧:  0.01 厘米 段前: 7.8 磅 段后: 0 磅 行距: 1.5 倍行距"/>
    <w:basedOn w:val="20"/>
    <w:pPr>
      <w:widowControl w:val="0"/>
      <w:numPr>
        <w:ilvl w:val="0"/>
        <w:numId w:val="0"/>
      </w:numPr>
      <w:tabs>
        <w:tab w:val="left" w:pos="582"/>
        <w:tab w:val="left" w:pos="840"/>
      </w:tabs>
      <w:overflowPunct/>
      <w:spacing w:before="156" w:after="0" w:line="360" w:lineRule="auto"/>
      <w:ind w:left="582" w:hanging="576"/>
      <w:textAlignment w:val="auto"/>
    </w:pPr>
    <w:rPr>
      <w:rFonts w:ascii="Times New Roman" w:eastAsia="宋体" w:hAnsi="Times New Roman" w:cs="宋体"/>
      <w:b w:val="0"/>
      <w:bCs w:val="0"/>
      <w:szCs w:val="20"/>
    </w:rPr>
  </w:style>
  <w:style w:type="paragraph" w:customStyle="1" w:styleId="20505050">
    <w:name w:val="样式 样式 样式 样式 样式 标题 2 + 段前: 0.5 行 + 段前: 0.5 行 + 段前: 0.5 行 + 段前: 0...."/>
    <w:basedOn w:val="a9"/>
    <w:pPr>
      <w:tabs>
        <w:tab w:val="left" w:pos="360"/>
      </w:tabs>
      <w:spacing w:beforeLines="50"/>
      <w:ind w:firstLineChars="0" w:firstLine="0"/>
      <w:outlineLvl w:val="1"/>
    </w:pPr>
    <w:rPr>
      <w:rFonts w:ascii="Times New Roman" w:eastAsia="仿宋_GB2312" w:hAnsi="Times New Roman" w:cs="宋体"/>
      <w:sz w:val="30"/>
      <w:szCs w:val="20"/>
    </w:rPr>
  </w:style>
  <w:style w:type="paragraph" w:customStyle="1" w:styleId="201911">
    <w:name w:val="样式 样式 样式 标题 2 + 右侧:  0.19 厘米 + 右侧:  1 字符 + 右侧:  1 字符"/>
    <w:basedOn w:val="a9"/>
    <w:pPr>
      <w:keepNext/>
      <w:keepLines/>
      <w:tabs>
        <w:tab w:val="left" w:pos="360"/>
      </w:tabs>
      <w:spacing w:before="260" w:after="260" w:line="415" w:lineRule="auto"/>
      <w:ind w:rightChars="300" w:right="300" w:firstLineChars="0" w:firstLine="0"/>
      <w:outlineLvl w:val="1"/>
    </w:pPr>
    <w:rPr>
      <w:rFonts w:ascii="宋体" w:eastAsia="宋体" w:hAnsi="Arial" w:cs="宋体"/>
      <w:sz w:val="28"/>
      <w:szCs w:val="20"/>
    </w:rPr>
  </w:style>
  <w:style w:type="paragraph" w:customStyle="1" w:styleId="affffffff">
    <w:name w:val="国航正文"/>
    <w:basedOn w:val="a9"/>
    <w:pPr>
      <w:snapToGrid w:val="0"/>
      <w:spacing w:before="120" w:after="120"/>
      <w:ind w:firstLineChars="0" w:firstLine="561"/>
    </w:pPr>
    <w:rPr>
      <w:rFonts w:ascii="Times New Roman" w:eastAsia="宋体" w:hAnsi="Times New Roman" w:cs="Times New Roman"/>
      <w:sz w:val="28"/>
      <w:szCs w:val="28"/>
    </w:rPr>
  </w:style>
  <w:style w:type="paragraph" w:customStyle="1" w:styleId="1ffb">
    <w:name w:val="数字编号1"/>
    <w:basedOn w:val="a9"/>
    <w:pPr>
      <w:tabs>
        <w:tab w:val="left" w:pos="360"/>
      </w:tabs>
      <w:spacing w:line="300" w:lineRule="auto"/>
      <w:ind w:firstLineChars="0" w:firstLine="0"/>
    </w:pPr>
    <w:rPr>
      <w:rFonts w:ascii="Times New Roman" w:eastAsia="新宋体" w:hAnsi="Times New Roman" w:cs="Times New Roman"/>
      <w:sz w:val="28"/>
      <w:szCs w:val="28"/>
    </w:rPr>
  </w:style>
  <w:style w:type="paragraph" w:customStyle="1" w:styleId="27878125">
    <w:name w:val="样式 标题 2 + 左 段前: 7.8 磅 段后: 7.8 磅 行距: 多倍行距 1.25 字行"/>
    <w:basedOn w:val="20"/>
    <w:pPr>
      <w:widowControl w:val="0"/>
      <w:numPr>
        <w:ilvl w:val="0"/>
        <w:numId w:val="0"/>
      </w:numPr>
      <w:tabs>
        <w:tab w:val="left" w:pos="0"/>
      </w:tabs>
      <w:overflowPunct/>
      <w:spacing w:before="156" w:after="156" w:line="300" w:lineRule="auto"/>
      <w:textAlignment w:val="auto"/>
    </w:pPr>
    <w:rPr>
      <w:rFonts w:ascii="Times New Roman" w:eastAsia="宋体" w:hAnsi="Times New Roman" w:cs="宋体"/>
      <w:b w:val="0"/>
      <w:sz w:val="30"/>
      <w:szCs w:val="20"/>
    </w:rPr>
  </w:style>
  <w:style w:type="paragraph" w:customStyle="1" w:styleId="278781250">
    <w:name w:val="样式 标题 2 + 新宋体 左 段前: 7.8 磅 段后: 7.8 磅 行距: 多倍行距 1.25 字行"/>
    <w:basedOn w:val="20"/>
    <w:pPr>
      <w:widowControl w:val="0"/>
      <w:numPr>
        <w:ilvl w:val="0"/>
        <w:numId w:val="0"/>
      </w:numPr>
      <w:overflowPunct/>
      <w:spacing w:before="156" w:after="156" w:line="300" w:lineRule="auto"/>
      <w:textAlignment w:val="auto"/>
    </w:pPr>
    <w:rPr>
      <w:rFonts w:ascii="新宋体" w:eastAsia="新宋体" w:hAnsi="新宋体" w:cs="宋体"/>
      <w:b w:val="0"/>
      <w:sz w:val="30"/>
      <w:szCs w:val="20"/>
    </w:rPr>
  </w:style>
  <w:style w:type="paragraph" w:customStyle="1" w:styleId="44Char7878">
    <w:name w:val="样式 标题 4标题 4 Char + 段前: 7.8 磅 段后: 7.8 磅 行距: 单倍行距"/>
    <w:basedOn w:val="40"/>
    <w:pPr>
      <w:keepNext/>
      <w:keepLines/>
      <w:widowControl w:val="0"/>
      <w:numPr>
        <w:ilvl w:val="0"/>
        <w:numId w:val="0"/>
      </w:numPr>
      <w:tabs>
        <w:tab w:val="left" w:pos="360"/>
        <w:tab w:val="left" w:pos="1680"/>
      </w:tabs>
      <w:overflowPunct/>
      <w:spacing w:before="156" w:after="156" w:line="240" w:lineRule="auto"/>
      <w:textAlignment w:val="auto"/>
    </w:pPr>
    <w:rPr>
      <w:rFonts w:ascii="Calibri" w:eastAsia="宋体" w:hAnsi="Calibri" w:cs="宋体"/>
      <w:sz w:val="30"/>
    </w:rPr>
  </w:style>
  <w:style w:type="paragraph" w:customStyle="1" w:styleId="378781250">
    <w:name w:val="样式 标题 3 + 新宋体 左 段前: 7.8 磅 段后: 7.8 磅 行距: 多倍行距 1.25 字行"/>
    <w:basedOn w:val="31"/>
    <w:pPr>
      <w:widowControl w:val="0"/>
      <w:numPr>
        <w:ilvl w:val="0"/>
        <w:numId w:val="0"/>
      </w:numPr>
      <w:tabs>
        <w:tab w:val="left" w:pos="1260"/>
      </w:tabs>
      <w:overflowPunct/>
      <w:adjustRightInd w:val="0"/>
      <w:spacing w:before="156" w:after="156" w:line="300" w:lineRule="auto"/>
      <w:ind w:left="1260" w:hanging="420"/>
      <w:jc w:val="left"/>
      <w:textAlignment w:val="auto"/>
    </w:pPr>
    <w:rPr>
      <w:rFonts w:ascii="新宋体" w:eastAsia="新宋体" w:hAnsi="新宋体" w:cs="宋体"/>
      <w:bCs w:val="0"/>
      <w:sz w:val="30"/>
      <w:szCs w:val="20"/>
    </w:rPr>
  </w:style>
  <w:style w:type="paragraph" w:customStyle="1" w:styleId="112615">
    <w:name w:val="样式 标题 1 + 段前: 12 磅 段后: 6 磅 行距: 1.5 倍行距"/>
    <w:basedOn w:val="1"/>
    <w:pPr>
      <w:tabs>
        <w:tab w:val="left" w:pos="432"/>
      </w:tabs>
      <w:overflowPunct/>
      <w:spacing w:line="360" w:lineRule="auto"/>
      <w:ind w:left="432" w:hanging="432"/>
      <w:jc w:val="both"/>
      <w:textAlignment w:val="auto"/>
    </w:pPr>
    <w:rPr>
      <w:rFonts w:ascii="宋体" w:eastAsia="宋体" w:hAnsi="宋体" w:cs="宋体"/>
      <w:kern w:val="2"/>
      <w:szCs w:val="28"/>
    </w:rPr>
  </w:style>
  <w:style w:type="paragraph" w:customStyle="1" w:styleId="44Char00">
    <w:name w:val="样式 标题 4标题 4 Char + 左侧:  0 厘米 首行缩进:  0 厘米"/>
    <w:basedOn w:val="40"/>
    <w:pPr>
      <w:keepNext/>
      <w:keepLines/>
      <w:widowControl w:val="0"/>
      <w:numPr>
        <w:ilvl w:val="0"/>
        <w:numId w:val="0"/>
      </w:numPr>
      <w:overflowPunct/>
      <w:spacing w:before="120" w:after="120" w:line="360" w:lineRule="auto"/>
      <w:ind w:left="864" w:hanging="864"/>
      <w:textAlignment w:val="auto"/>
    </w:pPr>
    <w:rPr>
      <w:rFonts w:ascii="Calibri" w:eastAsia="宋体" w:hAnsi="Calibri" w:cs="宋体"/>
      <w:sz w:val="28"/>
    </w:rPr>
  </w:style>
  <w:style w:type="paragraph" w:customStyle="1" w:styleId="3787812500">
    <w:name w:val="样式 样式 标题 3 + 左 段前: 7.8 磅 段后: 7.8 磅 行距: 多倍行距 1.25 字行 + 左侧:  0 厘米..."/>
    <w:basedOn w:val="37878125"/>
    <w:pPr>
      <w:tabs>
        <w:tab w:val="left" w:pos="1260"/>
      </w:tabs>
      <w:ind w:left="1260"/>
    </w:pPr>
    <w:rPr>
      <w:sz w:val="28"/>
    </w:rPr>
  </w:style>
  <w:style w:type="paragraph" w:customStyle="1" w:styleId="4GB2312">
    <w:name w:val="样式 标题 4 + 仿宋_GB2312 非加粗"/>
    <w:basedOn w:val="40"/>
    <w:pPr>
      <w:widowControl w:val="0"/>
      <w:numPr>
        <w:ilvl w:val="0"/>
        <w:numId w:val="0"/>
      </w:numPr>
      <w:overflowPunct/>
      <w:spacing w:before="120" w:after="120" w:line="377" w:lineRule="auto"/>
      <w:ind w:left="720" w:hanging="864"/>
      <w:textAlignment w:val="auto"/>
    </w:pPr>
    <w:rPr>
      <w:rFonts w:ascii="仿宋_GB2312" w:eastAsia="仿宋_GB2312" w:hAnsi="仿宋_GB2312" w:cs="Times New Roman"/>
      <w:bCs w:val="0"/>
      <w:sz w:val="28"/>
    </w:rPr>
  </w:style>
  <w:style w:type="paragraph" w:customStyle="1" w:styleId="2-10107801">
    <w:name w:val="样式 标题 2 + 四号 非加粗 左侧:  -1.01 厘米 首行缩进:  0 厘米 段前: 7.8 磅 段后: 0 ...1"/>
    <w:basedOn w:val="20"/>
    <w:pPr>
      <w:widowControl w:val="0"/>
      <w:numPr>
        <w:ilvl w:val="0"/>
        <w:numId w:val="0"/>
      </w:numPr>
      <w:tabs>
        <w:tab w:val="left" w:pos="840"/>
      </w:tabs>
      <w:overflowPunct/>
      <w:spacing w:before="156" w:after="0" w:line="360" w:lineRule="auto"/>
      <w:textAlignment w:val="auto"/>
    </w:pPr>
    <w:rPr>
      <w:rFonts w:ascii="Times New Roman" w:eastAsia="宋体" w:hAnsi="Times New Roman" w:cs="宋体"/>
      <w:b w:val="0"/>
      <w:bCs w:val="0"/>
      <w:szCs w:val="20"/>
    </w:rPr>
  </w:style>
  <w:style w:type="paragraph" w:customStyle="1" w:styleId="affffffff0">
    <w:name w:val="段"/>
    <w:pPr>
      <w:autoSpaceDE w:val="0"/>
      <w:autoSpaceDN w:val="0"/>
      <w:ind w:firstLineChars="200" w:firstLine="200"/>
      <w:jc w:val="both"/>
    </w:pPr>
    <w:rPr>
      <w:rFonts w:ascii="宋体" w:eastAsia="宋体" w:hAnsi="Times New Roman" w:cs="Times New Roman"/>
      <w:sz w:val="21"/>
    </w:rPr>
  </w:style>
  <w:style w:type="paragraph" w:customStyle="1" w:styleId="15212">
    <w:name w:val="样式 样式 四号 行距: 1.5 倍行距 首行缩进:  2 字符1 + 首行缩进:  2 字符"/>
    <w:basedOn w:val="a9"/>
    <w:pPr>
      <w:ind w:firstLine="480"/>
    </w:pPr>
    <w:rPr>
      <w:rFonts w:ascii="Times New Roman" w:eastAsia="宋体" w:hAnsi="Times New Roman" w:cs="Times New Roman"/>
      <w:kern w:val="0"/>
      <w:sz w:val="28"/>
      <w:szCs w:val="20"/>
    </w:rPr>
  </w:style>
  <w:style w:type="paragraph" w:customStyle="1" w:styleId="1522">
    <w:name w:val="样式 样式 四号 行距: 1.5 倍行距 首行缩进:  2 字符 + 首行缩进:  2 字符"/>
    <w:basedOn w:val="a9"/>
    <w:pPr>
      <w:ind w:firstLine="560"/>
    </w:pPr>
    <w:rPr>
      <w:rFonts w:ascii="Times New Roman" w:eastAsia="宋体" w:hAnsi="Times New Roman" w:cs="宋体"/>
      <w:color w:val="FF0000"/>
      <w:sz w:val="28"/>
      <w:szCs w:val="20"/>
    </w:rPr>
  </w:style>
  <w:style w:type="paragraph" w:customStyle="1" w:styleId="15221">
    <w:name w:val="样式 样式 四号 行距: 1.5 倍行距 首行缩进:  2 字符 + 首行缩进:  2 字符1"/>
    <w:basedOn w:val="a9"/>
    <w:pPr>
      <w:ind w:firstLine="480"/>
    </w:pPr>
    <w:rPr>
      <w:rFonts w:ascii="Times New Roman" w:eastAsia="宋体" w:hAnsi="Times New Roman" w:cs="宋体"/>
      <w:kern w:val="0"/>
      <w:sz w:val="28"/>
      <w:szCs w:val="20"/>
    </w:rPr>
  </w:style>
  <w:style w:type="paragraph" w:customStyle="1" w:styleId="affffffff1">
    <w:name w:val="图形文字"/>
    <w:basedOn w:val="aff1"/>
    <w:pPr>
      <w:tabs>
        <w:tab w:val="clear" w:pos="4153"/>
        <w:tab w:val="left" w:pos="420"/>
      </w:tabs>
      <w:spacing w:line="240" w:lineRule="auto"/>
      <w:ind w:left="420" w:firstLineChars="0" w:hanging="420"/>
    </w:pPr>
    <w:rPr>
      <w:rFonts w:ascii="Arial" w:eastAsia="宋体" w:hAnsi="Arial" w:cs="Times New Roman"/>
      <w:sz w:val="16"/>
      <w:szCs w:val="20"/>
      <w:lang w:val="zh-CN"/>
    </w:rPr>
  </w:style>
  <w:style w:type="paragraph" w:customStyle="1" w:styleId="affffffff2">
    <w:name w:val="数据流程图"/>
    <w:basedOn w:val="a9"/>
    <w:pPr>
      <w:spacing w:line="200" w:lineRule="exact"/>
      <w:ind w:firstLineChars="0" w:firstLine="0"/>
    </w:pPr>
    <w:rPr>
      <w:rFonts w:ascii="Arial" w:eastAsia="宋体" w:hAnsi="Arial" w:cs="Times New Roman"/>
      <w:sz w:val="16"/>
      <w:szCs w:val="24"/>
    </w:rPr>
  </w:style>
  <w:style w:type="paragraph" w:customStyle="1" w:styleId="11261500">
    <w:name w:val="样式 样式 标题 1 + 段前: 12 磅 段后: 6 磅 行距: 1.5 倍行距 + 左侧:  0 厘米 首行缩进:  0 ..."/>
    <w:basedOn w:val="112615"/>
    <w:pPr>
      <w:tabs>
        <w:tab w:val="clear" w:pos="432"/>
        <w:tab w:val="left" w:pos="360"/>
      </w:tabs>
      <w:ind w:left="340" w:hanging="340"/>
    </w:pPr>
  </w:style>
  <w:style w:type="paragraph" w:customStyle="1" w:styleId="2020221">
    <w:name w:val="样式 样式 正文缩进 + 首行缩进:  2 字符 段前: 0.2 行 段后: 0.2 行 + 首行缩进:  2 字符 段前: ...."/>
    <w:basedOn w:val="202022"/>
    <w:pPr>
      <w:spacing w:before="20" w:after="20" w:line="300" w:lineRule="auto"/>
    </w:pPr>
    <w:rPr>
      <w:szCs w:val="20"/>
    </w:rPr>
  </w:style>
  <w:style w:type="paragraph" w:customStyle="1" w:styleId="20202">
    <w:name w:val="样式 正文缩进 + 首行缩进:  2 字符 段前: 0.2 行 段后: 0.2 行"/>
    <w:basedOn w:val="af2"/>
    <w:pPr>
      <w:spacing w:beforeLines="20" w:afterLines="20" w:line="300" w:lineRule="auto"/>
      <w:ind w:firstLine="200"/>
    </w:pPr>
    <w:rPr>
      <w:rFonts w:cs="宋体"/>
      <w:sz w:val="28"/>
      <w:szCs w:val="28"/>
    </w:rPr>
  </w:style>
  <w:style w:type="paragraph" w:customStyle="1" w:styleId="-40">
    <w:name w:val="表格文字-小4"/>
    <w:basedOn w:val="202022"/>
    <w:pPr>
      <w:spacing w:beforeLines="0" w:afterLines="0" w:line="240" w:lineRule="atLeast"/>
      <w:ind w:firstLineChars="0" w:firstLine="0"/>
    </w:pPr>
    <w:rPr>
      <w:rFonts w:ascii="宋体" w:hAnsi="宋体"/>
      <w:sz w:val="24"/>
      <w:szCs w:val="24"/>
    </w:rPr>
  </w:style>
  <w:style w:type="paragraph" w:customStyle="1" w:styleId="-41">
    <w:name w:val="样式 表格文字-小4 + 居中"/>
    <w:basedOn w:val="-40"/>
    <w:pPr>
      <w:jc w:val="center"/>
    </w:pPr>
    <w:rPr>
      <w:rFonts w:ascii="Times New Roman" w:hAnsi="Times New Roman"/>
    </w:rPr>
  </w:style>
  <w:style w:type="paragraph" w:customStyle="1" w:styleId="affffffff3">
    <w:name w:val="表格小四"/>
    <w:basedOn w:val="a9"/>
    <w:pPr>
      <w:spacing w:line="240" w:lineRule="atLeast"/>
      <w:ind w:firstLineChars="0" w:firstLine="0"/>
      <w:jc w:val="left"/>
    </w:pPr>
    <w:rPr>
      <w:rFonts w:ascii="Times New Roman" w:eastAsia="宋体" w:hAnsi="Times New Roman" w:cs="Times New Roman"/>
      <w:sz w:val="24"/>
      <w:szCs w:val="24"/>
    </w:rPr>
  </w:style>
  <w:style w:type="paragraph" w:customStyle="1" w:styleId="20202210">
    <w:name w:val="样式 样式 正文缩进 + 首行缩进:  2 字符 段前: 0.2 行 段后: 0.2 行 + 首行缩进:  2 字符 段前: ....1"/>
    <w:basedOn w:val="202022"/>
    <w:pPr>
      <w:snapToGrid w:val="0"/>
      <w:spacing w:before="20" w:after="20"/>
    </w:pPr>
    <w:rPr>
      <w:kern w:val="0"/>
    </w:rPr>
  </w:style>
  <w:style w:type="paragraph" w:customStyle="1" w:styleId="2020222">
    <w:name w:val="样式 样式 正文缩进 + 首行缩进:  2 字符 段前: 0.2 行 段后: 0.2 行 + 首行缩进:  2 字符 段前: ....2"/>
    <w:basedOn w:val="202022"/>
    <w:pPr>
      <w:spacing w:before="20" w:after="20" w:line="300" w:lineRule="auto"/>
    </w:pPr>
    <w:rPr>
      <w:rFonts w:ascii="宋体" w:hAnsi="宋体"/>
      <w:szCs w:val="20"/>
    </w:rPr>
  </w:style>
  <w:style w:type="paragraph" w:customStyle="1" w:styleId="-4202022">
    <w:name w:val="样式-4 正文缩进 + 首行缩进:  2 字符 段前: 0.2 行 段后: 0.2 行 + 首行缩进:  2 字符 段前..."/>
    <w:basedOn w:val="2020221"/>
    <w:pPr>
      <w:spacing w:beforeLines="50" w:afterLines="50"/>
    </w:pPr>
  </w:style>
  <w:style w:type="paragraph" w:customStyle="1" w:styleId="-42020220">
    <w:name w:val="样式 样式-4 正文缩进 + 首行缩进:  2 字符 段前: 0.2 行 段后: 0.2 行 + 首行缩进:  2 字符 段前...."/>
    <w:basedOn w:val="-4202022"/>
    <w:pPr>
      <w:spacing w:line="240" w:lineRule="auto"/>
    </w:pPr>
    <w:rPr>
      <w:rFonts w:ascii="宋体" w:hAnsi="宋体"/>
    </w:rPr>
  </w:style>
  <w:style w:type="paragraph" w:customStyle="1" w:styleId="-42020221">
    <w:name w:val="样式 样式 样式-4 正文缩进 + 首行缩进:  2 字符 段前: 0.2 行 段后: 0.2 行 + 首行缩进:  2 字符 ..."/>
    <w:basedOn w:val="-42020220"/>
    <w:pPr>
      <w:snapToGrid w:val="0"/>
      <w:spacing w:line="300" w:lineRule="auto"/>
    </w:pPr>
  </w:style>
  <w:style w:type="paragraph" w:customStyle="1" w:styleId="-420202210">
    <w:name w:val="样式 样式-4 正文缩进 + 首行缩进:  2 字符 段前: 0.2 行 段后: 0.2 行 + 首行缩进:  2 字符 段前....1"/>
    <w:basedOn w:val="-4202022"/>
    <w:pPr>
      <w:snapToGrid w:val="0"/>
      <w:spacing w:line="360" w:lineRule="auto"/>
    </w:pPr>
  </w:style>
  <w:style w:type="paragraph" w:customStyle="1" w:styleId="affffffff4">
    <w:name w:val="报告图题"/>
    <w:basedOn w:val="a9"/>
    <w:next w:val="a9"/>
    <w:pPr>
      <w:spacing w:before="120" w:after="120" w:line="400" w:lineRule="exact"/>
      <w:ind w:firstLineChars="0" w:firstLine="0"/>
      <w:jc w:val="center"/>
    </w:pPr>
    <w:rPr>
      <w:rFonts w:ascii="黑体" w:eastAsia="黑体" w:hAnsi="Times New Roman" w:cs="Times New Roman"/>
      <w:szCs w:val="20"/>
    </w:rPr>
  </w:style>
  <w:style w:type="paragraph" w:customStyle="1" w:styleId="affffffff5">
    <w:name w:val="报告表中"/>
    <w:basedOn w:val="a9"/>
    <w:pPr>
      <w:spacing w:line="240" w:lineRule="auto"/>
      <w:ind w:firstLineChars="0" w:firstLine="0"/>
      <w:jc w:val="center"/>
    </w:pPr>
    <w:rPr>
      <w:rFonts w:ascii="Times New Roman" w:eastAsia="宋体" w:hAnsi="Times New Roman" w:cs="Times New Roman"/>
      <w:sz w:val="18"/>
      <w:szCs w:val="20"/>
    </w:rPr>
  </w:style>
  <w:style w:type="character" w:customStyle="1" w:styleId="Charff4">
    <w:name w:val="段落文字 Char"/>
    <w:link w:val="afffffd"/>
    <w:rPr>
      <w:rFonts w:ascii="Times New Roman" w:eastAsia="宋体" w:hAnsi="Times New Roman" w:cs="Times New Roman"/>
      <w:kern w:val="0"/>
      <w:sz w:val="28"/>
      <w:szCs w:val="28"/>
    </w:rPr>
  </w:style>
  <w:style w:type="paragraph" w:customStyle="1" w:styleId="1ffc">
    <w:name w:val="引用1"/>
    <w:basedOn w:val="a9"/>
    <w:next w:val="a9"/>
    <w:uiPriority w:val="29"/>
    <w:qFormat/>
    <w:pPr>
      <w:widowControl/>
      <w:spacing w:line="240" w:lineRule="auto"/>
      <w:ind w:firstLineChars="0" w:firstLine="0"/>
      <w:jc w:val="left"/>
    </w:pPr>
    <w:rPr>
      <w:rFonts w:ascii="Calibri" w:eastAsia="宋体" w:hAnsi="Calibri" w:cs="Times New Roman"/>
      <w:i/>
      <w:kern w:val="0"/>
      <w:sz w:val="24"/>
      <w:szCs w:val="24"/>
      <w:lang w:eastAsia="en-US" w:bidi="en-US"/>
    </w:rPr>
  </w:style>
  <w:style w:type="paragraph" w:customStyle="1" w:styleId="1ffd">
    <w:name w:val="明显引用1"/>
    <w:basedOn w:val="a9"/>
    <w:next w:val="a9"/>
    <w:uiPriority w:val="30"/>
    <w:qFormat/>
    <w:pPr>
      <w:widowControl/>
      <w:spacing w:line="240" w:lineRule="auto"/>
      <w:ind w:left="720" w:right="720" w:firstLineChars="0" w:firstLine="0"/>
      <w:jc w:val="left"/>
    </w:pPr>
    <w:rPr>
      <w:rFonts w:ascii="Calibri" w:eastAsia="宋体" w:hAnsi="Calibri" w:cs="Times New Roman"/>
      <w:b/>
      <w:i/>
      <w:kern w:val="0"/>
      <w:sz w:val="24"/>
      <w:lang w:eastAsia="en-US" w:bidi="en-US"/>
    </w:rPr>
  </w:style>
  <w:style w:type="paragraph" w:customStyle="1" w:styleId="Style433">
    <w:name w:val="_Style 433"/>
    <w:uiPriority w:val="99"/>
    <w:pPr>
      <w:widowControl w:val="0"/>
      <w:jc w:val="both"/>
    </w:pPr>
    <w:rPr>
      <w:rFonts w:ascii="Times New Roman" w:eastAsia="宋体" w:hAnsi="Times New Roman" w:cs="Times New Roman"/>
      <w:kern w:val="2"/>
      <w:sz w:val="21"/>
      <w:szCs w:val="24"/>
    </w:rPr>
  </w:style>
  <w:style w:type="paragraph" w:customStyle="1" w:styleId="xl914">
    <w:name w:val="xl914"/>
    <w:basedOn w:val="a9"/>
    <w:pPr>
      <w:widowControl/>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915">
    <w:name w:val="xl915"/>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16">
    <w:name w:val="xl916"/>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17">
    <w:name w:val="xl917"/>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18">
    <w:name w:val="xl918"/>
    <w:basedOn w:val="a9"/>
    <w:pPr>
      <w:widowControl/>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19">
    <w:name w:val="xl919"/>
    <w:basedOn w:val="a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20">
    <w:name w:val="xl92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21">
    <w:name w:val="xl921"/>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22">
    <w:name w:val="xl92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23">
    <w:name w:val="xl923"/>
    <w:basedOn w:val="a9"/>
    <w:pPr>
      <w:widowControl/>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24">
    <w:name w:val="xl924"/>
    <w:basedOn w:val="a9"/>
    <w:pPr>
      <w:widowControl/>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25">
    <w:name w:val="xl925"/>
    <w:basedOn w:val="a9"/>
    <w:pPr>
      <w:widowControl/>
      <w:spacing w:before="100" w:beforeAutospacing="1" w:after="100" w:afterAutospacing="1" w:line="240" w:lineRule="auto"/>
      <w:ind w:firstLineChars="0" w:firstLine="0"/>
      <w:jc w:val="left"/>
      <w:textAlignment w:val="center"/>
    </w:pPr>
    <w:rPr>
      <w:rFonts w:ascii="宋体" w:eastAsia="宋体" w:hAnsi="宋体" w:cs="宋体"/>
      <w:kern w:val="0"/>
      <w:sz w:val="22"/>
    </w:rPr>
  </w:style>
  <w:style w:type="paragraph" w:customStyle="1" w:styleId="xl926">
    <w:name w:val="xl926"/>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27">
    <w:name w:val="xl927"/>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28">
    <w:name w:val="xl928"/>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29">
    <w:name w:val="xl929"/>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30">
    <w:name w:val="xl930"/>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right"/>
      <w:textAlignment w:val="center"/>
    </w:pPr>
    <w:rPr>
      <w:rFonts w:ascii="宋体" w:eastAsia="宋体" w:hAnsi="宋体" w:cs="宋体"/>
      <w:kern w:val="0"/>
      <w:sz w:val="22"/>
    </w:rPr>
  </w:style>
  <w:style w:type="paragraph" w:customStyle="1" w:styleId="xl931">
    <w:name w:val="xl931"/>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32">
    <w:name w:val="xl93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33">
    <w:name w:val="xl93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34">
    <w:name w:val="xl93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right"/>
      <w:textAlignment w:val="center"/>
    </w:pPr>
    <w:rPr>
      <w:rFonts w:ascii="宋体" w:eastAsia="宋体" w:hAnsi="宋体" w:cs="宋体"/>
      <w:kern w:val="0"/>
      <w:sz w:val="22"/>
    </w:rPr>
  </w:style>
  <w:style w:type="paragraph" w:customStyle="1" w:styleId="xl935">
    <w:name w:val="xl935"/>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36">
    <w:name w:val="xl936"/>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right"/>
      <w:textAlignment w:val="center"/>
    </w:pPr>
    <w:rPr>
      <w:rFonts w:ascii="宋体" w:eastAsia="宋体" w:hAnsi="宋体" w:cs="宋体"/>
      <w:kern w:val="0"/>
      <w:sz w:val="22"/>
    </w:rPr>
  </w:style>
  <w:style w:type="paragraph" w:customStyle="1" w:styleId="xl937">
    <w:name w:val="xl937"/>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38">
    <w:name w:val="xl938"/>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39">
    <w:name w:val="xl939"/>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40">
    <w:name w:val="xl940"/>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41">
    <w:name w:val="xl941"/>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right"/>
      <w:textAlignment w:val="center"/>
    </w:pPr>
    <w:rPr>
      <w:rFonts w:ascii="宋体" w:eastAsia="宋体" w:hAnsi="宋体" w:cs="宋体"/>
      <w:kern w:val="0"/>
      <w:sz w:val="22"/>
    </w:rPr>
  </w:style>
  <w:style w:type="paragraph" w:customStyle="1" w:styleId="xl942">
    <w:name w:val="xl942"/>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943">
    <w:name w:val="xl943"/>
    <w:basedOn w:val="a9"/>
    <w:pPr>
      <w:widowControl/>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44">
    <w:name w:val="xl944"/>
    <w:basedOn w:val="a9"/>
    <w:pPr>
      <w:widowControl/>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45">
    <w:name w:val="xl945"/>
    <w:basedOn w:val="a9"/>
    <w:pPr>
      <w:widowControl/>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46">
    <w:name w:val="xl946"/>
    <w:basedOn w:val="a9"/>
    <w:pPr>
      <w:widowControl/>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ind w:firstLineChars="0" w:firstLine="0"/>
      <w:jc w:val="right"/>
      <w:textAlignment w:val="center"/>
    </w:pPr>
    <w:rPr>
      <w:rFonts w:ascii="宋体" w:eastAsia="宋体" w:hAnsi="宋体" w:cs="宋体"/>
      <w:kern w:val="0"/>
      <w:sz w:val="22"/>
    </w:rPr>
  </w:style>
  <w:style w:type="paragraph" w:customStyle="1" w:styleId="xl947">
    <w:name w:val="xl947"/>
    <w:basedOn w:val="a9"/>
    <w:pPr>
      <w:widowControl/>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948">
    <w:name w:val="xl948"/>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949">
    <w:name w:val="xl949"/>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50">
    <w:name w:val="xl950"/>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951">
    <w:name w:val="xl951"/>
    <w:basedOn w:val="a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52">
    <w:name w:val="xl952"/>
    <w:basedOn w:val="a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53">
    <w:name w:val="xl953"/>
    <w:basedOn w:val="a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54">
    <w:name w:val="xl954"/>
    <w:basedOn w:val="a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ind w:firstLineChars="0" w:firstLine="0"/>
      <w:jc w:val="right"/>
      <w:textAlignment w:val="center"/>
    </w:pPr>
    <w:rPr>
      <w:rFonts w:ascii="宋体" w:eastAsia="宋体" w:hAnsi="宋体" w:cs="宋体"/>
      <w:kern w:val="0"/>
      <w:sz w:val="22"/>
    </w:rPr>
  </w:style>
  <w:style w:type="paragraph" w:customStyle="1" w:styleId="xl955">
    <w:name w:val="xl955"/>
    <w:basedOn w:val="a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56">
    <w:name w:val="xl95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57">
    <w:name w:val="xl95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58">
    <w:name w:val="xl958"/>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59">
    <w:name w:val="xl959"/>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right"/>
      <w:textAlignment w:val="center"/>
    </w:pPr>
    <w:rPr>
      <w:rFonts w:ascii="宋体" w:eastAsia="宋体" w:hAnsi="宋体" w:cs="宋体"/>
      <w:kern w:val="0"/>
      <w:sz w:val="22"/>
    </w:rPr>
  </w:style>
  <w:style w:type="paragraph" w:customStyle="1" w:styleId="xl960">
    <w:name w:val="xl96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61">
    <w:name w:val="xl961"/>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62">
    <w:name w:val="xl96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63">
    <w:name w:val="xl9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64">
    <w:name w:val="xl9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65">
    <w:name w:val="xl965"/>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66">
    <w:name w:val="xl966"/>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67">
    <w:name w:val="xl967"/>
    <w:basedOn w:val="a9"/>
    <w:pPr>
      <w:widowControl/>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968">
    <w:name w:val="xl968"/>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69">
    <w:name w:val="xl969"/>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0">
    <w:name w:val="xl970"/>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1">
    <w:name w:val="xl971"/>
    <w:basedOn w:val="a9"/>
    <w:pPr>
      <w:widowControl/>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2">
    <w:name w:val="xl97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3">
    <w:name w:val="xl973"/>
    <w:basedOn w:val="a9"/>
    <w:pPr>
      <w:widowControl/>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4">
    <w:name w:val="xl97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5">
    <w:name w:val="xl975"/>
    <w:basedOn w:val="a9"/>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6">
    <w:name w:val="xl976"/>
    <w:basedOn w:val="a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7">
    <w:name w:val="xl97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78">
    <w:name w:val="xl978"/>
    <w:basedOn w:val="a9"/>
    <w:pPr>
      <w:widowControl/>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979">
    <w:name w:val="xl979"/>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Arial" w:eastAsia="宋体" w:hAnsi="Arial" w:cs="Arial"/>
      <w:kern w:val="0"/>
      <w:sz w:val="22"/>
    </w:rPr>
  </w:style>
  <w:style w:type="paragraph" w:customStyle="1" w:styleId="xl980">
    <w:name w:val="xl980"/>
    <w:basedOn w:val="a9"/>
    <w:pPr>
      <w:widowControl/>
      <w:spacing w:before="100" w:beforeAutospacing="1" w:after="100" w:afterAutospacing="1" w:line="240" w:lineRule="auto"/>
      <w:ind w:firstLineChars="0" w:firstLine="0"/>
      <w:jc w:val="center"/>
      <w:textAlignment w:val="center"/>
    </w:pPr>
    <w:rPr>
      <w:rFonts w:ascii="宋体" w:eastAsia="宋体" w:hAnsi="宋体" w:cs="宋体"/>
      <w:kern w:val="0"/>
      <w:sz w:val="22"/>
    </w:rPr>
  </w:style>
  <w:style w:type="paragraph" w:customStyle="1" w:styleId="xl981">
    <w:name w:val="xl981"/>
    <w:basedOn w:val="a9"/>
    <w:pPr>
      <w:widowControl/>
      <w:spacing w:before="100" w:beforeAutospacing="1" w:after="100" w:afterAutospacing="1" w:line="240" w:lineRule="auto"/>
      <w:ind w:firstLineChars="0" w:firstLine="0"/>
      <w:jc w:val="center"/>
      <w:textAlignment w:val="center"/>
    </w:pPr>
    <w:rPr>
      <w:rFonts w:ascii="宋体" w:eastAsia="宋体" w:hAnsi="宋体" w:cs="宋体"/>
      <w:b/>
      <w:bCs/>
      <w:kern w:val="0"/>
      <w:sz w:val="32"/>
      <w:szCs w:val="32"/>
    </w:rPr>
  </w:style>
  <w:style w:type="paragraph" w:customStyle="1" w:styleId="xl982">
    <w:name w:val="xl982"/>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983">
    <w:name w:val="xl98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984">
    <w:name w:val="xl984"/>
    <w:basedOn w:val="a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Chars="0" w:firstLine="0"/>
      <w:jc w:val="center"/>
      <w:textAlignment w:val="center"/>
    </w:pPr>
    <w:rPr>
      <w:rFonts w:ascii="Arial" w:eastAsia="宋体" w:hAnsi="Arial" w:cs="Arial"/>
      <w:kern w:val="0"/>
      <w:sz w:val="22"/>
    </w:rPr>
  </w:style>
  <w:style w:type="paragraph" w:customStyle="1" w:styleId="xl985">
    <w:name w:val="xl985"/>
    <w:basedOn w:val="a9"/>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ind w:firstLineChars="0" w:firstLine="0"/>
      <w:jc w:val="center"/>
      <w:textAlignment w:val="center"/>
    </w:pPr>
    <w:rPr>
      <w:rFonts w:ascii="Arial" w:eastAsia="宋体" w:hAnsi="Arial" w:cs="Arial"/>
      <w:kern w:val="0"/>
      <w:sz w:val="22"/>
    </w:rPr>
  </w:style>
  <w:style w:type="character" w:customStyle="1" w:styleId="CharChar210">
    <w:name w:val="Char Char210"/>
    <w:rPr>
      <w:rFonts w:ascii="Cambria" w:hAnsi="Cambria" w:cs="Times New Roman"/>
      <w:b/>
      <w:bCs/>
      <w:kern w:val="28"/>
      <w:sz w:val="32"/>
      <w:szCs w:val="32"/>
    </w:rPr>
  </w:style>
  <w:style w:type="character" w:customStyle="1" w:styleId="CharChar61">
    <w:name w:val="Char Char61"/>
    <w:rPr>
      <w:b/>
      <w:bCs/>
      <w:kern w:val="2"/>
      <w:sz w:val="32"/>
      <w:szCs w:val="32"/>
    </w:rPr>
  </w:style>
  <w:style w:type="character" w:customStyle="1" w:styleId="3Char4">
    <w:name w:val="初设3 Char"/>
    <w:link w:val="3f"/>
    <w:qFormat/>
    <w:rPr>
      <w:rFonts w:ascii="Times New Roman" w:eastAsia="宋体" w:hAnsi="Times New Roman" w:cs="Times New Roman"/>
      <w:sz w:val="24"/>
      <w:szCs w:val="24"/>
    </w:rPr>
  </w:style>
  <w:style w:type="paragraph" w:customStyle="1" w:styleId="2fb">
    <w:name w:val="第2级编号"/>
    <w:basedOn w:val="a9"/>
    <w:pPr>
      <w:tabs>
        <w:tab w:val="left" w:pos="624"/>
      </w:tabs>
      <w:spacing w:line="300" w:lineRule="auto"/>
      <w:ind w:left="840" w:firstLineChars="0" w:hanging="420"/>
      <w:jc w:val="left"/>
    </w:pPr>
    <w:rPr>
      <w:rFonts w:ascii="幼圆" w:eastAsia="幼圆" w:hAnsi="幼圆" w:cs="幼圆" w:hint="eastAsia"/>
      <w:kern w:val="0"/>
      <w:sz w:val="24"/>
      <w:szCs w:val="21"/>
    </w:rPr>
  </w:style>
  <w:style w:type="paragraph" w:customStyle="1" w:styleId="0714">
    <w:name w:val="0714正文"/>
    <w:pPr>
      <w:spacing w:line="360" w:lineRule="auto"/>
      <w:ind w:firstLineChars="200" w:firstLine="200"/>
    </w:pPr>
    <w:rPr>
      <w:rFonts w:ascii="Times New Roman" w:eastAsia="宋体" w:hAnsi="Times New Roman" w:cs="Times New Roman"/>
      <w:sz w:val="24"/>
    </w:rPr>
  </w:style>
  <w:style w:type="paragraph" w:customStyle="1" w:styleId="affffffff6">
    <w:name w:val="表格字体"/>
    <w:basedOn w:val="a9"/>
    <w:pPr>
      <w:tabs>
        <w:tab w:val="left" w:pos="3969"/>
      </w:tabs>
      <w:adjustRightInd w:val="0"/>
      <w:spacing w:line="240" w:lineRule="auto"/>
      <w:ind w:firstLineChars="0" w:firstLine="0"/>
      <w:jc w:val="center"/>
      <w:textAlignment w:val="baseline"/>
    </w:pPr>
    <w:rPr>
      <w:rFonts w:ascii="Times New Roman" w:eastAsia="宋体" w:hAnsi="Times New Roman" w:cs="Times New Roman"/>
      <w:w w:val="95"/>
      <w:kern w:val="0"/>
      <w:sz w:val="22"/>
    </w:rPr>
  </w:style>
  <w:style w:type="character" w:customStyle="1" w:styleId="1CharChar0">
    <w:name w:val="第1级编号 Char Char"/>
    <w:basedOn w:val="aa"/>
    <w:link w:val="1ffe"/>
    <w:qFormat/>
    <w:rPr>
      <w:rFonts w:ascii="幼圆" w:eastAsia="幼圆" w:hAnsi="幼圆" w:cs="幼圆"/>
      <w:b/>
      <w:sz w:val="30"/>
      <w:szCs w:val="30"/>
    </w:rPr>
  </w:style>
  <w:style w:type="paragraph" w:customStyle="1" w:styleId="1ffe">
    <w:name w:val="第1级编号"/>
    <w:basedOn w:val="af1"/>
    <w:link w:val="1CharChar0"/>
    <w:pPr>
      <w:widowControl w:val="0"/>
      <w:tabs>
        <w:tab w:val="left" w:pos="360"/>
        <w:tab w:val="left" w:pos="567"/>
        <w:tab w:val="left" w:pos="1140"/>
      </w:tabs>
      <w:overflowPunct/>
      <w:autoSpaceDE/>
      <w:autoSpaceDN/>
      <w:adjustRightInd/>
      <w:spacing w:line="300" w:lineRule="auto"/>
      <w:ind w:left="1140" w:firstLineChars="0" w:hanging="720"/>
      <w:jc w:val="left"/>
      <w:textAlignment w:val="auto"/>
    </w:pPr>
    <w:rPr>
      <w:rFonts w:ascii="幼圆" w:eastAsia="幼圆" w:hAnsi="幼圆" w:cs="幼圆"/>
      <w:b/>
      <w:kern w:val="2"/>
      <w:sz w:val="30"/>
      <w:szCs w:val="30"/>
    </w:rPr>
  </w:style>
  <w:style w:type="character" w:customStyle="1" w:styleId="doctitle">
    <w:name w:val="doc_title"/>
    <w:basedOn w:val="aa"/>
  </w:style>
  <w:style w:type="paragraph" w:customStyle="1" w:styleId="66">
    <w:name w:val="66"/>
    <w:basedOn w:val="2a"/>
    <w:pPr>
      <w:spacing w:after="0" w:line="360" w:lineRule="auto"/>
      <w:ind w:leftChars="0" w:left="0" w:firstLine="200"/>
    </w:pPr>
    <w:rPr>
      <w:rFonts w:ascii="Times New Roman" w:hAnsi="Times New Roman"/>
      <w:sz w:val="24"/>
      <w:szCs w:val="24"/>
    </w:rPr>
  </w:style>
  <w:style w:type="paragraph" w:customStyle="1" w:styleId="2fc">
    <w:name w:val="样式 正文首行缩进 2 + 加粗"/>
    <w:basedOn w:val="2a"/>
    <w:link w:val="2Charc"/>
    <w:pPr>
      <w:spacing w:beforeLines="50" w:afterLines="50" w:line="300" w:lineRule="auto"/>
      <w:ind w:left="350" w:hangingChars="150" w:hanging="150"/>
    </w:pPr>
    <w:rPr>
      <w:rFonts w:ascii="Times New Roman" w:hAnsi="Times New Roman"/>
      <w:b/>
      <w:bCs/>
      <w:spacing w:val="10"/>
      <w:kern w:val="0"/>
      <w:sz w:val="24"/>
      <w:szCs w:val="24"/>
    </w:rPr>
  </w:style>
  <w:style w:type="character" w:customStyle="1" w:styleId="2Charc">
    <w:name w:val="样式 正文首行缩进 2 + 加粗 Char"/>
    <w:link w:val="2fc"/>
    <w:qFormat/>
    <w:rPr>
      <w:rFonts w:ascii="Times New Roman" w:eastAsia="宋体" w:hAnsi="Times New Roman" w:cs="Times New Roman"/>
      <w:b/>
      <w:bCs/>
      <w:spacing w:val="10"/>
      <w:kern w:val="0"/>
      <w:sz w:val="24"/>
      <w:szCs w:val="24"/>
    </w:rPr>
  </w:style>
  <w:style w:type="paragraph" w:customStyle="1" w:styleId="lyh">
    <w:name w:val="lyh 正文"/>
    <w:basedOn w:val="af2"/>
    <w:pPr>
      <w:adjustRightInd w:val="0"/>
      <w:snapToGrid w:val="0"/>
      <w:ind w:firstLine="200"/>
    </w:pPr>
    <w:rPr>
      <w:rFonts w:ascii="宋体" w:hAnsi="宋体"/>
      <w:kern w:val="0"/>
      <w:sz w:val="28"/>
      <w:szCs w:val="28"/>
    </w:rPr>
  </w:style>
  <w:style w:type="paragraph" w:customStyle="1" w:styleId="22122">
    <w:name w:val="样式 样式 正文首行缩进2字符 + 首行缩进:  2 字符 行距: 多倍行距 1.2 字行 + 首行缩进:  2 字符"/>
    <w:basedOn w:val="a9"/>
    <w:uiPriority w:val="99"/>
    <w:rPr>
      <w:rFonts w:ascii="宋体" w:eastAsia="仿宋" w:cs="宋体"/>
      <w:szCs w:val="20"/>
    </w:rPr>
  </w:style>
  <w:style w:type="paragraph" w:customStyle="1" w:styleId="IPPR0">
    <w:name w:val="IPPR表名"/>
    <w:basedOn w:val="a9"/>
    <w:link w:val="IPPRChar0"/>
    <w:uiPriority w:val="10"/>
    <w:qFormat/>
    <w:pPr>
      <w:overflowPunct w:val="0"/>
      <w:spacing w:before="60" w:after="60" w:line="360" w:lineRule="exact"/>
      <w:ind w:firstLineChars="0" w:firstLine="0"/>
      <w:jc w:val="center"/>
      <w:textAlignment w:val="center"/>
    </w:pPr>
    <w:rPr>
      <w:rFonts w:ascii="黑体" w:eastAsia="黑体"/>
      <w:sz w:val="24"/>
    </w:rPr>
  </w:style>
  <w:style w:type="paragraph" w:customStyle="1" w:styleId="IPPR1">
    <w:name w:val="IPPR表头"/>
    <w:basedOn w:val="a9"/>
    <w:link w:val="IPPRChar1"/>
    <w:uiPriority w:val="11"/>
    <w:qFormat/>
    <w:pPr>
      <w:overflowPunct w:val="0"/>
      <w:spacing w:line="260" w:lineRule="exact"/>
      <w:ind w:firstLineChars="0" w:firstLine="0"/>
      <w:jc w:val="center"/>
      <w:textAlignment w:val="center"/>
    </w:pPr>
    <w:rPr>
      <w:b/>
      <w:sz w:val="24"/>
    </w:rPr>
  </w:style>
  <w:style w:type="character" w:customStyle="1" w:styleId="IPPRChar0">
    <w:name w:val="IPPR表名 Char"/>
    <w:basedOn w:val="aa"/>
    <w:link w:val="IPPR0"/>
    <w:uiPriority w:val="10"/>
    <w:qFormat/>
    <w:rPr>
      <w:rFonts w:ascii="黑体" w:eastAsia="黑体"/>
      <w:sz w:val="24"/>
    </w:rPr>
  </w:style>
  <w:style w:type="paragraph" w:customStyle="1" w:styleId="IPPR-">
    <w:name w:val="IPPR表文字-居中"/>
    <w:basedOn w:val="a9"/>
    <w:link w:val="IPPR-Char"/>
    <w:uiPriority w:val="12"/>
    <w:qFormat/>
    <w:pPr>
      <w:overflowPunct w:val="0"/>
      <w:spacing w:line="260" w:lineRule="exact"/>
      <w:ind w:firstLineChars="0" w:firstLine="0"/>
      <w:jc w:val="center"/>
      <w:textAlignment w:val="center"/>
    </w:pPr>
    <w:rPr>
      <w:rFonts w:ascii="黑体" w:eastAsia="黑体"/>
      <w:sz w:val="18"/>
    </w:rPr>
  </w:style>
  <w:style w:type="character" w:customStyle="1" w:styleId="IPPRChar1">
    <w:name w:val="IPPR表头 Char"/>
    <w:basedOn w:val="aa"/>
    <w:link w:val="IPPR1"/>
    <w:uiPriority w:val="11"/>
    <w:qFormat/>
    <w:rPr>
      <w:b/>
      <w:sz w:val="24"/>
    </w:rPr>
  </w:style>
  <w:style w:type="paragraph" w:customStyle="1" w:styleId="IPPR-0">
    <w:name w:val="IPPR注-单一"/>
    <w:basedOn w:val="IPPR"/>
    <w:link w:val="IPPR-Char0"/>
    <w:uiPriority w:val="16"/>
    <w:qFormat/>
    <w:pPr>
      <w:spacing w:before="60" w:line="260" w:lineRule="exact"/>
      <w:ind w:leftChars="100" w:left="250" w:hangingChars="150" w:hanging="150"/>
    </w:pPr>
    <w:rPr>
      <w:sz w:val="18"/>
    </w:rPr>
  </w:style>
  <w:style w:type="character" w:customStyle="1" w:styleId="IPPR-Char">
    <w:name w:val="IPPR表文字-居中 Char"/>
    <w:basedOn w:val="IPPRChar0"/>
    <w:link w:val="IPPR-"/>
    <w:uiPriority w:val="12"/>
    <w:qFormat/>
    <w:rPr>
      <w:rFonts w:ascii="黑体" w:eastAsia="黑体"/>
      <w:sz w:val="18"/>
    </w:rPr>
  </w:style>
  <w:style w:type="paragraph" w:customStyle="1" w:styleId="IPPR2">
    <w:name w:val="IPPR图名"/>
    <w:basedOn w:val="a9"/>
    <w:link w:val="IPPRChar2"/>
    <w:uiPriority w:val="15"/>
    <w:qFormat/>
    <w:pPr>
      <w:overflowPunct w:val="0"/>
      <w:spacing w:before="60" w:after="60" w:line="360" w:lineRule="exact"/>
      <w:ind w:firstLineChars="0" w:firstLine="0"/>
      <w:jc w:val="center"/>
      <w:textAlignment w:val="center"/>
    </w:pPr>
    <w:rPr>
      <w:rFonts w:ascii="黑体" w:eastAsia="黑体" w:hAnsi="Calibri" w:cs="Times New Roman"/>
      <w:sz w:val="24"/>
    </w:rPr>
  </w:style>
  <w:style w:type="character" w:customStyle="1" w:styleId="IPPR-Char0">
    <w:name w:val="IPPR注-单一 Char"/>
    <w:basedOn w:val="IPPRChar"/>
    <w:link w:val="IPPR-0"/>
    <w:uiPriority w:val="16"/>
    <w:qFormat/>
    <w:rPr>
      <w:rFonts w:ascii="Calibri" w:eastAsia="宋体" w:hAnsi="Calibri" w:cs="Times New Roman"/>
      <w:sz w:val="18"/>
    </w:rPr>
  </w:style>
  <w:style w:type="character" w:customStyle="1" w:styleId="IPPRChar2">
    <w:name w:val="IPPR图名 Char"/>
    <w:basedOn w:val="IPPRChar"/>
    <w:link w:val="IPPR2"/>
    <w:uiPriority w:val="15"/>
    <w:rPr>
      <w:rFonts w:ascii="黑体" w:eastAsia="黑体" w:hAnsi="Calibri" w:cs="Times New Roman"/>
      <w:sz w:val="24"/>
    </w:rPr>
  </w:style>
  <w:style w:type="paragraph" w:customStyle="1" w:styleId="IPPR-1">
    <w:name w:val="IPPR表文字-左对齐"/>
    <w:basedOn w:val="IPPR-"/>
    <w:uiPriority w:val="13"/>
    <w:qFormat/>
    <w:pPr>
      <w:jc w:val="left"/>
    </w:pPr>
  </w:style>
  <w:style w:type="paragraph" w:customStyle="1" w:styleId="IPPR-10">
    <w:name w:val="IPPR注-1"/>
    <w:basedOn w:val="a9"/>
    <w:link w:val="IPPR-1Char"/>
    <w:uiPriority w:val="17"/>
    <w:qFormat/>
    <w:pPr>
      <w:spacing w:before="60" w:line="260" w:lineRule="exact"/>
      <w:ind w:leftChars="100" w:left="300" w:hangingChars="200" w:hanging="200"/>
      <w:textAlignment w:val="center"/>
    </w:pPr>
    <w:rPr>
      <w:rFonts w:hAnsi="宋体"/>
      <w:sz w:val="18"/>
    </w:rPr>
  </w:style>
  <w:style w:type="paragraph" w:customStyle="1" w:styleId="IPPR-n">
    <w:name w:val="IPPR注-n"/>
    <w:basedOn w:val="IPPR-10"/>
    <w:link w:val="IPPR-nChar"/>
    <w:uiPriority w:val="18"/>
    <w:qFormat/>
    <w:pPr>
      <w:spacing w:before="0"/>
      <w:ind w:leftChars="250" w:left="400" w:hangingChars="150" w:hanging="150"/>
    </w:pPr>
  </w:style>
  <w:style w:type="character" w:customStyle="1" w:styleId="IPPR-1Char">
    <w:name w:val="IPPR注-1 Char"/>
    <w:basedOn w:val="aa"/>
    <w:link w:val="IPPR-10"/>
    <w:uiPriority w:val="17"/>
    <w:rPr>
      <w:rFonts w:hAnsi="宋体"/>
      <w:sz w:val="18"/>
    </w:rPr>
  </w:style>
  <w:style w:type="paragraph" w:customStyle="1" w:styleId="IPPR-2">
    <w:name w:val="IPPR注-段落"/>
    <w:basedOn w:val="IPPR-n"/>
    <w:link w:val="IPPR-Char1"/>
    <w:uiPriority w:val="19"/>
    <w:qFormat/>
    <w:pPr>
      <w:ind w:left="250" w:firstLineChars="200" w:firstLine="200"/>
    </w:pPr>
  </w:style>
  <w:style w:type="character" w:customStyle="1" w:styleId="IPPR-nChar">
    <w:name w:val="IPPR注-n Char"/>
    <w:basedOn w:val="IPPR-1Char"/>
    <w:link w:val="IPPR-n"/>
    <w:uiPriority w:val="18"/>
    <w:qFormat/>
    <w:rPr>
      <w:rFonts w:hAnsi="宋体"/>
      <w:sz w:val="18"/>
    </w:rPr>
  </w:style>
  <w:style w:type="paragraph" w:customStyle="1" w:styleId="IPPR-3">
    <w:name w:val="IPPR表文字-首行缩进"/>
    <w:basedOn w:val="IPPR-"/>
    <w:next w:val="a9"/>
    <w:uiPriority w:val="14"/>
    <w:qFormat/>
    <w:pPr>
      <w:ind w:firstLineChars="200" w:firstLine="200"/>
      <w:jc w:val="both"/>
    </w:pPr>
  </w:style>
  <w:style w:type="character" w:customStyle="1" w:styleId="IPPR-Char1">
    <w:name w:val="IPPR注-段落 Char"/>
    <w:basedOn w:val="IPPR-nChar"/>
    <w:link w:val="IPPR-2"/>
    <w:uiPriority w:val="19"/>
    <w:qFormat/>
    <w:rPr>
      <w:rFonts w:hAnsi="宋体"/>
      <w:sz w:val="18"/>
    </w:rPr>
  </w:style>
  <w:style w:type="paragraph" w:customStyle="1" w:styleId="IPPR-4">
    <w:name w:val="IPPR无编号一级标题-居中"/>
    <w:basedOn w:val="a9"/>
    <w:uiPriority w:val="9"/>
    <w:pPr>
      <w:overflowPunct w:val="0"/>
      <w:spacing w:before="200" w:after="200" w:line="440" w:lineRule="exact"/>
      <w:ind w:firstLineChars="0" w:firstLine="0"/>
      <w:jc w:val="center"/>
      <w:outlineLvl w:val="0"/>
    </w:pPr>
    <w:rPr>
      <w:rFonts w:ascii="黑体" w:hAnsi="黑体"/>
      <w:b/>
      <w:sz w:val="28"/>
      <w:szCs w:val="44"/>
    </w:rPr>
  </w:style>
  <w:style w:type="paragraph" w:customStyle="1" w:styleId="IPPR-5">
    <w:name w:val="IPPR无编号一级标题-左对齐"/>
    <w:basedOn w:val="IPPR-4"/>
    <w:next w:val="IPPR0"/>
    <w:uiPriority w:val="9"/>
    <w:qFormat/>
    <w:pPr>
      <w:jc w:val="left"/>
    </w:pPr>
    <w:rPr>
      <w:rFonts w:ascii="宋体" w:hAnsi="宋体"/>
    </w:rPr>
  </w:style>
  <w:style w:type="paragraph" w:customStyle="1" w:styleId="1fff">
    <w:name w:val="列项1)"/>
    <w:basedOn w:val="a9"/>
    <w:link w:val="1Char5"/>
    <w:pPr>
      <w:adjustRightInd w:val="0"/>
      <w:spacing w:line="240" w:lineRule="auto"/>
      <w:ind w:leftChars="200" w:left="400" w:hangingChars="200" w:hanging="200"/>
      <w:textAlignment w:val="center"/>
    </w:pPr>
    <w:rPr>
      <w:rFonts w:ascii="宋体"/>
      <w:sz w:val="28"/>
    </w:rPr>
  </w:style>
  <w:style w:type="paragraph" w:customStyle="1" w:styleId="affffffff7">
    <w:name w:val="列项a)"/>
    <w:basedOn w:val="1fff"/>
    <w:link w:val="aChar"/>
    <w:pPr>
      <w:wordWrap w:val="0"/>
      <w:autoSpaceDE w:val="0"/>
      <w:autoSpaceDN w:val="0"/>
      <w:ind w:leftChars="400" w:left="600"/>
    </w:pPr>
  </w:style>
  <w:style w:type="character" w:customStyle="1" w:styleId="1Char5">
    <w:name w:val="列项1) Char"/>
    <w:basedOn w:val="aa"/>
    <w:link w:val="1fff"/>
    <w:qFormat/>
    <w:rPr>
      <w:rFonts w:ascii="宋体"/>
      <w:sz w:val="28"/>
    </w:rPr>
  </w:style>
  <w:style w:type="character" w:customStyle="1" w:styleId="aChar">
    <w:name w:val="列项a) Char"/>
    <w:basedOn w:val="1Char5"/>
    <w:link w:val="affffffff7"/>
    <w:qFormat/>
    <w:rPr>
      <w:rFonts w:ascii="宋体"/>
      <w:sz w:val="28"/>
    </w:rPr>
  </w:style>
  <w:style w:type="character" w:customStyle="1" w:styleId="Charff3">
    <w:name w:val="表头 Char"/>
    <w:basedOn w:val="aa"/>
    <w:link w:val="afffffb"/>
    <w:qFormat/>
    <w:rPr>
      <w:rFonts w:ascii="Times New Roman" w:eastAsia="仿宋_GB2312" w:hAnsi="Times New Roman" w:cs="Times New Roman"/>
      <w:sz w:val="24"/>
      <w:szCs w:val="24"/>
    </w:rPr>
  </w:style>
  <w:style w:type="paragraph" w:customStyle="1" w:styleId="affffffff8">
    <w:name w:val="注"/>
    <w:basedOn w:val="affffffe"/>
    <w:link w:val="Charffc"/>
    <w:pPr>
      <w:snapToGrid/>
      <w:spacing w:line="240" w:lineRule="auto"/>
    </w:pPr>
    <w:rPr>
      <w:rFonts w:hAnsi="Times New Roman"/>
      <w:szCs w:val="20"/>
    </w:rPr>
  </w:style>
  <w:style w:type="character" w:customStyle="1" w:styleId="Charffc">
    <w:name w:val="注 Char"/>
    <w:basedOn w:val="Charffa"/>
    <w:link w:val="affffffff8"/>
    <w:qFormat/>
    <w:rPr>
      <w:rFonts w:ascii="宋体" w:eastAsia="宋体" w:hAnsi="Times New Roman" w:cs="Times New Roman"/>
      <w:sz w:val="28"/>
      <w:szCs w:val="20"/>
    </w:rPr>
  </w:style>
  <w:style w:type="character" w:customStyle="1" w:styleId="Charff9">
    <w:name w:val="图名 Char"/>
    <w:basedOn w:val="Charffa"/>
    <w:link w:val="affffffb"/>
    <w:rPr>
      <w:rFonts w:ascii="Times New Roman" w:eastAsia="宋体" w:hAnsi="Times New Roman" w:cs="Times New Roman"/>
      <w:b/>
      <w:sz w:val="28"/>
      <w:szCs w:val="20"/>
    </w:rPr>
  </w:style>
  <w:style w:type="character" w:customStyle="1" w:styleId="w11">
    <w:name w:val="w11"/>
    <w:basedOn w:val="aa"/>
  </w:style>
  <w:style w:type="character" w:customStyle="1" w:styleId="style1">
    <w:name w:val="style1"/>
    <w:basedOn w:val="aa"/>
  </w:style>
  <w:style w:type="character" w:customStyle="1" w:styleId="f14b1">
    <w:name w:val="f14b1"/>
    <w:basedOn w:val="aa"/>
  </w:style>
  <w:style w:type="paragraph" w:customStyle="1" w:styleId="CM74">
    <w:name w:val="CM74"/>
    <w:basedOn w:val="Default"/>
    <w:next w:val="Default"/>
    <w:uiPriority w:val="99"/>
    <w:rPr>
      <w:rFonts w:ascii="黑体" w:eastAsia="黑体" w:cs="Times New Roman"/>
      <w:color w:val="auto"/>
    </w:rPr>
  </w:style>
  <w:style w:type="paragraph" w:customStyle="1" w:styleId="CM9">
    <w:name w:val="CM9"/>
    <w:basedOn w:val="Default"/>
    <w:next w:val="Default"/>
    <w:uiPriority w:val="99"/>
    <w:pPr>
      <w:spacing w:line="626" w:lineRule="atLeast"/>
    </w:pPr>
    <w:rPr>
      <w:rFonts w:ascii="黑体" w:eastAsia="黑体" w:cs="Times New Roman"/>
      <w:color w:val="auto"/>
    </w:rPr>
  </w:style>
  <w:style w:type="paragraph" w:customStyle="1" w:styleId="CM79">
    <w:name w:val="CM79"/>
    <w:basedOn w:val="Default"/>
    <w:next w:val="Default"/>
    <w:uiPriority w:val="99"/>
    <w:rPr>
      <w:rFonts w:ascii="黑体" w:eastAsia="黑体" w:cs="Times New Roman"/>
      <w:color w:val="auto"/>
    </w:rPr>
  </w:style>
  <w:style w:type="paragraph" w:customStyle="1" w:styleId="CM80">
    <w:name w:val="CM80"/>
    <w:basedOn w:val="Default"/>
    <w:next w:val="Default"/>
    <w:uiPriority w:val="99"/>
    <w:rPr>
      <w:rFonts w:ascii="黑体" w:eastAsia="黑体" w:cs="Times New Roman"/>
      <w:color w:val="auto"/>
    </w:rPr>
  </w:style>
  <w:style w:type="paragraph" w:customStyle="1" w:styleId="ListParagraph1">
    <w:name w:val="List Paragraph1"/>
    <w:basedOn w:val="a9"/>
    <w:uiPriority w:val="99"/>
    <w:pPr>
      <w:spacing w:line="240" w:lineRule="auto"/>
      <w:ind w:firstLine="420"/>
    </w:pPr>
    <w:rPr>
      <w:rFonts w:ascii="Calibri" w:eastAsia="宋体" w:hAnsi="Calibri" w:cs="黑体"/>
    </w:rPr>
  </w:style>
  <w:style w:type="paragraph" w:customStyle="1" w:styleId="affffffff9">
    <w:name w:val="样式 宋体 四号 居中"/>
    <w:basedOn w:val="a9"/>
    <w:pPr>
      <w:spacing w:line="240" w:lineRule="auto"/>
      <w:ind w:firstLineChars="0" w:firstLine="0"/>
      <w:jc w:val="center"/>
    </w:pPr>
    <w:rPr>
      <w:rFonts w:ascii="宋体" w:eastAsia="宋体" w:hAnsi="宋体" w:cs="宋体"/>
      <w:kern w:val="0"/>
      <w:sz w:val="24"/>
      <w:szCs w:val="20"/>
    </w:rPr>
  </w:style>
  <w:style w:type="character" w:customStyle="1" w:styleId="CharChara">
    <w:name w:val="题注_表 Char Char"/>
    <w:link w:val="affffffffa"/>
    <w:qFormat/>
    <w:rPr>
      <w:rFonts w:ascii="Arial" w:eastAsia="黑体" w:hAnsi="Arial" w:cs="宋体"/>
      <w:sz w:val="28"/>
    </w:rPr>
  </w:style>
  <w:style w:type="paragraph" w:customStyle="1" w:styleId="affffffffa">
    <w:name w:val="题注_表"/>
    <w:basedOn w:val="af3"/>
    <w:link w:val="CharChara"/>
    <w:pPr>
      <w:adjustRightInd w:val="0"/>
      <w:snapToGrid w:val="0"/>
      <w:spacing w:before="100" w:beforeAutospacing="1" w:after="100" w:afterAutospacing="1" w:line="240" w:lineRule="auto"/>
      <w:ind w:firstLineChars="0" w:firstLine="0"/>
      <w:jc w:val="center"/>
      <w:textAlignment w:val="baseline"/>
    </w:pPr>
    <w:rPr>
      <w:rFonts w:cs="宋体"/>
      <w:sz w:val="28"/>
      <w:szCs w:val="22"/>
    </w:rPr>
  </w:style>
  <w:style w:type="paragraph" w:customStyle="1" w:styleId="1fff0">
    <w:name w:val="表序1统一"/>
    <w:basedOn w:val="a9"/>
    <w:link w:val="1Char6"/>
    <w:pPr>
      <w:snapToGrid w:val="0"/>
      <w:spacing w:before="240" w:after="100" w:line="240" w:lineRule="auto"/>
      <w:ind w:firstLineChars="0" w:firstLine="0"/>
      <w:jc w:val="center"/>
    </w:pPr>
    <w:rPr>
      <w:rFonts w:ascii="Times New Roman" w:eastAsia="宋体" w:hAnsi="Times New Roman" w:cs="Times New Roman"/>
      <w:b/>
      <w:szCs w:val="21"/>
    </w:rPr>
  </w:style>
  <w:style w:type="character" w:customStyle="1" w:styleId="1Char6">
    <w:name w:val="表序1统一 Char"/>
    <w:link w:val="1fff0"/>
    <w:qFormat/>
    <w:rPr>
      <w:rFonts w:ascii="Times New Roman" w:eastAsia="宋体" w:hAnsi="Times New Roman" w:cs="Times New Roman"/>
      <w:b/>
      <w:szCs w:val="21"/>
    </w:rPr>
  </w:style>
  <w:style w:type="character" w:customStyle="1" w:styleId="315Char">
    <w:name w:val="样式 标题 3 + 宋体 行距: 1.5 倍行距 Char"/>
    <w:basedOn w:val="aa"/>
    <w:link w:val="315"/>
    <w:rPr>
      <w:rFonts w:ascii="宋体" w:eastAsia="宋体" w:hAnsi="宋体" w:cs="宋体"/>
      <w:b/>
      <w:bCs/>
      <w:sz w:val="24"/>
      <w:szCs w:val="20"/>
    </w:rPr>
  </w:style>
  <w:style w:type="paragraph" w:customStyle="1" w:styleId="2150">
    <w:name w:val="正文缩进2字符1.5行距"/>
    <w:basedOn w:val="a9"/>
    <w:link w:val="215Char"/>
    <w:pPr>
      <w:ind w:firstLine="480"/>
    </w:pPr>
    <w:rPr>
      <w:rFonts w:ascii="Times New Roman" w:eastAsia="宋体" w:hAnsi="Times New Roman" w:cs="宋体"/>
      <w:sz w:val="24"/>
      <w:szCs w:val="20"/>
    </w:rPr>
  </w:style>
  <w:style w:type="character" w:customStyle="1" w:styleId="215Char">
    <w:name w:val="正文缩进2字符1.5行距 Char"/>
    <w:link w:val="2150"/>
    <w:qFormat/>
    <w:rPr>
      <w:rFonts w:ascii="Times New Roman" w:eastAsia="宋体" w:hAnsi="Times New Roman" w:cs="宋体"/>
      <w:sz w:val="24"/>
      <w:szCs w:val="20"/>
    </w:rPr>
  </w:style>
  <w:style w:type="paragraph" w:customStyle="1" w:styleId="affffffffb">
    <w:name w:val="样式 表项目及备注栏 + 加粗 居中"/>
    <w:basedOn w:val="afffff9"/>
    <w:pPr>
      <w:jc w:val="center"/>
    </w:pPr>
    <w:rPr>
      <w:rFonts w:cs="宋体"/>
      <w:bCs/>
    </w:rPr>
  </w:style>
  <w:style w:type="paragraph" w:customStyle="1" w:styleId="1fff1">
    <w:name w:val="样式 表项目及备注栏 + 加粗 居中1"/>
    <w:basedOn w:val="afffff9"/>
    <w:pPr>
      <w:jc w:val="center"/>
    </w:pPr>
    <w:rPr>
      <w:rFonts w:cs="宋体"/>
    </w:rPr>
  </w:style>
  <w:style w:type="paragraph" w:customStyle="1" w:styleId="2fd">
    <w:name w:val="样式 表项目及备注栏 + 加粗 居中2"/>
    <w:basedOn w:val="afffff9"/>
    <w:pPr>
      <w:jc w:val="center"/>
    </w:pPr>
    <w:rPr>
      <w:rFonts w:cs="宋体"/>
      <w:bCs/>
    </w:rPr>
  </w:style>
  <w:style w:type="paragraph" w:customStyle="1" w:styleId="2fe">
    <w:name w:val="样式 样式 表项目及备注栏 + 加粗 居中2 +"/>
    <w:basedOn w:val="2fd"/>
    <w:rPr>
      <w:bCs w:val="0"/>
    </w:rPr>
  </w:style>
  <w:style w:type="paragraph" w:customStyle="1" w:styleId="2ff">
    <w:name w:val="页眉2"/>
    <w:basedOn w:val="a9"/>
    <w:uiPriority w:val="99"/>
    <w:pPr>
      <w:pBdr>
        <w:bottom w:val="single" w:sz="6" w:space="1" w:color="auto"/>
      </w:pBdr>
      <w:tabs>
        <w:tab w:val="center" w:pos="4153"/>
        <w:tab w:val="right" w:pos="8306"/>
      </w:tabs>
      <w:snapToGrid w:val="0"/>
      <w:spacing w:line="240" w:lineRule="auto"/>
      <w:ind w:firstLineChars="0" w:firstLine="0"/>
      <w:jc w:val="center"/>
    </w:pPr>
    <w:rPr>
      <w:rFonts w:ascii="Times New Roman" w:eastAsia="宋体" w:hAnsi="Times New Roman" w:cs="Times New Roman"/>
      <w:sz w:val="18"/>
      <w:szCs w:val="18"/>
    </w:rPr>
  </w:style>
  <w:style w:type="character" w:customStyle="1" w:styleId="CharCharb">
    <w:name w:val="段落文字 Char Char"/>
    <w:rPr>
      <w:sz w:val="28"/>
      <w:szCs w:val="28"/>
    </w:rPr>
  </w:style>
  <w:style w:type="paragraph" w:customStyle="1" w:styleId="affffffffc">
    <w:name w:val="偶数页脚格式"/>
    <w:basedOn w:val="aff1"/>
    <w:link w:val="Charffd"/>
    <w:qFormat/>
    <w:pPr>
      <w:widowControl/>
      <w:pBdr>
        <w:top w:val="double" w:sz="4" w:space="15" w:color="auto"/>
      </w:pBdr>
      <w:spacing w:line="240" w:lineRule="auto"/>
      <w:ind w:firstLineChars="0" w:firstLine="0"/>
    </w:pPr>
    <w:rPr>
      <w:rFonts w:ascii="宋体" w:eastAsia="宋体" w:hAnsi="宋体" w:cs="Times New Roman"/>
      <w:kern w:val="0"/>
      <w:szCs w:val="21"/>
    </w:rPr>
  </w:style>
  <w:style w:type="character" w:customStyle="1" w:styleId="Charffd">
    <w:name w:val="偶数页脚格式 Char"/>
    <w:basedOn w:val="Charc"/>
    <w:link w:val="affffffffc"/>
    <w:qFormat/>
    <w:rPr>
      <w:rFonts w:ascii="宋体" w:eastAsia="宋体" w:hAnsi="宋体" w:cs="Times New Roman"/>
      <w:kern w:val="0"/>
      <w:sz w:val="18"/>
      <w:szCs w:val="21"/>
    </w:rPr>
  </w:style>
  <w:style w:type="paragraph" w:customStyle="1" w:styleId="5b">
    <w:name w:val="正文5"/>
    <w:pPr>
      <w:jc w:val="both"/>
    </w:pPr>
    <w:rPr>
      <w:rFonts w:ascii="Calibri" w:eastAsia="宋体" w:hAnsi="Calibri" w:cs="宋体"/>
      <w:kern w:val="2"/>
      <w:sz w:val="21"/>
      <w:szCs w:val="21"/>
    </w:rPr>
  </w:style>
  <w:style w:type="character" w:customStyle="1" w:styleId="2ff0">
    <w:name w:val="明显参考2"/>
    <w:qFormat/>
    <w:rPr>
      <w:b/>
      <w:bCs/>
      <w:smallCaps/>
      <w:color w:val="C0504D"/>
      <w:spacing w:val="5"/>
      <w:u w:val="single"/>
    </w:rPr>
  </w:style>
  <w:style w:type="table" w:customStyle="1" w:styleId="3f1">
    <w:name w:val="网格型3"/>
    <w:basedOn w:val="ab"/>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a"/>
    <w:qFormat/>
    <w:rPr>
      <w:rFonts w:ascii="宋体" w:eastAsia="宋体" w:hAnsi="宋体" w:hint="eastAsia"/>
      <w:color w:val="000000"/>
      <w:sz w:val="28"/>
      <w:szCs w:val="28"/>
    </w:rPr>
  </w:style>
  <w:style w:type="character" w:customStyle="1" w:styleId="2Char11">
    <w:name w:val="正文文本缩进 2 Char1"/>
    <w:basedOn w:val="aa"/>
    <w:qFormat/>
    <w:rPr>
      <w:rFonts w:ascii="宋体" w:eastAsia="宋体" w:hAnsi="Times New Roman" w:cs="Times New Roman"/>
      <w:kern w:val="0"/>
      <w:sz w:val="24"/>
      <w:szCs w:val="20"/>
      <w:lang w:bidi="he-IL"/>
    </w:rPr>
  </w:style>
  <w:style w:type="character" w:customStyle="1" w:styleId="114">
    <w:name w:val="未处理的提及11"/>
    <w:basedOn w:val="aa"/>
    <w:uiPriority w:val="99"/>
    <w:semiHidden/>
    <w:unhideWhenUsed/>
    <w:qFormat/>
    <w:rPr>
      <w:color w:val="808080"/>
      <w:shd w:val="clear" w:color="auto" w:fill="E6E6E6"/>
    </w:rPr>
  </w:style>
  <w:style w:type="paragraph" w:customStyle="1" w:styleId="P418">
    <w:name w:val="P418"/>
    <w:basedOn w:val="a9"/>
    <w:qFormat/>
    <w:pPr>
      <w:ind w:left="425" w:firstLineChars="0" w:hanging="720"/>
    </w:pPr>
    <w:rPr>
      <w:rFonts w:ascii="Times New Roman" w:eastAsia="宋体" w:hAnsi="Times New Roman" w:cs="Times New Roman"/>
      <w:kern w:val="0"/>
      <w:szCs w:val="20"/>
    </w:rPr>
  </w:style>
  <w:style w:type="paragraph" w:customStyle="1" w:styleId="P419">
    <w:name w:val="P419"/>
    <w:basedOn w:val="a9"/>
    <w:qFormat/>
    <w:pPr>
      <w:ind w:left="425" w:firstLineChars="0" w:hanging="720"/>
    </w:pPr>
    <w:rPr>
      <w:rFonts w:ascii="宋体" w:eastAsia="宋体" w:hAnsi="宋体" w:cs="宋体"/>
      <w:kern w:val="0"/>
      <w:szCs w:val="20"/>
    </w:rPr>
  </w:style>
  <w:style w:type="paragraph" w:customStyle="1" w:styleId="P440">
    <w:name w:val="P440"/>
    <w:basedOn w:val="a9"/>
    <w:qFormat/>
    <w:pPr>
      <w:ind w:firstLineChars="0" w:firstLine="315"/>
    </w:pPr>
    <w:rPr>
      <w:rFonts w:ascii="宋体" w:eastAsia="宋体" w:hAnsi="宋体" w:cs="宋体"/>
      <w:kern w:val="0"/>
      <w:szCs w:val="20"/>
    </w:rPr>
  </w:style>
  <w:style w:type="paragraph" w:customStyle="1" w:styleId="P450">
    <w:name w:val="P450"/>
    <w:basedOn w:val="a9"/>
    <w:qFormat/>
    <w:pPr>
      <w:ind w:left="678" w:firstLineChars="0" w:hanging="198"/>
    </w:pPr>
    <w:rPr>
      <w:rFonts w:ascii="Times New Roman" w:eastAsia="宋体" w:hAnsi="Times New Roman" w:cs="Times New Roman"/>
      <w:kern w:val="0"/>
      <w:szCs w:val="20"/>
    </w:rPr>
  </w:style>
  <w:style w:type="paragraph" w:customStyle="1" w:styleId="Default20Text">
    <w:name w:val="Default_20_Text"/>
    <w:qFormat/>
    <w:pPr>
      <w:widowControl w:val="0"/>
      <w:jc w:val="both"/>
    </w:pPr>
    <w:rPr>
      <w:rFonts w:ascii="Times New Roman" w:eastAsia="宋体" w:hAnsi="Times New Roman" w:cs="Times New Roman"/>
      <w:sz w:val="21"/>
    </w:rPr>
  </w:style>
  <w:style w:type="character" w:customStyle="1" w:styleId="ff50000">
    <w:name w:val="ff50000"/>
    <w:basedOn w:val="aa"/>
    <w:qFormat/>
  </w:style>
  <w:style w:type="character" w:customStyle="1" w:styleId="Char25">
    <w:name w:val="纯文本 Char2"/>
    <w:basedOn w:val="aa"/>
    <w:qFormat/>
    <w:rPr>
      <w:rFonts w:ascii="宋体" w:eastAsia="宋体" w:hAnsi="Courier New"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48257-A408-4B87-9887-1BE376594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TotalTime>
  <Pages>13</Pages>
  <Words>1095</Words>
  <Characters>6244</Characters>
  <Application>Microsoft Office Word</Application>
  <DocSecurity>0</DocSecurity>
  <Lines>52</Lines>
  <Paragraphs>14</Paragraphs>
  <ScaleCrop>false</ScaleCrop>
  <Company/>
  <LinksUpToDate>false</LinksUpToDate>
  <CharactersWithSpaces>7325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huahua</dc:creator>
  <cp:lastModifiedBy>李建国</cp:lastModifiedBy>
  <cp:revision>142</cp:revision>
  <cp:lastPrinted>2024-12-12T02:22:00Z</cp:lastPrinted>
  <dcterms:created xsi:type="dcterms:W3CDTF">2023-06-14T07:31:00Z</dcterms:created>
  <dcterms:modified xsi:type="dcterms:W3CDTF">2024-12-13T08:15:00Z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9DCEDB18BB31457DAA1B17BB21E32F2A_12</vt:lpwstr>
  </property>
</Properties>
</file>